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2AC" w:rsidRDefault="00C76EF3">
      <w:pPr>
        <w:ind w:firstLine="284"/>
        <w:jc w:val="center"/>
        <w:rPr>
          <w:rFonts w:ascii="Times New Roman CYR" w:hAnsi="Times New Roman CYR"/>
        </w:rPr>
      </w:pPr>
      <w:r>
        <w:rPr>
          <w:rFonts w:ascii="Times New Roman CYR" w:hAnsi="Times New Roman CYR"/>
        </w:rPr>
        <w:t>МИНИСТЕРСТВО ТОПЛИВА И ЭНЕРГЕТИКИ РОССИЙСКОЙ ФЕДЕРАЦИИ</w:t>
      </w:r>
    </w:p>
    <w:p w:rsidR="00B342AC" w:rsidRDefault="00B342AC">
      <w:pPr>
        <w:ind w:firstLine="284"/>
        <w:jc w:val="center"/>
        <w:rPr>
          <w:rFonts w:ascii="Times New Roman CYR" w:hAnsi="Times New Roman CYR"/>
        </w:rPr>
      </w:pPr>
    </w:p>
    <w:p w:rsidR="00B342AC" w:rsidRDefault="00C76EF3">
      <w:pPr>
        <w:ind w:firstLine="284"/>
        <w:jc w:val="center"/>
        <w:rPr>
          <w:rFonts w:ascii="Times New Roman CYR" w:hAnsi="Times New Roman CYR"/>
        </w:rPr>
      </w:pPr>
      <w:r>
        <w:rPr>
          <w:rFonts w:ascii="Times New Roman CYR" w:hAnsi="Times New Roman CYR"/>
        </w:rPr>
        <w:t xml:space="preserve">ОАО "ВСЕРОССИЙСКИЙ НЕФТЕГАЗОВЫЙ </w:t>
      </w:r>
    </w:p>
    <w:p w:rsidR="00B342AC" w:rsidRDefault="00C76EF3">
      <w:pPr>
        <w:ind w:firstLine="284"/>
        <w:jc w:val="center"/>
        <w:rPr>
          <w:rFonts w:ascii="Times New Roman CYR" w:hAnsi="Times New Roman CYR"/>
        </w:rPr>
      </w:pPr>
      <w:r>
        <w:rPr>
          <w:rFonts w:ascii="Times New Roman CYR" w:hAnsi="Times New Roman CYR"/>
        </w:rPr>
        <w:t>НАУЧНО-ИССЛЕДОВАТЕЛЬСКИЙ ИНСТИТУТ</w:t>
      </w:r>
    </w:p>
    <w:p w:rsidR="00B342AC" w:rsidRDefault="00C76EF3">
      <w:pPr>
        <w:ind w:firstLine="284"/>
        <w:jc w:val="center"/>
        <w:rPr>
          <w:rFonts w:ascii="Times New Roman CYR" w:hAnsi="Times New Roman CYR"/>
        </w:rPr>
      </w:pPr>
      <w:r>
        <w:rPr>
          <w:rFonts w:ascii="Times New Roman CYR" w:hAnsi="Times New Roman CYR"/>
        </w:rPr>
        <w:t>им. академика А.П. КРЫЛОВА"</w:t>
      </w:r>
    </w:p>
    <w:p w:rsidR="00B342AC" w:rsidRDefault="00B342AC">
      <w:pPr>
        <w:ind w:firstLine="284"/>
        <w:jc w:val="both"/>
        <w:rPr>
          <w:rFonts w:ascii="Times New Roman CYR" w:hAnsi="Times New Roman CYR"/>
        </w:rPr>
      </w:pPr>
    </w:p>
    <w:tbl>
      <w:tblPr>
        <w:tblW w:w="0" w:type="auto"/>
        <w:tblLayout w:type="fixed"/>
        <w:tblLook w:val="0000"/>
      </w:tblPr>
      <w:tblGrid>
        <w:gridCol w:w="2843"/>
        <w:gridCol w:w="2843"/>
        <w:gridCol w:w="2843"/>
      </w:tblGrid>
      <w:tr w:rsidR="00B342AC">
        <w:tc>
          <w:tcPr>
            <w:tcW w:w="2843" w:type="dxa"/>
          </w:tcPr>
          <w:p w:rsidR="00B342AC" w:rsidRDefault="00C76EF3">
            <w:pPr>
              <w:ind w:firstLine="284"/>
              <w:jc w:val="both"/>
              <w:rPr>
                <w:rFonts w:ascii="Times New Roman CYR" w:hAnsi="Times New Roman CYR"/>
              </w:rPr>
            </w:pPr>
            <w:r>
              <w:rPr>
                <w:rFonts w:ascii="Times New Roman CYR" w:hAnsi="Times New Roman CYR"/>
              </w:rPr>
              <w:t>СОГЛАСОВАНО</w:t>
            </w:r>
          </w:p>
          <w:p w:rsidR="00B342AC" w:rsidRDefault="00C76EF3">
            <w:pPr>
              <w:ind w:firstLine="284"/>
              <w:jc w:val="both"/>
              <w:rPr>
                <w:rFonts w:ascii="Times New Roman CYR" w:hAnsi="Times New Roman CYR"/>
              </w:rPr>
            </w:pPr>
            <w:r>
              <w:rPr>
                <w:rFonts w:ascii="Times New Roman CYR" w:hAnsi="Times New Roman CYR"/>
              </w:rPr>
              <w:t>Госгортехнадзор России</w:t>
            </w:r>
          </w:p>
          <w:p w:rsidR="00B342AC" w:rsidRDefault="00C76EF3">
            <w:pPr>
              <w:ind w:firstLine="284"/>
              <w:jc w:val="both"/>
              <w:rPr>
                <w:rFonts w:ascii="Times New Roman CYR" w:hAnsi="Times New Roman CYR"/>
              </w:rPr>
            </w:pPr>
            <w:r>
              <w:rPr>
                <w:rFonts w:ascii="Times New Roman CYR" w:hAnsi="Times New Roman CYR"/>
              </w:rPr>
              <w:t>№ 02-35/387</w:t>
            </w:r>
          </w:p>
          <w:p w:rsidR="00B342AC" w:rsidRDefault="00C76EF3">
            <w:pPr>
              <w:ind w:firstLine="284"/>
              <w:jc w:val="both"/>
              <w:rPr>
                <w:rFonts w:ascii="Times New Roman CYR" w:hAnsi="Times New Roman CYR"/>
              </w:rPr>
            </w:pPr>
            <w:r>
              <w:rPr>
                <w:rFonts w:ascii="Times New Roman CYR" w:hAnsi="Times New Roman CYR"/>
              </w:rPr>
              <w:t>от 03.09.96 г.</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 xml:space="preserve">Роскомнедра </w:t>
            </w:r>
          </w:p>
          <w:p w:rsidR="00B342AC" w:rsidRDefault="00C76EF3">
            <w:pPr>
              <w:ind w:firstLine="284"/>
              <w:jc w:val="both"/>
              <w:rPr>
                <w:rFonts w:ascii="Times New Roman CYR" w:hAnsi="Times New Roman CYR"/>
              </w:rPr>
            </w:pPr>
            <w:r>
              <w:rPr>
                <w:rFonts w:ascii="Times New Roman CYR" w:hAnsi="Times New Roman CYR"/>
              </w:rPr>
              <w:t>5 августа 1996 г.</w:t>
            </w:r>
          </w:p>
        </w:tc>
        <w:tc>
          <w:tcPr>
            <w:tcW w:w="2843" w:type="dxa"/>
          </w:tcPr>
          <w:p w:rsidR="00B342AC" w:rsidRDefault="00B342AC">
            <w:pPr>
              <w:jc w:val="both"/>
              <w:rPr>
                <w:rFonts w:ascii="Times New Roman CYR" w:hAnsi="Times New Roman CYR"/>
              </w:rPr>
            </w:pPr>
          </w:p>
        </w:tc>
        <w:tc>
          <w:tcPr>
            <w:tcW w:w="2843" w:type="dxa"/>
          </w:tcPr>
          <w:p w:rsidR="00B342AC" w:rsidRDefault="00C76EF3">
            <w:pPr>
              <w:ind w:firstLine="284"/>
              <w:jc w:val="both"/>
              <w:rPr>
                <w:rFonts w:ascii="Times New Roman CYR" w:hAnsi="Times New Roman CYR"/>
              </w:rPr>
            </w:pPr>
            <w:r>
              <w:rPr>
                <w:rFonts w:ascii="Times New Roman CYR" w:hAnsi="Times New Roman CYR"/>
              </w:rPr>
              <w:t xml:space="preserve">УТВЕРЖДАЮ </w:t>
            </w:r>
          </w:p>
          <w:p w:rsidR="00B342AC" w:rsidRDefault="00C76EF3">
            <w:pPr>
              <w:ind w:firstLine="284"/>
              <w:jc w:val="both"/>
              <w:rPr>
                <w:rFonts w:ascii="Times New Roman CYR" w:hAnsi="Times New Roman CYR"/>
              </w:rPr>
            </w:pPr>
            <w:r>
              <w:rPr>
                <w:rFonts w:ascii="Times New Roman CYR" w:hAnsi="Times New Roman CYR"/>
              </w:rPr>
              <w:t>Минтопэнерго России</w:t>
            </w:r>
          </w:p>
          <w:p w:rsidR="00B342AC" w:rsidRDefault="00C76EF3">
            <w:pPr>
              <w:ind w:firstLine="284"/>
              <w:jc w:val="both"/>
              <w:rPr>
                <w:rFonts w:ascii="Times New Roman CYR" w:hAnsi="Times New Roman CYR"/>
              </w:rPr>
            </w:pPr>
            <w:r>
              <w:rPr>
                <w:rFonts w:ascii="Times New Roman CYR" w:hAnsi="Times New Roman CYR"/>
              </w:rPr>
              <w:t>Шаталов А.Т.</w:t>
            </w:r>
          </w:p>
          <w:p w:rsidR="00B342AC" w:rsidRDefault="00C76EF3">
            <w:pPr>
              <w:ind w:firstLine="268"/>
              <w:jc w:val="both"/>
              <w:rPr>
                <w:rFonts w:ascii="Times New Roman CYR" w:hAnsi="Times New Roman CYR"/>
              </w:rPr>
            </w:pPr>
            <w:r>
              <w:rPr>
                <w:rFonts w:ascii="Times New Roman CYR" w:hAnsi="Times New Roman CYR"/>
              </w:rPr>
              <w:t>23.09.1996 г.</w:t>
            </w:r>
          </w:p>
        </w:tc>
      </w:tr>
    </w:tbl>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t>РЕГЛАМЕНТ</w:t>
      </w:r>
    </w:p>
    <w:p w:rsidR="00B342AC" w:rsidRDefault="00C76EF3">
      <w:pPr>
        <w:ind w:firstLine="284"/>
        <w:jc w:val="center"/>
        <w:rPr>
          <w:rFonts w:ascii="Times New Roman CYR" w:hAnsi="Times New Roman CYR"/>
          <w:b/>
        </w:rPr>
      </w:pPr>
      <w:r>
        <w:rPr>
          <w:rFonts w:ascii="Times New Roman CYR" w:hAnsi="Times New Roman CYR"/>
          <w:b/>
        </w:rPr>
        <w:t>СОСТАВЛЕНИЯ ПРОЕКТНЫХ ТЕХНОЛОГИЧЕСКИХ ДОКУМЕНТОВ НА РАЗРАБОТКУ НЕФТЯНЫХ И ГАЗОНЕФТЯНЫХ МЕСТОРОЖДЕНИЙ</w:t>
      </w:r>
    </w:p>
    <w:p w:rsidR="00B342AC" w:rsidRDefault="00B342AC">
      <w:pPr>
        <w:ind w:firstLine="284"/>
        <w:jc w:val="center"/>
        <w:rPr>
          <w:rFonts w:ascii="Times New Roman CYR" w:hAnsi="Times New Roman CYR"/>
          <w:b/>
        </w:rPr>
      </w:pPr>
    </w:p>
    <w:p w:rsidR="00B342AC" w:rsidRDefault="00C76EF3">
      <w:pPr>
        <w:ind w:firstLine="284"/>
        <w:jc w:val="center"/>
        <w:rPr>
          <w:rFonts w:ascii="Times New Roman CYR" w:hAnsi="Times New Roman CYR"/>
          <w:b/>
        </w:rPr>
      </w:pPr>
      <w:r>
        <w:rPr>
          <w:rFonts w:ascii="Times New Roman CYR" w:hAnsi="Times New Roman CYR"/>
          <w:b/>
        </w:rPr>
        <w:t>РД 153-39-007-96</w:t>
      </w: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РАЗРАБОТАН ОАО "Всероссийский нефтегазовый научно-исследовательский институт им. академика А.П. Крылова (ВНИИ)" с участием рабочей группы специалистов нефтяных предприятий, Минтопэнерго Российской Федерации</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proofErr w:type="gramStart"/>
      <w:r>
        <w:rPr>
          <w:rFonts w:ascii="Times New Roman CYR" w:hAnsi="Times New Roman CYR"/>
        </w:rPr>
        <w:t>СОГЛАСОВАН</w:t>
      </w:r>
      <w:proofErr w:type="gramEnd"/>
      <w:r>
        <w:rPr>
          <w:rFonts w:ascii="Times New Roman CYR" w:hAnsi="Times New Roman CYR"/>
        </w:rPr>
        <w:t xml:space="preserve"> Госгортехнадзором Российской Федерации, Роскомнедра</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proofErr w:type="gramStart"/>
      <w:r>
        <w:rPr>
          <w:rFonts w:ascii="Times New Roman CYR" w:hAnsi="Times New Roman CYR"/>
        </w:rPr>
        <w:t>ВНЕСЕН</w:t>
      </w:r>
      <w:proofErr w:type="gramEnd"/>
      <w:r>
        <w:rPr>
          <w:rFonts w:ascii="Times New Roman CYR" w:hAnsi="Times New Roman CYR"/>
        </w:rPr>
        <w:t xml:space="preserve"> Управлением разработки и лицензирования месторождений</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УТВЕРЖДЕН И ВВЕДЕН В ДЕЙСТВИЕ Минтопэнерго Российской Федерации 31 января 1997 г. сроком на 5 лет</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ВЗАМЕН РД 39-0147035-207-86</w:t>
      </w: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t>ПЕРЕЧЕНЬ РЕКОМЕНДУЕМЫХ ГРАФИЧЕСКИХ ПРИЛОЖЕНИЙ</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1. Схема расположения месторождения на местности с указанием основных водных артерий, населенных пунктов, транспортных и нефтегазопроводных коммуникаций.</w:t>
      </w:r>
    </w:p>
    <w:p w:rsidR="00B342AC" w:rsidRDefault="00C76EF3">
      <w:pPr>
        <w:ind w:firstLine="284"/>
        <w:jc w:val="both"/>
        <w:rPr>
          <w:rFonts w:ascii="Times New Roman CYR" w:hAnsi="Times New Roman CYR"/>
        </w:rPr>
      </w:pPr>
      <w:r>
        <w:rPr>
          <w:rFonts w:ascii="Times New Roman CYR" w:hAnsi="Times New Roman CYR"/>
        </w:rPr>
        <w:t>2. Структурные карты по кровле проницаемой части продуктивных пластов М 1:25000.</w:t>
      </w:r>
    </w:p>
    <w:p w:rsidR="00B342AC" w:rsidRDefault="00C76EF3">
      <w:pPr>
        <w:ind w:firstLine="284"/>
        <w:jc w:val="both"/>
        <w:rPr>
          <w:rFonts w:ascii="Times New Roman CYR" w:hAnsi="Times New Roman CYR"/>
        </w:rPr>
      </w:pPr>
      <w:r>
        <w:rPr>
          <w:rFonts w:ascii="Times New Roman CYR" w:hAnsi="Times New Roman CYR"/>
        </w:rPr>
        <w:t>3. Сводный геолого-геофизический разрез.</w:t>
      </w:r>
    </w:p>
    <w:p w:rsidR="00B342AC" w:rsidRDefault="00C76EF3">
      <w:pPr>
        <w:ind w:firstLine="284"/>
        <w:jc w:val="both"/>
        <w:rPr>
          <w:rFonts w:ascii="Times New Roman CYR" w:hAnsi="Times New Roman CYR"/>
        </w:rPr>
      </w:pPr>
      <w:r>
        <w:rPr>
          <w:rFonts w:ascii="Times New Roman CYR" w:hAnsi="Times New Roman CYR"/>
        </w:rPr>
        <w:t>4. Схематические геологические профили продуктивных отложений по линиям пробуренных скважин.</w:t>
      </w:r>
    </w:p>
    <w:p w:rsidR="00B342AC" w:rsidRDefault="00C76EF3">
      <w:pPr>
        <w:ind w:firstLine="284"/>
        <w:jc w:val="both"/>
        <w:rPr>
          <w:rFonts w:ascii="Times New Roman CYR" w:hAnsi="Times New Roman CYR"/>
        </w:rPr>
      </w:pPr>
      <w:r>
        <w:rPr>
          <w:rFonts w:ascii="Times New Roman CYR" w:hAnsi="Times New Roman CYR"/>
        </w:rPr>
        <w:t>5. Корреляционные схемы по линиям геологических профилей.</w:t>
      </w:r>
    </w:p>
    <w:p w:rsidR="00B342AC" w:rsidRDefault="00C76EF3">
      <w:pPr>
        <w:ind w:firstLine="284"/>
        <w:jc w:val="both"/>
        <w:rPr>
          <w:rFonts w:ascii="Times New Roman CYR" w:hAnsi="Times New Roman CYR"/>
        </w:rPr>
      </w:pPr>
      <w:r>
        <w:rPr>
          <w:rFonts w:ascii="Times New Roman CYR" w:hAnsi="Times New Roman CYR"/>
        </w:rPr>
        <w:t>6. Карта нефтенасыщенных толщин продуктивных пластов с нанесением пробуренных скважин М 1:25000.</w:t>
      </w:r>
    </w:p>
    <w:p w:rsidR="00B342AC" w:rsidRDefault="00C76EF3">
      <w:pPr>
        <w:ind w:firstLine="284"/>
        <w:jc w:val="both"/>
        <w:rPr>
          <w:rFonts w:ascii="Times New Roman CYR" w:hAnsi="Times New Roman CYR"/>
        </w:rPr>
      </w:pPr>
      <w:r>
        <w:rPr>
          <w:rFonts w:ascii="Times New Roman CYR" w:hAnsi="Times New Roman CYR"/>
        </w:rPr>
        <w:t>7. Карты распространения продуктивных пластов с размешенными на них проектными и пробуренными нефтяными и нагнетательными скважинами и сводные схемы размещения скважин по месторождению с контурами нефтегазоносности продуктивных пластов.</w:t>
      </w:r>
    </w:p>
    <w:p w:rsidR="00B342AC" w:rsidRDefault="00C76EF3">
      <w:pPr>
        <w:ind w:firstLine="284"/>
        <w:jc w:val="both"/>
        <w:rPr>
          <w:rFonts w:ascii="Times New Roman CYR" w:hAnsi="Times New Roman CYR"/>
        </w:rPr>
      </w:pPr>
      <w:r>
        <w:rPr>
          <w:rFonts w:ascii="Times New Roman CYR" w:hAnsi="Times New Roman CYR"/>
        </w:rPr>
        <w:t>8. Графики добычи нефти, жидкости, закачки агентов, темпов выработки запасов нефти, характеристики вытеснения.</w:t>
      </w:r>
    </w:p>
    <w:p w:rsidR="00B342AC" w:rsidRDefault="00C76EF3">
      <w:pPr>
        <w:ind w:firstLine="284"/>
        <w:jc w:val="both"/>
        <w:rPr>
          <w:rFonts w:ascii="Times New Roman CYR" w:hAnsi="Times New Roman CYR"/>
        </w:rPr>
      </w:pPr>
      <w:r>
        <w:rPr>
          <w:rFonts w:ascii="Times New Roman CYR" w:hAnsi="Times New Roman CYR"/>
        </w:rPr>
        <w:t>9. Таблицы параметров продуктивных пластов, запасов нефти и газа технико-экономических показателей вариантов разработки.</w:t>
      </w:r>
    </w:p>
    <w:p w:rsidR="00B342AC" w:rsidRDefault="00C76EF3">
      <w:pPr>
        <w:ind w:firstLine="284"/>
        <w:jc w:val="both"/>
        <w:rPr>
          <w:rFonts w:ascii="Times New Roman CYR" w:hAnsi="Times New Roman CYR"/>
        </w:rPr>
      </w:pPr>
      <w:r>
        <w:rPr>
          <w:rFonts w:ascii="Times New Roman CYR" w:hAnsi="Times New Roman CYR"/>
        </w:rPr>
        <w:t>10. Карты текущего состояния разработки объектов.</w:t>
      </w:r>
    </w:p>
    <w:p w:rsidR="00B342AC" w:rsidRDefault="00C76EF3">
      <w:pPr>
        <w:ind w:firstLine="284"/>
        <w:jc w:val="both"/>
        <w:rPr>
          <w:rFonts w:ascii="Times New Roman CYR" w:hAnsi="Times New Roman CYR"/>
        </w:rPr>
      </w:pPr>
      <w:r>
        <w:rPr>
          <w:rFonts w:ascii="Times New Roman CYR" w:hAnsi="Times New Roman CYR"/>
        </w:rPr>
        <w:t>11. Карты остаточных запасов нефти.</w:t>
      </w:r>
    </w:p>
    <w:p w:rsidR="00B342AC" w:rsidRDefault="00C76EF3">
      <w:pPr>
        <w:ind w:firstLine="284"/>
        <w:jc w:val="both"/>
        <w:rPr>
          <w:rFonts w:ascii="Times New Roman CYR" w:hAnsi="Times New Roman CYR"/>
        </w:rPr>
      </w:pPr>
      <w:r>
        <w:rPr>
          <w:rFonts w:ascii="Times New Roman CYR" w:hAnsi="Times New Roman CYR"/>
        </w:rPr>
        <w:t>12. Графики проектных и фактических уровней добычи нефти, жидкости, закачки агентов, обводненности и др.</w:t>
      </w:r>
    </w:p>
    <w:p w:rsidR="00B342AC" w:rsidRDefault="00C76EF3">
      <w:pPr>
        <w:ind w:firstLine="284"/>
        <w:jc w:val="both"/>
        <w:rPr>
          <w:rFonts w:ascii="Times New Roman CYR" w:hAnsi="Times New Roman CYR"/>
        </w:rPr>
      </w:pPr>
      <w:r>
        <w:rPr>
          <w:rFonts w:ascii="Times New Roman CYR" w:hAnsi="Times New Roman CYR"/>
        </w:rPr>
        <w:t>13. Схемы размещения разведочных и оценочных скважин.</w:t>
      </w:r>
    </w:p>
    <w:p w:rsidR="00B342AC" w:rsidRDefault="00C76EF3">
      <w:pPr>
        <w:ind w:firstLine="284"/>
        <w:jc w:val="both"/>
        <w:rPr>
          <w:rFonts w:ascii="Times New Roman CYR" w:hAnsi="Times New Roman CYR"/>
        </w:rPr>
      </w:pPr>
      <w:r>
        <w:rPr>
          <w:rFonts w:ascii="Times New Roman CYR" w:hAnsi="Times New Roman CYR"/>
        </w:rPr>
        <w:t xml:space="preserve">14. Схемы разбуривания объектов разработки, нанесенные на карты нефтенасыщенных </w:t>
      </w:r>
      <w:r>
        <w:rPr>
          <w:rFonts w:ascii="Times New Roman CYR" w:hAnsi="Times New Roman CYR"/>
        </w:rPr>
        <w:lastRenderedPageBreak/>
        <w:t>толщин.</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t>СПИСОК СОКРАЩЕНИЙ</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Регламент - Регламент составления проектных технологических документов на разработку нефтяных н нефтегазовых месторождений</w:t>
      </w:r>
    </w:p>
    <w:p w:rsidR="00B342AC" w:rsidRDefault="00C76EF3">
      <w:pPr>
        <w:ind w:firstLine="284"/>
        <w:jc w:val="both"/>
        <w:rPr>
          <w:rFonts w:ascii="Times New Roman CYR" w:hAnsi="Times New Roman CYR"/>
        </w:rPr>
      </w:pPr>
      <w:r>
        <w:rPr>
          <w:rFonts w:ascii="Times New Roman CYR" w:hAnsi="Times New Roman CYR"/>
        </w:rPr>
        <w:t>ЦКР Минтопэнерго РФ - Центральная комиссия по разработке Минтопэнерго РФ</w:t>
      </w:r>
    </w:p>
    <w:p w:rsidR="00B342AC" w:rsidRDefault="00C76EF3">
      <w:pPr>
        <w:ind w:firstLine="284"/>
        <w:jc w:val="both"/>
        <w:rPr>
          <w:rFonts w:ascii="Times New Roman CYR" w:hAnsi="Times New Roman CYR"/>
        </w:rPr>
      </w:pPr>
      <w:r>
        <w:rPr>
          <w:rFonts w:ascii="Times New Roman CYR" w:hAnsi="Times New Roman CYR"/>
        </w:rPr>
        <w:t xml:space="preserve">НИПИ - научно-исследовательский проектный институт </w:t>
      </w:r>
    </w:p>
    <w:p w:rsidR="00B342AC" w:rsidRDefault="00C76EF3">
      <w:pPr>
        <w:ind w:firstLine="284"/>
        <w:jc w:val="both"/>
        <w:rPr>
          <w:rFonts w:ascii="Times New Roman CYR" w:hAnsi="Times New Roman CYR"/>
        </w:rPr>
      </w:pPr>
      <w:r>
        <w:rPr>
          <w:rFonts w:ascii="Times New Roman CYR" w:hAnsi="Times New Roman CYR"/>
        </w:rPr>
        <w:t xml:space="preserve">ГАНГ - Государственная академия нефти и газа </w:t>
      </w:r>
    </w:p>
    <w:p w:rsidR="00B342AC" w:rsidRDefault="00C76EF3">
      <w:pPr>
        <w:ind w:firstLine="284"/>
        <w:jc w:val="both"/>
        <w:rPr>
          <w:rFonts w:ascii="Times New Roman CYR" w:hAnsi="Times New Roman CYR"/>
        </w:rPr>
      </w:pPr>
      <w:r>
        <w:rPr>
          <w:rFonts w:ascii="Times New Roman CYR" w:hAnsi="Times New Roman CYR"/>
        </w:rPr>
        <w:t>АНК - акционерная нефтяная компания</w:t>
      </w:r>
    </w:p>
    <w:p w:rsidR="00B342AC" w:rsidRDefault="00C76EF3">
      <w:pPr>
        <w:ind w:firstLine="284"/>
        <w:jc w:val="both"/>
        <w:rPr>
          <w:rFonts w:ascii="Times New Roman CYR" w:hAnsi="Times New Roman CYR"/>
        </w:rPr>
      </w:pPr>
      <w:r>
        <w:rPr>
          <w:rFonts w:ascii="Times New Roman CYR" w:hAnsi="Times New Roman CYR"/>
        </w:rPr>
        <w:t>ГКЗ РФ - Государственная комиссия по запасам Российской Федерации</w:t>
      </w:r>
    </w:p>
    <w:p w:rsidR="00B342AC" w:rsidRDefault="00C76EF3">
      <w:pPr>
        <w:ind w:firstLine="284"/>
        <w:jc w:val="both"/>
        <w:rPr>
          <w:rFonts w:ascii="Times New Roman CYR" w:hAnsi="Times New Roman CYR"/>
        </w:rPr>
      </w:pPr>
      <w:r>
        <w:rPr>
          <w:rFonts w:ascii="Times New Roman CYR" w:hAnsi="Times New Roman CYR"/>
        </w:rPr>
        <w:t>ЦКЗ - нефть Роскомнедра - Центральная комиссия по запасам нефти Роскомнедра</w:t>
      </w:r>
    </w:p>
    <w:p w:rsidR="00B342AC" w:rsidRDefault="00C76EF3">
      <w:pPr>
        <w:ind w:firstLine="284"/>
        <w:jc w:val="both"/>
        <w:rPr>
          <w:rFonts w:ascii="Times New Roman CYR" w:hAnsi="Times New Roman CYR"/>
        </w:rPr>
      </w:pPr>
      <w:r>
        <w:rPr>
          <w:rFonts w:ascii="Times New Roman CYR" w:hAnsi="Times New Roman CYR"/>
        </w:rPr>
        <w:t>ЭВМ - электронно-вычислительная машина</w:t>
      </w:r>
    </w:p>
    <w:p w:rsidR="00B342AC" w:rsidRDefault="00C76EF3">
      <w:pPr>
        <w:ind w:firstLine="284"/>
        <w:jc w:val="both"/>
        <w:rPr>
          <w:rFonts w:ascii="Times New Roman CYR" w:hAnsi="Times New Roman CYR"/>
        </w:rPr>
      </w:pPr>
      <w:r>
        <w:rPr>
          <w:rFonts w:ascii="Times New Roman CYR" w:hAnsi="Times New Roman CYR"/>
        </w:rPr>
        <w:t xml:space="preserve">ВНК - водонефтяной контакт </w:t>
      </w:r>
    </w:p>
    <w:p w:rsidR="00B342AC" w:rsidRDefault="00C76EF3">
      <w:pPr>
        <w:ind w:firstLine="284"/>
        <w:jc w:val="both"/>
        <w:rPr>
          <w:rFonts w:ascii="Times New Roman CYR" w:hAnsi="Times New Roman CYR"/>
        </w:rPr>
      </w:pPr>
      <w:r>
        <w:rPr>
          <w:rFonts w:ascii="Times New Roman CYR" w:hAnsi="Times New Roman CYR"/>
        </w:rPr>
        <w:t xml:space="preserve">ГНК - газонефтяной контакт </w:t>
      </w:r>
    </w:p>
    <w:p w:rsidR="00B342AC" w:rsidRDefault="00C76EF3">
      <w:pPr>
        <w:ind w:firstLine="284"/>
        <w:jc w:val="both"/>
        <w:rPr>
          <w:rFonts w:ascii="Times New Roman CYR" w:hAnsi="Times New Roman CYR"/>
        </w:rPr>
      </w:pPr>
      <w:r>
        <w:rPr>
          <w:rFonts w:ascii="Times New Roman CYR" w:hAnsi="Times New Roman CYR"/>
        </w:rPr>
        <w:t xml:space="preserve">ГВК - газоводяной контакт </w:t>
      </w:r>
    </w:p>
    <w:p w:rsidR="00B342AC" w:rsidRDefault="00C76EF3">
      <w:pPr>
        <w:ind w:firstLine="284"/>
        <w:jc w:val="both"/>
        <w:rPr>
          <w:rFonts w:ascii="Times New Roman CYR" w:hAnsi="Times New Roman CYR"/>
        </w:rPr>
      </w:pPr>
      <w:r>
        <w:rPr>
          <w:rFonts w:ascii="Times New Roman CYR" w:hAnsi="Times New Roman CYR"/>
        </w:rPr>
        <w:t xml:space="preserve">ГИС - геофизические исследования скважин </w:t>
      </w:r>
    </w:p>
    <w:p w:rsidR="00B342AC" w:rsidRDefault="00C76EF3">
      <w:pPr>
        <w:ind w:firstLine="284"/>
        <w:jc w:val="both"/>
        <w:rPr>
          <w:rFonts w:ascii="Times New Roman CYR" w:hAnsi="Times New Roman CYR"/>
        </w:rPr>
      </w:pPr>
      <w:r>
        <w:rPr>
          <w:rFonts w:ascii="Times New Roman CYR" w:hAnsi="Times New Roman CYR"/>
        </w:rPr>
        <w:t xml:space="preserve">ЧНЗ - чисто нефтяная зона </w:t>
      </w:r>
    </w:p>
    <w:p w:rsidR="00B342AC" w:rsidRDefault="00C76EF3">
      <w:pPr>
        <w:ind w:firstLine="284"/>
        <w:jc w:val="both"/>
        <w:rPr>
          <w:rFonts w:ascii="Times New Roman CYR" w:hAnsi="Times New Roman CYR"/>
        </w:rPr>
      </w:pPr>
      <w:r>
        <w:rPr>
          <w:rFonts w:ascii="Times New Roman CYR" w:hAnsi="Times New Roman CYR"/>
        </w:rPr>
        <w:t xml:space="preserve">ГНЗ - газонефтяная зона </w:t>
      </w:r>
    </w:p>
    <w:p w:rsidR="00B342AC" w:rsidRDefault="00C76EF3">
      <w:pPr>
        <w:ind w:firstLine="284"/>
        <w:jc w:val="both"/>
        <w:rPr>
          <w:rFonts w:ascii="Times New Roman CYR" w:hAnsi="Times New Roman CYR"/>
        </w:rPr>
      </w:pPr>
      <w:r>
        <w:rPr>
          <w:rFonts w:ascii="Times New Roman CYR" w:hAnsi="Times New Roman CYR"/>
        </w:rPr>
        <w:t xml:space="preserve">ВНЗ - водонефтяная зона </w:t>
      </w:r>
    </w:p>
    <w:p w:rsidR="00B342AC" w:rsidRDefault="00C76EF3">
      <w:pPr>
        <w:ind w:firstLine="284"/>
        <w:jc w:val="both"/>
        <w:rPr>
          <w:rFonts w:ascii="Times New Roman CYR" w:hAnsi="Times New Roman CYR"/>
        </w:rPr>
      </w:pPr>
      <w:r>
        <w:rPr>
          <w:rFonts w:ascii="Times New Roman CYR" w:hAnsi="Times New Roman CYR"/>
        </w:rPr>
        <w:t xml:space="preserve">ГВНЗ - газоводонефтяная зона </w:t>
      </w:r>
    </w:p>
    <w:p w:rsidR="00B342AC" w:rsidRDefault="00C76EF3">
      <w:pPr>
        <w:ind w:firstLine="284"/>
        <w:jc w:val="both"/>
        <w:rPr>
          <w:rFonts w:ascii="Times New Roman CYR" w:hAnsi="Times New Roman CYR"/>
        </w:rPr>
      </w:pPr>
      <w:r>
        <w:rPr>
          <w:rFonts w:ascii="Times New Roman CYR" w:hAnsi="Times New Roman CYR"/>
        </w:rPr>
        <w:t xml:space="preserve">КИН - коэффициент извлечения нефти </w:t>
      </w:r>
    </w:p>
    <w:p w:rsidR="00B342AC" w:rsidRDefault="00C76EF3">
      <w:pPr>
        <w:ind w:firstLine="284"/>
        <w:jc w:val="both"/>
        <w:rPr>
          <w:rFonts w:ascii="Times New Roman CYR" w:hAnsi="Times New Roman CYR"/>
        </w:rPr>
      </w:pPr>
      <w:r>
        <w:rPr>
          <w:rFonts w:ascii="Times New Roman CYR" w:hAnsi="Times New Roman CYR"/>
        </w:rPr>
        <w:t xml:space="preserve">ОПЗП - обработка призабойной зоны пласта </w:t>
      </w:r>
    </w:p>
    <w:p w:rsidR="00B342AC" w:rsidRDefault="00C76EF3">
      <w:pPr>
        <w:ind w:firstLine="284"/>
        <w:jc w:val="both"/>
        <w:rPr>
          <w:rFonts w:ascii="Times New Roman CYR" w:hAnsi="Times New Roman CYR"/>
        </w:rPr>
      </w:pPr>
      <w:r>
        <w:rPr>
          <w:rFonts w:ascii="Times New Roman CYR" w:hAnsi="Times New Roman CYR"/>
        </w:rPr>
        <w:t xml:space="preserve">РД - Руководящий документ </w:t>
      </w:r>
    </w:p>
    <w:p w:rsidR="00B342AC" w:rsidRDefault="00C76EF3">
      <w:pPr>
        <w:ind w:firstLine="284"/>
        <w:jc w:val="both"/>
        <w:rPr>
          <w:rFonts w:ascii="Times New Roman CYR" w:hAnsi="Times New Roman CYR"/>
        </w:rPr>
      </w:pPr>
      <w:r>
        <w:rPr>
          <w:rFonts w:ascii="Times New Roman CYR" w:hAnsi="Times New Roman CYR"/>
        </w:rPr>
        <w:t xml:space="preserve">РИР - ремонтно-изоляционные работы </w:t>
      </w:r>
    </w:p>
    <w:p w:rsidR="00B342AC" w:rsidRDefault="00C76EF3">
      <w:pPr>
        <w:ind w:firstLine="284"/>
        <w:jc w:val="both"/>
        <w:rPr>
          <w:rFonts w:ascii="Times New Roman CYR" w:hAnsi="Times New Roman CYR"/>
        </w:rPr>
      </w:pPr>
      <w:r>
        <w:rPr>
          <w:rFonts w:ascii="Times New Roman CYR" w:hAnsi="Times New Roman CYR"/>
        </w:rPr>
        <w:t xml:space="preserve">ГРП - гидравлический разрыв пласта </w:t>
      </w:r>
    </w:p>
    <w:p w:rsidR="00B342AC" w:rsidRDefault="00C76EF3">
      <w:pPr>
        <w:ind w:firstLine="284"/>
        <w:jc w:val="both"/>
        <w:rPr>
          <w:rFonts w:ascii="Times New Roman CYR" w:hAnsi="Times New Roman CYR"/>
        </w:rPr>
      </w:pPr>
      <w:r>
        <w:rPr>
          <w:rFonts w:ascii="Times New Roman CYR" w:hAnsi="Times New Roman CYR"/>
        </w:rPr>
        <w:t xml:space="preserve">ГДИ - гидродинамические исследования </w:t>
      </w:r>
    </w:p>
    <w:p w:rsidR="00B342AC" w:rsidRDefault="00C76EF3">
      <w:pPr>
        <w:ind w:firstLine="284"/>
        <w:jc w:val="both"/>
        <w:rPr>
          <w:rFonts w:ascii="Times New Roman CYR" w:hAnsi="Times New Roman CYR"/>
        </w:rPr>
      </w:pPr>
      <w:r>
        <w:rPr>
          <w:rFonts w:ascii="Times New Roman CYR" w:hAnsi="Times New Roman CYR"/>
        </w:rPr>
        <w:t xml:space="preserve">ВСП - вертикальное сейсмическое профилирование </w:t>
      </w:r>
    </w:p>
    <w:p w:rsidR="00B342AC" w:rsidRDefault="00C76EF3">
      <w:pPr>
        <w:ind w:firstLine="284"/>
        <w:jc w:val="both"/>
        <w:rPr>
          <w:rFonts w:ascii="Times New Roman CYR" w:hAnsi="Times New Roman CYR"/>
        </w:rPr>
      </w:pPr>
      <w:r>
        <w:rPr>
          <w:rFonts w:ascii="Times New Roman CYR" w:hAnsi="Times New Roman CYR"/>
        </w:rPr>
        <w:t>KB</w:t>
      </w:r>
      <w:proofErr w:type="gramStart"/>
      <w:r>
        <w:rPr>
          <w:rFonts w:ascii="Times New Roman CYR" w:hAnsi="Times New Roman CYR"/>
        </w:rPr>
        <w:t>У</w:t>
      </w:r>
      <w:proofErr w:type="gramEnd"/>
      <w:r>
        <w:rPr>
          <w:rFonts w:ascii="Times New Roman CYR" w:hAnsi="Times New Roman CYR"/>
        </w:rPr>
        <w:t xml:space="preserve"> - кривая восстановления уровня </w:t>
      </w:r>
    </w:p>
    <w:p w:rsidR="00B342AC" w:rsidRDefault="00C76EF3">
      <w:pPr>
        <w:ind w:firstLine="284"/>
        <w:jc w:val="both"/>
        <w:rPr>
          <w:rFonts w:ascii="Times New Roman CYR" w:hAnsi="Times New Roman CYR"/>
        </w:rPr>
      </w:pPr>
      <w:r>
        <w:rPr>
          <w:rFonts w:ascii="Times New Roman CYR" w:hAnsi="Times New Roman CYR"/>
        </w:rPr>
        <w:t xml:space="preserve">КВД - кривая восстановления давления </w:t>
      </w:r>
    </w:p>
    <w:p w:rsidR="00B342AC" w:rsidRDefault="00C76EF3">
      <w:pPr>
        <w:ind w:firstLine="284"/>
        <w:jc w:val="both"/>
        <w:rPr>
          <w:rFonts w:ascii="Times New Roman CYR" w:hAnsi="Times New Roman CYR"/>
        </w:rPr>
      </w:pPr>
      <w:r>
        <w:rPr>
          <w:rFonts w:ascii="Times New Roman CYR" w:hAnsi="Times New Roman CYR"/>
        </w:rPr>
        <w:t xml:space="preserve">ППД - поддержание пластового давления </w:t>
      </w:r>
    </w:p>
    <w:p w:rsidR="00B342AC" w:rsidRDefault="00C76EF3">
      <w:pPr>
        <w:ind w:firstLine="284"/>
        <w:jc w:val="both"/>
        <w:rPr>
          <w:rFonts w:ascii="Times New Roman CYR" w:hAnsi="Times New Roman CYR"/>
        </w:rPr>
      </w:pPr>
      <w:r>
        <w:rPr>
          <w:rFonts w:ascii="Times New Roman CYR" w:hAnsi="Times New Roman CYR"/>
        </w:rPr>
        <w:t xml:space="preserve">ПАВ - поверхностно-активные вещества </w:t>
      </w:r>
    </w:p>
    <w:p w:rsidR="00B342AC" w:rsidRDefault="00C76EF3">
      <w:pPr>
        <w:ind w:firstLine="284"/>
        <w:jc w:val="both"/>
        <w:rPr>
          <w:rFonts w:ascii="Times New Roman CYR" w:hAnsi="Times New Roman CYR"/>
        </w:rPr>
      </w:pPr>
      <w:r>
        <w:rPr>
          <w:rFonts w:ascii="Times New Roman CYR" w:hAnsi="Times New Roman CYR"/>
        </w:rPr>
        <w:t xml:space="preserve">ЦГЭ - Центральная геофизическая экспедиция </w:t>
      </w:r>
    </w:p>
    <w:p w:rsidR="00B342AC" w:rsidRDefault="00C76EF3">
      <w:pPr>
        <w:ind w:firstLine="284"/>
        <w:jc w:val="both"/>
        <w:rPr>
          <w:rFonts w:ascii="Times New Roman CYR" w:hAnsi="Times New Roman CYR"/>
        </w:rPr>
      </w:pPr>
      <w:r>
        <w:rPr>
          <w:rFonts w:ascii="Times New Roman CYR" w:hAnsi="Times New Roman CYR"/>
        </w:rPr>
        <w:t xml:space="preserve">НКТ - насосно-компрессорные трубы </w:t>
      </w:r>
    </w:p>
    <w:p w:rsidR="00B342AC" w:rsidRDefault="00C76EF3">
      <w:pPr>
        <w:ind w:firstLine="284"/>
        <w:jc w:val="both"/>
        <w:rPr>
          <w:rFonts w:ascii="Times New Roman CYR" w:hAnsi="Times New Roman CYR"/>
        </w:rPr>
      </w:pPr>
      <w:r>
        <w:rPr>
          <w:rFonts w:ascii="Times New Roman CYR" w:hAnsi="Times New Roman CYR"/>
        </w:rPr>
        <w:t>ТЭО - технико-экономическое обоснование</w:t>
      </w:r>
    </w:p>
    <w:p w:rsidR="00B342AC" w:rsidRDefault="00C76EF3">
      <w:pPr>
        <w:ind w:firstLine="284"/>
        <w:jc w:val="both"/>
        <w:rPr>
          <w:rFonts w:ascii="Times New Roman CYR" w:hAnsi="Times New Roman CYR"/>
        </w:rPr>
      </w:pPr>
      <w:r>
        <w:rPr>
          <w:rFonts w:ascii="Times New Roman CYR" w:hAnsi="Times New Roman CYR"/>
        </w:rPr>
        <w:t xml:space="preserve">МУН - методы увеличения нефтеотдачи </w:t>
      </w:r>
    </w:p>
    <w:p w:rsidR="00B342AC" w:rsidRDefault="00C76EF3">
      <w:pPr>
        <w:ind w:firstLine="284"/>
        <w:jc w:val="both"/>
        <w:rPr>
          <w:rFonts w:ascii="Times New Roman CYR" w:hAnsi="Times New Roman CYR"/>
        </w:rPr>
      </w:pPr>
      <w:r>
        <w:rPr>
          <w:rFonts w:ascii="Times New Roman CYR" w:hAnsi="Times New Roman CYR"/>
        </w:rPr>
        <w:t>САПР - система автоматизации проектирования разработки</w:t>
      </w:r>
    </w:p>
    <w:p w:rsidR="00B342AC" w:rsidRDefault="00C76EF3">
      <w:pPr>
        <w:ind w:firstLine="284"/>
        <w:jc w:val="both"/>
        <w:rPr>
          <w:rFonts w:ascii="Times New Roman CYR" w:hAnsi="Times New Roman CYR"/>
        </w:rPr>
      </w:pPr>
      <w:r>
        <w:rPr>
          <w:rFonts w:ascii="Times New Roman CYR" w:hAnsi="Times New Roman CYR"/>
        </w:rPr>
        <w:t>ПДС - полимердисперсная система</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Настоящий Регламент определяет структуру и содержание проектных документов на промышленную разработку технологических схем, проектов и уточненных проектов разработки, а также проектов пробной эксплуатации и технологических схем опытно-промышленной разработки нефтяных и газонефтяных месторождений как при использовании освоенных практикой методов разработки, так и при применении методов повышения нефтеизвлечения из пластов.</w:t>
      </w:r>
    </w:p>
    <w:p w:rsidR="00B342AC" w:rsidRDefault="00C76EF3">
      <w:pPr>
        <w:ind w:firstLine="284"/>
        <w:jc w:val="both"/>
        <w:rPr>
          <w:rFonts w:ascii="Times New Roman CYR" w:hAnsi="Times New Roman CYR"/>
        </w:rPr>
      </w:pPr>
      <w:r>
        <w:rPr>
          <w:rFonts w:ascii="Times New Roman CYR" w:hAnsi="Times New Roman CYR"/>
        </w:rPr>
        <w:t>Регламент включает общие требования и рекомендации к содержанию технического задания на проектирование, составлению проектных документов, содержанию и оформлению всех составляющих их частей и разделов.</w:t>
      </w:r>
    </w:p>
    <w:p w:rsidR="00B342AC" w:rsidRDefault="00C76EF3">
      <w:pPr>
        <w:ind w:firstLine="284"/>
        <w:jc w:val="both"/>
        <w:rPr>
          <w:rFonts w:ascii="Times New Roman CYR" w:hAnsi="Times New Roman CYR"/>
        </w:rPr>
      </w:pPr>
      <w:r>
        <w:rPr>
          <w:rFonts w:ascii="Times New Roman CYR" w:hAnsi="Times New Roman CYR"/>
        </w:rPr>
        <w:t>Регламент составлен на базе предыдущего РД-39-0147035-207-86. Положения Регламента основаны на анализе и обобщении отечественного и зарубежного опыта, последних достижений теории и практики разработки нефтяных и газонефтяных месторождений, на опыте составления проектных документов по действовавшим ранее регламентам, их рассмотрения на ЦКР Минтопэнерго РФ и использования при составлении проектов обустройства месторождений, организации буровых работ, добычи нефти и газа.</w:t>
      </w:r>
    </w:p>
    <w:p w:rsidR="00B342AC" w:rsidRDefault="00C76EF3">
      <w:pPr>
        <w:ind w:firstLine="284"/>
        <w:jc w:val="both"/>
        <w:rPr>
          <w:rFonts w:ascii="Times New Roman CYR" w:hAnsi="Times New Roman CYR"/>
        </w:rPr>
      </w:pPr>
      <w:r>
        <w:rPr>
          <w:rFonts w:ascii="Times New Roman CYR" w:hAnsi="Times New Roman CYR"/>
        </w:rPr>
        <w:t xml:space="preserve">При составлении настоящего Регламента учтены закон РФ "О недрах", налоговое законодательство России, оправдавшие себя положения действующих "Правил разработки нефтяных и газонефтяных месторождений", методических и нормативных документов в области подсчета и утверждения запасов нефти и газа, охраны недр и окружающей среды. Положения Регламента предусматривают использование при составлении проектных документов современных достижений трехмерной сейсмики, математического моделирования </w:t>
      </w:r>
      <w:r>
        <w:rPr>
          <w:rFonts w:ascii="Times New Roman CYR" w:hAnsi="Times New Roman CYR"/>
        </w:rPr>
        <w:lastRenderedPageBreak/>
        <w:t>геологических объектов и процессов их разработки, компьютерных технологий.</w:t>
      </w:r>
    </w:p>
    <w:p w:rsidR="00B342AC" w:rsidRDefault="00C76EF3">
      <w:pPr>
        <w:ind w:firstLine="284"/>
        <w:jc w:val="both"/>
        <w:rPr>
          <w:rFonts w:ascii="Times New Roman CYR" w:hAnsi="Times New Roman CYR"/>
        </w:rPr>
      </w:pPr>
      <w:r>
        <w:rPr>
          <w:rFonts w:ascii="Times New Roman CYR" w:hAnsi="Times New Roman CYR"/>
        </w:rPr>
        <w:t>Регламент устанавливает применение наиболее прогрессивных технологических процессов и передовой техники, обеспечивающих ускорение научно-технического прогресса на производственных нефтегазодобывающих предприятиях России.</w:t>
      </w:r>
    </w:p>
    <w:p w:rsidR="00B342AC" w:rsidRDefault="00C76EF3">
      <w:pPr>
        <w:ind w:firstLine="284"/>
        <w:jc w:val="both"/>
        <w:rPr>
          <w:rFonts w:ascii="Times New Roman CYR" w:hAnsi="Times New Roman CYR"/>
        </w:rPr>
      </w:pPr>
      <w:r>
        <w:rPr>
          <w:rFonts w:ascii="Times New Roman CYR" w:hAnsi="Times New Roman CYR"/>
        </w:rPr>
        <w:t>Для соблюдения преемственности в настоящем Регламенте сохранены, по возможности, структура и последовательность текстовой части, формы табличных и графических приложений (с акцентом на специфику газонефтяных залежей), как и в действовавшем ранее РД 39-0147035-207-86.</w:t>
      </w:r>
    </w:p>
    <w:p w:rsidR="00B342AC" w:rsidRDefault="00C76EF3">
      <w:pPr>
        <w:ind w:firstLine="284"/>
        <w:jc w:val="both"/>
        <w:rPr>
          <w:rFonts w:ascii="Times New Roman CYR" w:hAnsi="Times New Roman CYR"/>
        </w:rPr>
      </w:pPr>
      <w:r>
        <w:rPr>
          <w:rFonts w:ascii="Times New Roman CYR" w:hAnsi="Times New Roman CYR"/>
        </w:rPr>
        <w:t>В связи с переходом народного хозяйства на рыночную экономику по-новому составлены разделы Регламента по экономическому обоснованию проектных решений на разработку нефтяных и газонефтяных месторождений.</w:t>
      </w:r>
    </w:p>
    <w:p w:rsidR="00B342AC" w:rsidRDefault="00C76EF3">
      <w:pPr>
        <w:ind w:firstLine="284"/>
        <w:jc w:val="both"/>
        <w:rPr>
          <w:rFonts w:ascii="Times New Roman CYR" w:hAnsi="Times New Roman CYR"/>
        </w:rPr>
      </w:pPr>
      <w:r>
        <w:rPr>
          <w:rFonts w:ascii="Times New Roman CYR" w:hAnsi="Times New Roman CYR"/>
        </w:rPr>
        <w:t xml:space="preserve">Для обеспечения единства </w:t>
      </w:r>
      <w:proofErr w:type="gramStart"/>
      <w:r>
        <w:rPr>
          <w:rFonts w:ascii="Times New Roman CYR" w:hAnsi="Times New Roman CYR"/>
        </w:rPr>
        <w:t>методических подходов</w:t>
      </w:r>
      <w:proofErr w:type="gramEnd"/>
      <w:r>
        <w:rPr>
          <w:rFonts w:ascii="Times New Roman CYR" w:hAnsi="Times New Roman CYR"/>
        </w:rPr>
        <w:t xml:space="preserve"> к решению этих вопросов при составлении проектных документов в настоящий Регламент отдельным документом включена "Методика экономической оценки технологических вариантов разработки нефтяных (газонефтяных) месторождений". Эта методика составлена в соответствии с утвержденными рекомендациями государственных ведомств по оценке эффективности инвестиционных проектов и отбору их для финансирования.</w:t>
      </w:r>
    </w:p>
    <w:p w:rsidR="00B342AC" w:rsidRDefault="00C76EF3">
      <w:pPr>
        <w:ind w:firstLine="284"/>
        <w:jc w:val="both"/>
        <w:rPr>
          <w:rFonts w:ascii="Times New Roman CYR" w:hAnsi="Times New Roman CYR"/>
        </w:rPr>
      </w:pPr>
      <w:proofErr w:type="gramStart"/>
      <w:r>
        <w:rPr>
          <w:rFonts w:ascii="Times New Roman CYR" w:hAnsi="Times New Roman CYR"/>
        </w:rPr>
        <w:t>Соблюдение требований и рекомендаций настоящего Регламента обязательно, независимо от ведомственной подчиненности, для всех организаций, занимающихся составлением технологических проектных документов на разработку нефтяных и газонефтяных месторождении.</w:t>
      </w:r>
      <w:proofErr w:type="gramEnd"/>
    </w:p>
    <w:p w:rsidR="00B342AC" w:rsidRDefault="00C76EF3">
      <w:pPr>
        <w:ind w:firstLine="284"/>
        <w:jc w:val="both"/>
        <w:rPr>
          <w:rFonts w:ascii="Times New Roman CYR" w:hAnsi="Times New Roman CYR"/>
        </w:rPr>
      </w:pPr>
      <w:r>
        <w:rPr>
          <w:rFonts w:ascii="Times New Roman CYR" w:hAnsi="Times New Roman CYR"/>
        </w:rPr>
        <w:t>Настоящий документ подготовлен по заданию Минтопэнерго РФ и НК "Роснефть" Открытым акционерным обществом "Всероссийский нефтегазовый научно-исследовательский институт им. академика А.П. Крылова (ВНИИнефть)" с участием ведущих специалистов нефтяных компаний и предприятий, отраслевых НИПИ.</w:t>
      </w:r>
    </w:p>
    <w:p w:rsidR="00B342AC" w:rsidRDefault="00C76EF3">
      <w:pPr>
        <w:ind w:firstLine="284"/>
        <w:jc w:val="both"/>
        <w:rPr>
          <w:rFonts w:ascii="Times New Roman CYR" w:hAnsi="Times New Roman CYR"/>
        </w:rPr>
      </w:pPr>
      <w:r>
        <w:rPr>
          <w:rFonts w:ascii="Times New Roman CYR" w:hAnsi="Times New Roman CYR"/>
        </w:rPr>
        <w:t>Руководители работы - Гарипов В.З., Лисовский Н.Н., Шовкринскнй Г.Ю.</w:t>
      </w:r>
    </w:p>
    <w:p w:rsidR="00B342AC" w:rsidRDefault="00C76EF3">
      <w:pPr>
        <w:ind w:firstLine="284"/>
        <w:jc w:val="both"/>
        <w:rPr>
          <w:rFonts w:ascii="Times New Roman CYR" w:hAnsi="Times New Roman CYR"/>
        </w:rPr>
      </w:pPr>
      <w:r>
        <w:rPr>
          <w:rFonts w:ascii="Times New Roman CYR" w:hAnsi="Times New Roman CYR"/>
        </w:rPr>
        <w:t>Составители:</w:t>
      </w:r>
    </w:p>
    <w:p w:rsidR="00B342AC" w:rsidRDefault="00C76EF3">
      <w:pPr>
        <w:ind w:firstLine="284"/>
        <w:jc w:val="both"/>
        <w:rPr>
          <w:rFonts w:ascii="Times New Roman CYR" w:hAnsi="Times New Roman CYR"/>
        </w:rPr>
      </w:pPr>
      <w:proofErr w:type="gramStart"/>
      <w:r>
        <w:rPr>
          <w:rFonts w:ascii="Times New Roman CYR" w:hAnsi="Times New Roman CYR"/>
        </w:rPr>
        <w:t>от ВНИИнефти - Америка Л.Д., Баишев Б.Т., Васильев И.П., Горбунов А.Т., Горохов Н.С., Егурцов Н.Н., Жданов С.А., Исайчев В.В., Казаков В.А., Ковалев А.Г., Кузьмичев Ю.А., Курбанов А.К., Максимов М.М., Подлапкин В.И., Приходько В.Я., Сорокин С.В., Филиппов В.П., Фурсов А.Я.;</w:t>
      </w:r>
      <w:proofErr w:type="gramEnd"/>
    </w:p>
    <w:p w:rsidR="00B342AC" w:rsidRDefault="00C76EF3">
      <w:pPr>
        <w:ind w:firstLine="284"/>
        <w:jc w:val="both"/>
        <w:rPr>
          <w:rFonts w:ascii="Times New Roman CYR" w:hAnsi="Times New Roman CYR"/>
        </w:rPr>
      </w:pPr>
      <w:r>
        <w:rPr>
          <w:rFonts w:ascii="Times New Roman CYR" w:hAnsi="Times New Roman CYR"/>
        </w:rPr>
        <w:t>от СибНИИНП - Ревенко В.М., Янин А.Н., Гузеев В.В.;</w:t>
      </w:r>
    </w:p>
    <w:p w:rsidR="00B342AC" w:rsidRDefault="00C76EF3">
      <w:pPr>
        <w:ind w:firstLine="284"/>
        <w:jc w:val="both"/>
        <w:rPr>
          <w:rFonts w:ascii="Times New Roman CYR" w:hAnsi="Times New Roman CYR"/>
        </w:rPr>
      </w:pPr>
      <w:r>
        <w:rPr>
          <w:rFonts w:ascii="Times New Roman CYR" w:hAnsi="Times New Roman CYR"/>
        </w:rPr>
        <w:t>от Гипровостокнефть - Катеев М.В., Сазонов Б.Ф.;</w:t>
      </w:r>
    </w:p>
    <w:p w:rsidR="00B342AC" w:rsidRDefault="00C76EF3">
      <w:pPr>
        <w:ind w:firstLine="284"/>
        <w:jc w:val="both"/>
        <w:rPr>
          <w:rFonts w:ascii="Times New Roman CYR" w:hAnsi="Times New Roman CYR"/>
        </w:rPr>
      </w:pPr>
      <w:r>
        <w:rPr>
          <w:rFonts w:ascii="Times New Roman CYR" w:hAnsi="Times New Roman CYR"/>
        </w:rPr>
        <w:t>от ТатНИПИнефтъ - Блинов А.Ф., Дияшев Р.Н., Фазлыев Р.Т.;</w:t>
      </w:r>
    </w:p>
    <w:p w:rsidR="00B342AC" w:rsidRDefault="00C76EF3">
      <w:pPr>
        <w:ind w:firstLine="284"/>
        <w:jc w:val="both"/>
        <w:rPr>
          <w:rFonts w:ascii="Times New Roman CYR" w:hAnsi="Times New Roman CYR"/>
        </w:rPr>
      </w:pPr>
      <w:r>
        <w:rPr>
          <w:rFonts w:ascii="Times New Roman CYR" w:hAnsi="Times New Roman CYR"/>
        </w:rPr>
        <w:t>от БашНИПИнефтъ - Лозин Е.В., Тимашев Э.М.;</w:t>
      </w:r>
    </w:p>
    <w:p w:rsidR="00B342AC" w:rsidRDefault="00C76EF3">
      <w:pPr>
        <w:ind w:firstLine="284"/>
        <w:jc w:val="both"/>
        <w:rPr>
          <w:rFonts w:ascii="Times New Roman CYR" w:hAnsi="Times New Roman CYR"/>
        </w:rPr>
      </w:pPr>
      <w:r>
        <w:rPr>
          <w:rFonts w:ascii="Times New Roman CYR" w:hAnsi="Times New Roman CYR"/>
        </w:rPr>
        <w:t>от ВНИИОЭНГ - Рохлин С.М.;</w:t>
      </w:r>
    </w:p>
    <w:p w:rsidR="00B342AC" w:rsidRDefault="00C76EF3">
      <w:pPr>
        <w:ind w:firstLine="284"/>
        <w:jc w:val="both"/>
        <w:rPr>
          <w:rFonts w:ascii="Times New Roman CYR" w:hAnsi="Times New Roman CYR"/>
        </w:rPr>
      </w:pPr>
      <w:proofErr w:type="gramStart"/>
      <w:r>
        <w:rPr>
          <w:rFonts w:ascii="Times New Roman CYR" w:hAnsi="Times New Roman CYR"/>
        </w:rPr>
        <w:t>от</w:t>
      </w:r>
      <w:proofErr w:type="gramEnd"/>
      <w:r>
        <w:rPr>
          <w:rFonts w:ascii="Times New Roman CYR" w:hAnsi="Times New Roman CYR"/>
        </w:rPr>
        <w:t xml:space="preserve"> </w:t>
      </w:r>
      <w:proofErr w:type="gramStart"/>
      <w:r>
        <w:rPr>
          <w:rFonts w:ascii="Times New Roman CYR" w:hAnsi="Times New Roman CYR"/>
        </w:rPr>
        <w:t>ГАНГ</w:t>
      </w:r>
      <w:proofErr w:type="gramEnd"/>
      <w:r>
        <w:rPr>
          <w:rFonts w:ascii="Times New Roman CYR" w:hAnsi="Times New Roman CYR"/>
        </w:rPr>
        <w:t xml:space="preserve"> - Гутман И.С., Иванова М.М., Мищенко И.Т., Стрижов И.Н., Чоловский И.П.;</w:t>
      </w:r>
    </w:p>
    <w:p w:rsidR="00B342AC" w:rsidRDefault="00C76EF3">
      <w:pPr>
        <w:ind w:firstLine="284"/>
        <w:jc w:val="both"/>
        <w:rPr>
          <w:rFonts w:ascii="Times New Roman CYR" w:hAnsi="Times New Roman CYR"/>
        </w:rPr>
      </w:pPr>
      <w:r>
        <w:rPr>
          <w:rFonts w:ascii="Times New Roman CYR" w:hAnsi="Times New Roman CYR"/>
        </w:rPr>
        <w:t>от ПермНИПИнефть - Макаловский В.В.;</w:t>
      </w:r>
    </w:p>
    <w:p w:rsidR="00B342AC" w:rsidRDefault="00C76EF3">
      <w:pPr>
        <w:ind w:firstLine="284"/>
        <w:jc w:val="both"/>
        <w:rPr>
          <w:rFonts w:ascii="Times New Roman CYR" w:hAnsi="Times New Roman CYR"/>
        </w:rPr>
      </w:pPr>
      <w:r>
        <w:rPr>
          <w:rFonts w:ascii="Times New Roman CYR" w:hAnsi="Times New Roman CYR"/>
        </w:rPr>
        <w:t>от ИНПЕТРО - Кац P.M.;</w:t>
      </w:r>
    </w:p>
    <w:p w:rsidR="00B342AC" w:rsidRDefault="00C76EF3">
      <w:pPr>
        <w:ind w:firstLine="284"/>
        <w:jc w:val="both"/>
        <w:rPr>
          <w:rFonts w:ascii="Times New Roman CYR" w:hAnsi="Times New Roman CYR"/>
        </w:rPr>
      </w:pPr>
      <w:r>
        <w:rPr>
          <w:rFonts w:ascii="Times New Roman CYR" w:hAnsi="Times New Roman CYR"/>
        </w:rPr>
        <w:t>от Минтопэнерго РФ - Аракелов Р.С., Базив В.Ф., Князев С.В., Храмов П.Ф.;</w:t>
      </w:r>
    </w:p>
    <w:p w:rsidR="00B342AC" w:rsidRDefault="00C76EF3">
      <w:pPr>
        <w:ind w:firstLine="284"/>
        <w:jc w:val="both"/>
        <w:rPr>
          <w:rFonts w:ascii="Times New Roman CYR" w:hAnsi="Times New Roman CYR"/>
        </w:rPr>
      </w:pPr>
      <w:r>
        <w:rPr>
          <w:rFonts w:ascii="Times New Roman CYR" w:hAnsi="Times New Roman CYR"/>
        </w:rPr>
        <w:t>от Госгортехнадзора РФ - Додонов Ю.А., Решетов А.С.;</w:t>
      </w:r>
    </w:p>
    <w:p w:rsidR="00B342AC" w:rsidRDefault="00C76EF3">
      <w:pPr>
        <w:ind w:firstLine="284"/>
        <w:jc w:val="both"/>
        <w:rPr>
          <w:rFonts w:ascii="Times New Roman CYR" w:hAnsi="Times New Roman CYR"/>
        </w:rPr>
      </w:pPr>
      <w:r>
        <w:rPr>
          <w:rFonts w:ascii="Times New Roman CYR" w:hAnsi="Times New Roman CYR"/>
        </w:rPr>
        <w:t>от Роскомнедра - Мустафинов Р.А., Немченко Н.Н., Теплов Л.К.;</w:t>
      </w:r>
    </w:p>
    <w:p w:rsidR="00B342AC" w:rsidRDefault="00C76EF3">
      <w:pPr>
        <w:ind w:firstLine="284"/>
        <w:jc w:val="both"/>
        <w:rPr>
          <w:rFonts w:ascii="Times New Roman CYR" w:hAnsi="Times New Roman CYR"/>
        </w:rPr>
      </w:pPr>
      <w:r>
        <w:rPr>
          <w:rFonts w:ascii="Times New Roman CYR" w:hAnsi="Times New Roman CYR"/>
        </w:rPr>
        <w:t>от НК "Роснефтъ" - Гавура В.Е., Гудырин М.П., Лапидус В.З., Павлов В.П., Сафронов В.И.;</w:t>
      </w:r>
    </w:p>
    <w:p w:rsidR="00B342AC" w:rsidRDefault="00C76EF3">
      <w:pPr>
        <w:ind w:firstLine="284"/>
        <w:jc w:val="both"/>
        <w:rPr>
          <w:rFonts w:ascii="Times New Roman CYR" w:hAnsi="Times New Roman CYR"/>
        </w:rPr>
      </w:pPr>
      <w:r>
        <w:rPr>
          <w:rFonts w:ascii="Times New Roman CYR" w:hAnsi="Times New Roman CYR"/>
        </w:rPr>
        <w:t>от АНК "ЛУКойл" - Азаматов В.И., Вахитов ГГ., Лесничий В.М., Луценко В.В., Маслянцев Ю.В., Николаев В.А.;</w:t>
      </w:r>
    </w:p>
    <w:p w:rsidR="00B342AC" w:rsidRDefault="00C76EF3">
      <w:pPr>
        <w:ind w:firstLine="284"/>
        <w:jc w:val="both"/>
        <w:rPr>
          <w:rFonts w:ascii="Times New Roman CYR" w:hAnsi="Times New Roman CYR"/>
        </w:rPr>
      </w:pPr>
      <w:r>
        <w:rPr>
          <w:rFonts w:ascii="Times New Roman CYR" w:hAnsi="Times New Roman CYR"/>
        </w:rPr>
        <w:t>от АООТ "Нижневартовскнефтегаз" - Репин В.И., Шарифулин Ф.А.;</w:t>
      </w:r>
    </w:p>
    <w:p w:rsidR="00B342AC" w:rsidRDefault="00C76EF3">
      <w:pPr>
        <w:ind w:firstLine="284"/>
        <w:jc w:val="both"/>
        <w:rPr>
          <w:rFonts w:ascii="Times New Roman CYR" w:hAnsi="Times New Roman CYR"/>
        </w:rPr>
      </w:pPr>
      <w:r>
        <w:rPr>
          <w:rFonts w:ascii="Times New Roman CYR" w:hAnsi="Times New Roman CYR"/>
        </w:rPr>
        <w:t>от "Сиданко" - Лещенко В.Е., Мухаметзянов Р.Н., Розов В.Ю.;</w:t>
      </w:r>
    </w:p>
    <w:p w:rsidR="00B342AC" w:rsidRDefault="00C76EF3">
      <w:pPr>
        <w:ind w:firstLine="284"/>
        <w:jc w:val="both"/>
        <w:rPr>
          <w:rFonts w:ascii="Times New Roman CYR" w:hAnsi="Times New Roman CYR"/>
        </w:rPr>
      </w:pPr>
      <w:r>
        <w:rPr>
          <w:rFonts w:ascii="Times New Roman CYR" w:hAnsi="Times New Roman CYR"/>
        </w:rPr>
        <w:t>от АНК "Сургутнефтегаз" - Балуев А.А., Медведев Н.Я., Шеметилло В.Г.;</w:t>
      </w:r>
    </w:p>
    <w:p w:rsidR="00B342AC" w:rsidRDefault="00C76EF3">
      <w:pPr>
        <w:ind w:firstLine="284"/>
        <w:jc w:val="both"/>
        <w:rPr>
          <w:rFonts w:ascii="Times New Roman CYR" w:hAnsi="Times New Roman CYR"/>
        </w:rPr>
      </w:pPr>
      <w:r>
        <w:rPr>
          <w:rFonts w:ascii="Times New Roman CYR" w:hAnsi="Times New Roman CYR"/>
        </w:rPr>
        <w:t>от АНК "Юкос" - Ефремов И.Ф.;</w:t>
      </w:r>
    </w:p>
    <w:p w:rsidR="00B342AC" w:rsidRDefault="00C76EF3">
      <w:pPr>
        <w:ind w:firstLine="284"/>
        <w:jc w:val="both"/>
        <w:rPr>
          <w:rFonts w:ascii="Times New Roman CYR" w:hAnsi="Times New Roman CYR"/>
        </w:rPr>
      </w:pPr>
      <w:r>
        <w:rPr>
          <w:rFonts w:ascii="Times New Roman CYR" w:hAnsi="Times New Roman CYR"/>
        </w:rPr>
        <w:t>от АНК "Тюменская нефтяная компания" - Литваков В.У., Каркашов В.А., Кувшинов А.С.;</w:t>
      </w:r>
    </w:p>
    <w:p w:rsidR="00B342AC" w:rsidRDefault="00C76EF3">
      <w:pPr>
        <w:ind w:firstLine="284"/>
        <w:jc w:val="both"/>
        <w:rPr>
          <w:rFonts w:ascii="Times New Roman CYR" w:hAnsi="Times New Roman CYR"/>
        </w:rPr>
      </w:pPr>
      <w:r>
        <w:rPr>
          <w:rFonts w:ascii="Times New Roman CYR" w:hAnsi="Times New Roman CYR"/>
        </w:rPr>
        <w:t>от АНК "Пурнефтегаз" - Ли А.А.;</w:t>
      </w:r>
    </w:p>
    <w:p w:rsidR="00B342AC" w:rsidRDefault="00C76EF3">
      <w:pPr>
        <w:ind w:firstLine="284"/>
        <w:jc w:val="both"/>
        <w:rPr>
          <w:rFonts w:ascii="Times New Roman CYR" w:hAnsi="Times New Roman CYR"/>
        </w:rPr>
      </w:pPr>
      <w:r>
        <w:rPr>
          <w:rFonts w:ascii="Times New Roman CYR" w:hAnsi="Times New Roman CYR"/>
        </w:rPr>
        <w:t>от АНК "Ноябрьскнефтегаз" - Павлов М.В., Типикин С.И.;</w:t>
      </w:r>
    </w:p>
    <w:p w:rsidR="00B342AC" w:rsidRDefault="00C76EF3">
      <w:pPr>
        <w:ind w:firstLine="284"/>
        <w:jc w:val="both"/>
        <w:rPr>
          <w:rFonts w:ascii="Times New Roman CYR" w:hAnsi="Times New Roman CYR"/>
        </w:rPr>
      </w:pPr>
      <w:r>
        <w:rPr>
          <w:rFonts w:ascii="Times New Roman CYR" w:hAnsi="Times New Roman CYR"/>
        </w:rPr>
        <w:t>от Восточной нефтяной компании - Гавура А.В., Мангазеев В.П.;</w:t>
      </w:r>
    </w:p>
    <w:p w:rsidR="00B342AC" w:rsidRDefault="00C76EF3">
      <w:pPr>
        <w:ind w:firstLine="284"/>
        <w:jc w:val="both"/>
        <w:rPr>
          <w:rFonts w:ascii="Times New Roman CYR" w:hAnsi="Times New Roman CYR"/>
        </w:rPr>
      </w:pPr>
      <w:r>
        <w:rPr>
          <w:rFonts w:ascii="Times New Roman CYR" w:hAnsi="Times New Roman CYR"/>
        </w:rPr>
        <w:t>от ЦГЭ - Гогоненков Г.Н., Денисов С.Б., Юдин В.А.</w:t>
      </w:r>
    </w:p>
    <w:p w:rsidR="00E2332F" w:rsidRDefault="00E2332F">
      <w:pPr>
        <w:widowControl/>
        <w:overflowPunct/>
        <w:autoSpaceDE/>
        <w:autoSpaceDN/>
        <w:adjustRightInd/>
        <w:textAlignment w:val="auto"/>
        <w:rPr>
          <w:rFonts w:ascii="Times New Roman CYR" w:hAnsi="Times New Roman CYR"/>
        </w:rPr>
      </w:pPr>
      <w:r>
        <w:rPr>
          <w:rFonts w:ascii="Times New Roman CYR" w:hAnsi="Times New Roman CYR"/>
        </w:rPr>
        <w:br w:type="page"/>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t>ОБЩИЕ ТРЕБОВАНИЯ И РЕКОМЕНДАЦИИ ПО СОСТАВЛЕНИЮ ПРОЕКТНЫХ ТЕХНОЛОГИЧЕСКИХ ДОКУМЕНТОВ НА РАЗРАБОТКУ НЕФТЯНЫХ И ГАЗОНЕФТЯНЫХ МЕСТОРОЖДЕНИЙ</w:t>
      </w:r>
    </w:p>
    <w:p w:rsidR="00B342AC" w:rsidRDefault="00B342AC">
      <w:pPr>
        <w:ind w:firstLine="284"/>
        <w:jc w:val="center"/>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t>1. ПОРЯДОК СОСТАВЛЕНИЯ И УТВЕРЖДЕНИЯ ПРОЕКТНЫХ ДОКУМЕНТОВ НА ВВОД В РАЗРАБОТКУ НЕФТЯНЫХ И ГАЗОНЕФТЯНЫХ МЕСТОРОЖДЕНИЙ</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1.1. Нефтяные и газонефтяные месторождения вводятся в промышленную разработку на основе технологических схем и проектов разработки. Условия и порядок ввода месторождений (залежей) определяются "Правилами разработки нефтяных и газонефтяных месторождений" [1].</w:t>
      </w:r>
    </w:p>
    <w:p w:rsidR="00B342AC" w:rsidRDefault="00C76EF3">
      <w:pPr>
        <w:ind w:firstLine="284"/>
        <w:jc w:val="both"/>
        <w:rPr>
          <w:rFonts w:ascii="Times New Roman CYR" w:hAnsi="Times New Roman CYR"/>
        </w:rPr>
      </w:pPr>
      <w:r>
        <w:rPr>
          <w:rFonts w:ascii="Times New Roman CYR" w:hAnsi="Times New Roman CYR"/>
        </w:rPr>
        <w:t>1.2. Подготовленность разведанных месторождений (залежей) нефти и газа для промышленного освоения определяется степенью их геологопромысловой изученности.</w:t>
      </w:r>
    </w:p>
    <w:p w:rsidR="00B342AC" w:rsidRDefault="00C76EF3">
      <w:pPr>
        <w:ind w:firstLine="284"/>
        <w:jc w:val="both"/>
        <w:rPr>
          <w:rFonts w:ascii="Times New Roman CYR" w:hAnsi="Times New Roman CYR"/>
        </w:rPr>
      </w:pPr>
      <w:r>
        <w:rPr>
          <w:rFonts w:ascii="Times New Roman CYR" w:hAnsi="Times New Roman CYR"/>
        </w:rPr>
        <w:t>Разведанные месторождения или части месторождений нефти и газа считаются подготовленными для промышленного освоения, согласно действующим нормативным документам, при соблюдении следующих основных условии:</w:t>
      </w:r>
    </w:p>
    <w:p w:rsidR="00B342AC" w:rsidRDefault="00C76EF3">
      <w:pPr>
        <w:ind w:firstLine="284"/>
        <w:jc w:val="both"/>
        <w:rPr>
          <w:rFonts w:ascii="Times New Roman CYR" w:hAnsi="Times New Roman CYR"/>
        </w:rPr>
      </w:pPr>
      <w:r>
        <w:rPr>
          <w:rFonts w:ascii="Times New Roman CYR" w:hAnsi="Times New Roman CYR"/>
        </w:rPr>
        <w:t>- осуществлена пробная эксплуатация разведочных скважин, а при необходимости - пробная эксплуатация залежей или опытно-промышленная разработка представительных участков месторождения;</w:t>
      </w:r>
    </w:p>
    <w:p w:rsidR="00B342AC" w:rsidRDefault="00C76EF3">
      <w:pPr>
        <w:ind w:firstLine="284"/>
        <w:jc w:val="both"/>
        <w:rPr>
          <w:rFonts w:ascii="Times New Roman CYR" w:hAnsi="Times New Roman CYR"/>
        </w:rPr>
      </w:pPr>
      <w:r>
        <w:rPr>
          <w:rFonts w:ascii="Times New Roman CYR" w:hAnsi="Times New Roman CYR"/>
        </w:rPr>
        <w:t>- балансовые и извлекаемые запасы нефти, газа, конденсата и содержащихся в них компонентов, имеющих промышленное значение, утверждены ГКЗ РФ, и дана оценка перспективных ресурсов нефти, газа и конденсата. Проектирование и ввод в разработку месторождений с извлекаемыми запасами нефти до 3 млн</w:t>
      </w:r>
      <w:proofErr w:type="gramStart"/>
      <w:r>
        <w:rPr>
          <w:rFonts w:ascii="Times New Roman CYR" w:hAnsi="Times New Roman CYR"/>
        </w:rPr>
        <w:t>.т</w:t>
      </w:r>
      <w:proofErr w:type="gramEnd"/>
      <w:r>
        <w:rPr>
          <w:rFonts w:ascii="Times New Roman CYR" w:hAnsi="Times New Roman CYR"/>
        </w:rPr>
        <w:t xml:space="preserve"> и газа до 3 млрд.м</w:t>
      </w:r>
      <w:r>
        <w:rPr>
          <w:rFonts w:ascii="Times New Roman CYR" w:hAnsi="Times New Roman CYR"/>
          <w:vertAlign w:val="superscript"/>
        </w:rPr>
        <w:t xml:space="preserve">3 </w:t>
      </w:r>
      <w:r>
        <w:rPr>
          <w:rFonts w:ascii="Times New Roman CYR" w:hAnsi="Times New Roman CYR"/>
        </w:rPr>
        <w:t>осуществляются на базе запасов, принятых ЦКЗ-нефть Роскомнедра;</w:t>
      </w:r>
    </w:p>
    <w:p w:rsidR="00B342AC" w:rsidRDefault="00C76EF3">
      <w:pPr>
        <w:ind w:firstLine="284"/>
        <w:jc w:val="both"/>
        <w:rPr>
          <w:rFonts w:ascii="Times New Roman CYR" w:hAnsi="Times New Roman CYR"/>
        </w:rPr>
      </w:pPr>
      <w:r>
        <w:rPr>
          <w:rFonts w:ascii="Times New Roman CYR" w:hAnsi="Times New Roman CYR"/>
        </w:rPr>
        <w:t>- утвержденные балансовые запасы нефти, газа и конденсата, а также запасы содержащихся в них компонентов, используемые при составлении проектных документов на промышленную разработку, должны составлять не менее 80% категории С</w:t>
      </w:r>
      <w:proofErr w:type="gramStart"/>
      <w:r>
        <w:rPr>
          <w:rFonts w:ascii="Times New Roman CYR" w:hAnsi="Times New Roman CYR"/>
          <w:vertAlign w:val="subscript"/>
        </w:rPr>
        <w:t>1</w:t>
      </w:r>
      <w:proofErr w:type="gramEnd"/>
      <w:r>
        <w:rPr>
          <w:rFonts w:ascii="Times New Roman CYR" w:hAnsi="Times New Roman CYR"/>
        </w:rPr>
        <w:t xml:space="preserve"> и до 20% категории С</w:t>
      </w:r>
      <w:r>
        <w:rPr>
          <w:rFonts w:ascii="Times New Roman CYR" w:hAnsi="Times New Roman CYR"/>
          <w:vertAlign w:val="subscript"/>
        </w:rPr>
        <w:t>2</w:t>
      </w:r>
      <w:r>
        <w:rPr>
          <w:rFonts w:ascii="Times New Roman CYR" w:hAnsi="Times New Roman CYR"/>
        </w:rPr>
        <w:t>. Возможность промышленного освоения разведанных месторождений (залежей) или частей месторождений нефти и газа при наличии запасов категории С</w:t>
      </w:r>
      <w:proofErr w:type="gramStart"/>
      <w:r>
        <w:rPr>
          <w:rFonts w:ascii="Times New Roman CYR" w:hAnsi="Times New Roman CYR"/>
          <w:vertAlign w:val="subscript"/>
        </w:rPr>
        <w:t>2</w:t>
      </w:r>
      <w:proofErr w:type="gramEnd"/>
      <w:r>
        <w:rPr>
          <w:rFonts w:ascii="Times New Roman CYR" w:hAnsi="Times New Roman CYR"/>
        </w:rPr>
        <w:t xml:space="preserve"> более 20% устанавливается в исключительных случаях ГКЗ РФ при утверждении запасов на основе экспертизы материалов подсчета;</w:t>
      </w:r>
    </w:p>
    <w:p w:rsidR="00B342AC" w:rsidRDefault="00C76EF3">
      <w:pPr>
        <w:ind w:firstLine="284"/>
        <w:jc w:val="both"/>
        <w:rPr>
          <w:rFonts w:ascii="Times New Roman CYR" w:hAnsi="Times New Roman CYR"/>
        </w:rPr>
      </w:pPr>
      <w:r>
        <w:rPr>
          <w:rFonts w:ascii="Times New Roman CYR" w:hAnsi="Times New Roman CYR"/>
        </w:rPr>
        <w:t>- состав и свойства нефти, газа и конденсата, содержание в них компонентов, имеющих промышленное значение, особенности разработки месторождения, дебиты нефти, газа и конденсата, гидрогеологические, геокриологические и другие природные условия изучены в степени, обеспечивающей получение исходных данных для составления технологической схемы разработки месторождения:</w:t>
      </w:r>
    </w:p>
    <w:p w:rsidR="00B342AC" w:rsidRDefault="00C76EF3">
      <w:pPr>
        <w:ind w:firstLine="284"/>
        <w:jc w:val="both"/>
        <w:rPr>
          <w:rFonts w:ascii="Times New Roman CYR" w:hAnsi="Times New Roman CYR"/>
        </w:rPr>
      </w:pPr>
      <w:r>
        <w:rPr>
          <w:rFonts w:ascii="Times New Roman CYR" w:hAnsi="Times New Roman CYR"/>
        </w:rPr>
        <w:t>- -в районе разведанного месторождения должны быть оценены сырьевая база строительных материалов и возможные источники хозяйственно-питьевого и технического водоснабжения, обеспечивающие удовлетворение потребностей будущих предприятий по добыче нефти и газа:</w:t>
      </w:r>
    </w:p>
    <w:p w:rsidR="00B342AC" w:rsidRDefault="00C76EF3">
      <w:pPr>
        <w:ind w:firstLine="284"/>
        <w:jc w:val="both"/>
        <w:rPr>
          <w:rFonts w:ascii="Times New Roman CYR" w:hAnsi="Times New Roman CYR"/>
        </w:rPr>
      </w:pPr>
      <w:r>
        <w:rPr>
          <w:rFonts w:ascii="Times New Roman CYR" w:hAnsi="Times New Roman CYR"/>
        </w:rPr>
        <w:t>- имеются сведения о наличии в разведочных скважинах поглощающих горизонтов, которые могут быть использованы при проведении проектно-изыскательских работ для изучения возможностей сброса промышленных и других сточных вод;</w:t>
      </w:r>
    </w:p>
    <w:p w:rsidR="00B342AC" w:rsidRDefault="00C76EF3">
      <w:pPr>
        <w:ind w:firstLine="284"/>
        <w:jc w:val="both"/>
        <w:rPr>
          <w:rFonts w:ascii="Times New Roman CYR" w:hAnsi="Times New Roman CYR"/>
        </w:rPr>
      </w:pPr>
      <w:r>
        <w:rPr>
          <w:rFonts w:ascii="Times New Roman CYR" w:hAnsi="Times New Roman CYR"/>
        </w:rPr>
        <w:t>- составлены рекомендации по разработке мероприятий по обеспечению предотвращения загрязнения окружающей среды, обеспечению безопасности проведения работ;</w:t>
      </w:r>
    </w:p>
    <w:p w:rsidR="00B342AC" w:rsidRDefault="00C76EF3">
      <w:pPr>
        <w:ind w:firstLine="284"/>
        <w:jc w:val="both"/>
        <w:rPr>
          <w:rFonts w:ascii="Times New Roman CYR" w:hAnsi="Times New Roman CYR"/>
        </w:rPr>
      </w:pPr>
      <w:r>
        <w:rPr>
          <w:rFonts w:ascii="Times New Roman CYR" w:hAnsi="Times New Roman CYR"/>
        </w:rPr>
        <w:t>- утверждены технологические проектные документы на промышленную разработку (технологическая схема или проект) и проектно-сметная документация на обустройство, предусматривающие утилизацию нефтяного газа, газового конденсата и сопутствующих ценных компонентов в случае установления их промышленного значения;</w:t>
      </w:r>
    </w:p>
    <w:p w:rsidR="00B342AC" w:rsidRDefault="00C76EF3">
      <w:pPr>
        <w:ind w:firstLine="284"/>
        <w:jc w:val="both"/>
        <w:rPr>
          <w:rFonts w:ascii="Times New Roman CYR" w:hAnsi="Times New Roman CYR"/>
        </w:rPr>
      </w:pPr>
      <w:r>
        <w:rPr>
          <w:rFonts w:ascii="Times New Roman CYR" w:hAnsi="Times New Roman CYR"/>
        </w:rPr>
        <w:t>- получена лицензия на право пользования недрами.</w:t>
      </w:r>
    </w:p>
    <w:p w:rsidR="00B342AC" w:rsidRDefault="00C76EF3">
      <w:pPr>
        <w:ind w:firstLine="284"/>
        <w:jc w:val="both"/>
        <w:rPr>
          <w:rFonts w:ascii="Times New Roman CYR" w:hAnsi="Times New Roman CYR"/>
        </w:rPr>
      </w:pPr>
      <w:r>
        <w:rPr>
          <w:rFonts w:ascii="Times New Roman CYR" w:hAnsi="Times New Roman CYR"/>
        </w:rPr>
        <w:t>1.3. Составление, рассмотрение и утверждение технологической проектной документации на разработку осуществляются в соответствии с действующим "Положением о порядке составления, рассмотрения и утверждения технологической проектной документации на разработку нефтяных и нефтегазовых месторождений" [3].</w:t>
      </w:r>
    </w:p>
    <w:p w:rsidR="00B342AC" w:rsidRDefault="00C76EF3">
      <w:pPr>
        <w:ind w:firstLine="284"/>
        <w:jc w:val="both"/>
        <w:rPr>
          <w:rFonts w:ascii="Times New Roman CYR" w:hAnsi="Times New Roman CYR"/>
        </w:rPr>
      </w:pPr>
      <w:r>
        <w:rPr>
          <w:rFonts w:ascii="Times New Roman CYR" w:hAnsi="Times New Roman CYR"/>
        </w:rPr>
        <w:t>1.4. Технологические проектные документы на разработку нефтяных и газонефтяных месторождений составляются, как правило, специализированными организациями (НИПИ), имеющими лицензии на право проектирования, и рассматриваются в условленном порядке Комиссией по разработке Минтопэнерго РФ.</w:t>
      </w:r>
    </w:p>
    <w:p w:rsidR="00B342AC" w:rsidRDefault="00C76EF3">
      <w:pPr>
        <w:ind w:firstLine="284"/>
        <w:jc w:val="both"/>
        <w:rPr>
          <w:rFonts w:ascii="Times New Roman CYR" w:hAnsi="Times New Roman CYR"/>
        </w:rPr>
      </w:pPr>
      <w:r>
        <w:rPr>
          <w:rFonts w:ascii="Times New Roman CYR" w:hAnsi="Times New Roman CYR"/>
        </w:rPr>
        <w:t xml:space="preserve">1.5. Технологические проектные документы служат основой для составления проектов обоснования инвестиций и ТЭО проектов, проектов обустройства и реконструкции обустройства месторождений, технических проектов на строительство скважин, схем развития и размещения нефтегазодобывающей промышленности района, разработки годовых и </w:t>
      </w:r>
      <w:r>
        <w:rPr>
          <w:rFonts w:ascii="Times New Roman CYR" w:hAnsi="Times New Roman CYR"/>
        </w:rPr>
        <w:lastRenderedPageBreak/>
        <w:t>перспективных прогнозов добычи нефти и газа, объемов буровых работ и капиталовложений, геолого-технических мероприятий, внедряемых на месторождении.</w:t>
      </w:r>
    </w:p>
    <w:p w:rsidR="00B342AC" w:rsidRDefault="00C76EF3">
      <w:pPr>
        <w:ind w:firstLine="284"/>
        <w:jc w:val="both"/>
        <w:rPr>
          <w:rFonts w:ascii="Times New Roman CYR" w:hAnsi="Times New Roman CYR"/>
        </w:rPr>
      </w:pPr>
      <w:r>
        <w:rPr>
          <w:rFonts w:ascii="Times New Roman CYR" w:hAnsi="Times New Roman CYR"/>
        </w:rPr>
        <w:t>1.6. Проектные решения на разработку должны быть направлены на достижение максимального экономического эффекта от полного извлечения из пластов запасов нефти, газа, конденсата и содержащихся в них сопутствующих компонентов при соблюдении требований экологии, охраны недр и окружающей среды, правил ведения горных работ.</w:t>
      </w:r>
    </w:p>
    <w:p w:rsidR="00B342AC" w:rsidRDefault="00C76EF3">
      <w:pPr>
        <w:ind w:firstLine="284"/>
        <w:jc w:val="both"/>
        <w:rPr>
          <w:rFonts w:ascii="Times New Roman CYR" w:hAnsi="Times New Roman CYR"/>
        </w:rPr>
      </w:pPr>
      <w:r>
        <w:rPr>
          <w:rFonts w:ascii="Times New Roman CYR" w:hAnsi="Times New Roman CYR"/>
        </w:rPr>
        <w:t>1.7. Проектирование разработки, как и разработка месторождений, носит стадийный характер. Технологическими проектными документами являются:</w:t>
      </w:r>
    </w:p>
    <w:p w:rsidR="00B342AC" w:rsidRDefault="00C76EF3">
      <w:pPr>
        <w:ind w:firstLine="284"/>
        <w:jc w:val="both"/>
        <w:rPr>
          <w:rFonts w:ascii="Times New Roman CYR" w:hAnsi="Times New Roman CYR"/>
        </w:rPr>
      </w:pPr>
      <w:r>
        <w:rPr>
          <w:rFonts w:ascii="Times New Roman CYR" w:hAnsi="Times New Roman CYR"/>
        </w:rPr>
        <w:t>1 - проекты пробной эксплуатации;</w:t>
      </w:r>
    </w:p>
    <w:p w:rsidR="00B342AC" w:rsidRDefault="00C76EF3">
      <w:pPr>
        <w:ind w:firstLine="284"/>
        <w:jc w:val="both"/>
        <w:rPr>
          <w:rFonts w:ascii="Times New Roman CYR" w:hAnsi="Times New Roman CYR"/>
        </w:rPr>
      </w:pPr>
      <w:r>
        <w:rPr>
          <w:rFonts w:ascii="Times New Roman CYR" w:hAnsi="Times New Roman CYR"/>
        </w:rPr>
        <w:t>2 - технологические схемы опытно-промышленной разработки;</w:t>
      </w:r>
    </w:p>
    <w:p w:rsidR="00B342AC" w:rsidRDefault="00C76EF3">
      <w:pPr>
        <w:ind w:firstLine="284"/>
        <w:jc w:val="both"/>
        <w:rPr>
          <w:rFonts w:ascii="Times New Roman CYR" w:hAnsi="Times New Roman CYR"/>
        </w:rPr>
      </w:pPr>
      <w:r>
        <w:rPr>
          <w:rFonts w:ascii="Times New Roman CYR" w:hAnsi="Times New Roman CYR"/>
        </w:rPr>
        <w:t>3 - технологические схемы разработки;</w:t>
      </w:r>
    </w:p>
    <w:p w:rsidR="00B342AC" w:rsidRDefault="00C76EF3">
      <w:pPr>
        <w:ind w:firstLine="284"/>
        <w:jc w:val="both"/>
        <w:rPr>
          <w:rFonts w:ascii="Times New Roman CYR" w:hAnsi="Times New Roman CYR"/>
        </w:rPr>
      </w:pPr>
      <w:r>
        <w:rPr>
          <w:rFonts w:ascii="Times New Roman CYR" w:hAnsi="Times New Roman CYR"/>
        </w:rPr>
        <w:t xml:space="preserve">4 - проекты </w:t>
      </w:r>
      <w:proofErr w:type="gramStart"/>
      <w:r>
        <w:rPr>
          <w:rFonts w:ascii="Times New Roman CYR" w:hAnsi="Times New Roman CYR"/>
        </w:rPr>
        <w:t>-р</w:t>
      </w:r>
      <w:proofErr w:type="gramEnd"/>
      <w:r>
        <w:rPr>
          <w:rFonts w:ascii="Times New Roman CYR" w:hAnsi="Times New Roman CYR"/>
        </w:rPr>
        <w:t>азработки;</w:t>
      </w:r>
    </w:p>
    <w:p w:rsidR="00B342AC" w:rsidRDefault="00C76EF3">
      <w:pPr>
        <w:ind w:firstLine="284"/>
        <w:jc w:val="both"/>
        <w:rPr>
          <w:rFonts w:ascii="Times New Roman CYR" w:hAnsi="Times New Roman CYR"/>
        </w:rPr>
      </w:pPr>
      <w:r>
        <w:rPr>
          <w:rFonts w:ascii="Times New Roman CYR" w:hAnsi="Times New Roman CYR"/>
        </w:rPr>
        <w:t>5 - уточненные проекты разработки (доразработки);</w:t>
      </w:r>
    </w:p>
    <w:p w:rsidR="00B342AC" w:rsidRDefault="00C76EF3">
      <w:pPr>
        <w:ind w:firstLine="284"/>
        <w:jc w:val="both"/>
        <w:rPr>
          <w:rFonts w:ascii="Times New Roman CYR" w:hAnsi="Times New Roman CYR"/>
        </w:rPr>
      </w:pPr>
      <w:r>
        <w:rPr>
          <w:rFonts w:ascii="Times New Roman CYR" w:hAnsi="Times New Roman CYR"/>
        </w:rPr>
        <w:t>6 - анализы разработки.</w:t>
      </w:r>
    </w:p>
    <w:p w:rsidR="00B342AC" w:rsidRDefault="00C76EF3">
      <w:pPr>
        <w:ind w:firstLine="284"/>
        <w:jc w:val="both"/>
        <w:rPr>
          <w:rFonts w:ascii="Times New Roman CYR" w:hAnsi="Times New Roman CYR"/>
        </w:rPr>
      </w:pPr>
      <w:r>
        <w:rPr>
          <w:rFonts w:ascii="Times New Roman CYR" w:hAnsi="Times New Roman CYR"/>
        </w:rPr>
        <w:t>В случае получения новых геологических данных, существенно меняющих представление о запасах месторождения, базовых объектах разработки, а также в связи с изменением экономических условий разработки или появлением новых эффективных технологий, в порядке исключения, могут быть составлены промежуточные технологические документы:</w:t>
      </w:r>
    </w:p>
    <w:p w:rsidR="00B342AC" w:rsidRDefault="00C76EF3">
      <w:pPr>
        <w:ind w:firstLine="284"/>
        <w:jc w:val="both"/>
        <w:rPr>
          <w:rFonts w:ascii="Times New Roman CYR" w:hAnsi="Times New Roman CYR"/>
        </w:rPr>
      </w:pPr>
      <w:r>
        <w:rPr>
          <w:rFonts w:ascii="Times New Roman CYR" w:hAnsi="Times New Roman CYR"/>
        </w:rPr>
        <w:t>- дополнения к проектам пробной эксплуатации и дополнения к технологическим схемам опытно-промышленной разработки;</w:t>
      </w:r>
    </w:p>
    <w:p w:rsidR="00B342AC" w:rsidRDefault="00C76EF3">
      <w:pPr>
        <w:ind w:firstLine="284"/>
        <w:jc w:val="both"/>
        <w:rPr>
          <w:rFonts w:ascii="Times New Roman CYR" w:hAnsi="Times New Roman CYR"/>
        </w:rPr>
      </w:pPr>
      <w:r>
        <w:rPr>
          <w:rFonts w:ascii="Times New Roman CYR" w:hAnsi="Times New Roman CYR"/>
        </w:rPr>
        <w:t>- дополнения к технологическим схемам разработки.</w:t>
      </w:r>
    </w:p>
    <w:p w:rsidR="00B342AC" w:rsidRDefault="00C76EF3">
      <w:pPr>
        <w:ind w:firstLine="284"/>
        <w:jc w:val="both"/>
        <w:rPr>
          <w:rFonts w:ascii="Times New Roman CYR" w:hAnsi="Times New Roman CYR"/>
        </w:rPr>
      </w:pPr>
      <w:r>
        <w:rPr>
          <w:rFonts w:ascii="Times New Roman CYR" w:hAnsi="Times New Roman CYR"/>
        </w:rPr>
        <w:t xml:space="preserve">Уточнение или пересмотр отдельных проектных решений показателей разработки, не меняющие утвержденных принципиальных положений технологических проектных документов, может производиться </w:t>
      </w:r>
      <w:proofErr w:type="gramStart"/>
      <w:r>
        <w:rPr>
          <w:rFonts w:ascii="Times New Roman CYR" w:hAnsi="Times New Roman CYR"/>
        </w:rPr>
        <w:t>в</w:t>
      </w:r>
      <w:proofErr w:type="gramEnd"/>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 xml:space="preserve">- </w:t>
      </w:r>
      <w:proofErr w:type="gramStart"/>
      <w:r>
        <w:rPr>
          <w:rFonts w:ascii="Times New Roman CYR" w:hAnsi="Times New Roman CYR"/>
        </w:rPr>
        <w:t>дополнениях</w:t>
      </w:r>
      <w:proofErr w:type="gramEnd"/>
      <w:r>
        <w:rPr>
          <w:rFonts w:ascii="Times New Roman CYR" w:hAnsi="Times New Roman CYR"/>
        </w:rPr>
        <w:t xml:space="preserve"> к технологическим схемам и проектам разработки;</w:t>
      </w:r>
    </w:p>
    <w:p w:rsidR="00B342AC" w:rsidRDefault="00C76EF3">
      <w:pPr>
        <w:ind w:firstLine="284"/>
        <w:jc w:val="both"/>
        <w:rPr>
          <w:rFonts w:ascii="Times New Roman CYR" w:hAnsi="Times New Roman CYR"/>
        </w:rPr>
      </w:pPr>
      <w:r>
        <w:rPr>
          <w:rFonts w:ascii="Times New Roman CYR" w:hAnsi="Times New Roman CYR"/>
        </w:rPr>
        <w:t xml:space="preserve">- авторском </w:t>
      </w:r>
      <w:proofErr w:type="gramStart"/>
      <w:r>
        <w:rPr>
          <w:rFonts w:ascii="Times New Roman CYR" w:hAnsi="Times New Roman CYR"/>
        </w:rPr>
        <w:t>надзоре</w:t>
      </w:r>
      <w:proofErr w:type="gramEnd"/>
      <w:r>
        <w:rPr>
          <w:rFonts w:ascii="Times New Roman CYR" w:hAnsi="Times New Roman CYR"/>
        </w:rPr>
        <w:t xml:space="preserve"> за выполнением технологических схем проектов разработки.</w:t>
      </w:r>
    </w:p>
    <w:p w:rsidR="00B342AC" w:rsidRDefault="00C76EF3">
      <w:pPr>
        <w:ind w:firstLine="284"/>
        <w:jc w:val="both"/>
        <w:rPr>
          <w:rFonts w:ascii="Times New Roman CYR" w:hAnsi="Times New Roman CYR"/>
        </w:rPr>
      </w:pPr>
      <w:r>
        <w:rPr>
          <w:rFonts w:ascii="Times New Roman CYR" w:hAnsi="Times New Roman CYR"/>
        </w:rPr>
        <w:t xml:space="preserve">Проектные технологические документы на разработку месторождений и дополнения к ним рассматриваются и утверждаются ЦКР Минтопэнерго РФ [3], а также территориальными </w:t>
      </w:r>
      <w:proofErr w:type="gramStart"/>
      <w:r>
        <w:rPr>
          <w:rFonts w:ascii="Times New Roman CYR" w:hAnsi="Times New Roman CYR"/>
        </w:rPr>
        <w:t>Комиссиями</w:t>
      </w:r>
      <w:proofErr w:type="gramEnd"/>
      <w:r>
        <w:rPr>
          <w:rFonts w:ascii="Times New Roman CYR" w:hAnsi="Times New Roman CYR"/>
        </w:rPr>
        <w:t xml:space="preserve"> создаваемыми по согласованию с Минтопэнерго РФ.</w:t>
      </w:r>
    </w:p>
    <w:p w:rsidR="00B342AC" w:rsidRDefault="00C76EF3">
      <w:pPr>
        <w:ind w:firstLine="284"/>
        <w:jc w:val="both"/>
        <w:rPr>
          <w:rFonts w:ascii="Times New Roman CYR" w:hAnsi="Times New Roman CYR"/>
        </w:rPr>
      </w:pPr>
      <w:r>
        <w:rPr>
          <w:rFonts w:ascii="Times New Roman CYR" w:hAnsi="Times New Roman CYR"/>
        </w:rPr>
        <w:t>1.8. Пробная эксплуатация разведочных скважин реализуется по индивидуальным планам и программам в целях уточнения добывных возможностей скважин, состава и физико-химических свой</w:t>
      </w:r>
      <w:proofErr w:type="gramStart"/>
      <w:r>
        <w:rPr>
          <w:rFonts w:ascii="Times New Roman CYR" w:hAnsi="Times New Roman CYR"/>
        </w:rPr>
        <w:t>ств пл</w:t>
      </w:r>
      <w:proofErr w:type="gramEnd"/>
      <w:r>
        <w:rPr>
          <w:rFonts w:ascii="Times New Roman CYR" w:hAnsi="Times New Roman CYR"/>
        </w:rPr>
        <w:t>астовых флюидов, эксплуатационной характеристики пластов.</w:t>
      </w:r>
    </w:p>
    <w:p w:rsidR="00B342AC" w:rsidRDefault="00C76EF3">
      <w:pPr>
        <w:ind w:firstLine="284"/>
        <w:jc w:val="both"/>
        <w:rPr>
          <w:rFonts w:ascii="Times New Roman CYR" w:hAnsi="Times New Roman CYR"/>
        </w:rPr>
      </w:pPr>
      <w:r>
        <w:rPr>
          <w:rFonts w:ascii="Times New Roman CYR" w:hAnsi="Times New Roman CYR"/>
        </w:rPr>
        <w:t xml:space="preserve">1.9. Для месторождений, разведка которых не закончена или при отсутствии в достаточном объеме исходных данных для составления технологической схемы разработки, составляются проекты пробной эксплуатации. Проект пробной эксплуатации месторождения составляется по данным его разведки, </w:t>
      </w:r>
      <w:proofErr w:type="gramStart"/>
      <w:r>
        <w:rPr>
          <w:rFonts w:ascii="Times New Roman CYR" w:hAnsi="Times New Roman CYR"/>
        </w:rPr>
        <w:t>полученными</w:t>
      </w:r>
      <w:proofErr w:type="gramEnd"/>
      <w:r>
        <w:rPr>
          <w:rFonts w:ascii="Times New Roman CYR" w:hAnsi="Times New Roman CYR"/>
        </w:rPr>
        <w:t xml:space="preserve"> в результате исследования, опробования, испытания и пробной эксплуатации разведочных скважин. Проект пробной эксплуатации должен содержать программу работ и исследований по обоснованию дополнительных данных, необходимых для выбора технологии разработки, подсчета и экономической оценки запасов нефти, газа, конденсата и содержащихся в них ценных компонентов.</w:t>
      </w:r>
    </w:p>
    <w:p w:rsidR="00B342AC" w:rsidRDefault="00C76EF3">
      <w:pPr>
        <w:ind w:firstLine="284"/>
        <w:jc w:val="both"/>
        <w:rPr>
          <w:rFonts w:ascii="Times New Roman CYR" w:hAnsi="Times New Roman CYR"/>
        </w:rPr>
      </w:pPr>
      <w:r>
        <w:rPr>
          <w:rFonts w:ascii="Times New Roman CYR" w:hAnsi="Times New Roman CYR"/>
        </w:rPr>
        <w:t>1.10. Технологические схемы опытно-промышленной разработки составляются как для объектов в целом или участков месторождений, находящихся на любой стадии промышленной разработки, так и для вновь вводимых месторождений в целях проведения промышленных испытаний новой для данных геолого-физических условий системы или технологии разработки.</w:t>
      </w:r>
    </w:p>
    <w:p w:rsidR="00B342AC" w:rsidRDefault="00C76EF3">
      <w:pPr>
        <w:ind w:firstLine="284"/>
        <w:jc w:val="both"/>
        <w:rPr>
          <w:rFonts w:ascii="Times New Roman CYR" w:hAnsi="Times New Roman CYR"/>
        </w:rPr>
      </w:pPr>
      <w:r>
        <w:rPr>
          <w:rFonts w:ascii="Times New Roman CYR" w:hAnsi="Times New Roman CYR"/>
        </w:rPr>
        <w:t>1.11. Технологическая схема разработки является проектным документом, определяющим предварительную систему промышленной разработки месторождения на период его разбуривания основным эксплуатационным фондом скважин.</w:t>
      </w:r>
    </w:p>
    <w:p w:rsidR="00B342AC" w:rsidRDefault="00C76EF3">
      <w:pPr>
        <w:ind w:firstLine="284"/>
        <w:jc w:val="both"/>
        <w:rPr>
          <w:rFonts w:ascii="Times New Roman CYR" w:hAnsi="Times New Roman CYR"/>
        </w:rPr>
      </w:pPr>
      <w:r>
        <w:rPr>
          <w:rFonts w:ascii="Times New Roman CYR" w:hAnsi="Times New Roman CYR"/>
        </w:rPr>
        <w:t>Технологические схемы разработки составляются по данным разведки и пробной эксплуатации.</w:t>
      </w:r>
    </w:p>
    <w:p w:rsidR="00B342AC" w:rsidRDefault="00C76EF3">
      <w:pPr>
        <w:ind w:firstLine="284"/>
        <w:jc w:val="both"/>
        <w:rPr>
          <w:rFonts w:ascii="Times New Roman CYR" w:hAnsi="Times New Roman CYR"/>
        </w:rPr>
      </w:pPr>
      <w:proofErr w:type="gramStart"/>
      <w:r>
        <w:rPr>
          <w:rFonts w:ascii="Times New Roman CYR" w:hAnsi="Times New Roman CYR"/>
        </w:rPr>
        <w:t>В технологических схемах в обязательном порядке рассматриваются мероприятия по повышению коэффициента нефтеизвлечения гидродинамическими, физико-химических, тепловыми и другими методами.</w:t>
      </w:r>
      <w:proofErr w:type="gramEnd"/>
    </w:p>
    <w:p w:rsidR="00B342AC" w:rsidRDefault="00C76EF3">
      <w:pPr>
        <w:ind w:firstLine="284"/>
        <w:jc w:val="both"/>
        <w:rPr>
          <w:rFonts w:ascii="Times New Roman CYR" w:hAnsi="Times New Roman CYR"/>
        </w:rPr>
      </w:pPr>
      <w:r>
        <w:rPr>
          <w:rFonts w:ascii="Times New Roman CYR" w:hAnsi="Times New Roman CYR"/>
        </w:rPr>
        <w:t>Коэффициенты нефтеизвлечения, обоснованные в технологических схемах, подлежат дальнейшему уточнению после проведения опытно-промышленных и промышленных работ и по результатам анализа разработки.</w:t>
      </w:r>
    </w:p>
    <w:p w:rsidR="00B342AC" w:rsidRDefault="00C76EF3">
      <w:pPr>
        <w:ind w:firstLine="284"/>
        <w:jc w:val="both"/>
        <w:rPr>
          <w:rFonts w:ascii="Times New Roman CYR" w:hAnsi="Times New Roman CYR"/>
        </w:rPr>
      </w:pPr>
      <w:r>
        <w:rPr>
          <w:rFonts w:ascii="Times New Roman CYR" w:hAnsi="Times New Roman CYR"/>
        </w:rPr>
        <w:t xml:space="preserve">1.12. Проект разработки является основным документом, по которому осуществляется комплекс технологических и технических мероприятий по извлечению нефти и газа из недр, </w:t>
      </w:r>
      <w:proofErr w:type="gramStart"/>
      <w:r>
        <w:rPr>
          <w:rFonts w:ascii="Times New Roman CYR" w:hAnsi="Times New Roman CYR"/>
        </w:rPr>
        <w:t>контролю за</w:t>
      </w:r>
      <w:proofErr w:type="gramEnd"/>
      <w:r>
        <w:rPr>
          <w:rFonts w:ascii="Times New Roman CYR" w:hAnsi="Times New Roman CYR"/>
        </w:rPr>
        <w:t xml:space="preserve"> процессом разработки.</w:t>
      </w:r>
    </w:p>
    <w:p w:rsidR="00B342AC" w:rsidRDefault="00C76EF3">
      <w:pPr>
        <w:ind w:firstLine="284"/>
        <w:jc w:val="both"/>
        <w:rPr>
          <w:rFonts w:ascii="Times New Roman CYR" w:hAnsi="Times New Roman CYR"/>
        </w:rPr>
      </w:pPr>
      <w:r>
        <w:rPr>
          <w:rFonts w:ascii="Times New Roman CYR" w:hAnsi="Times New Roman CYR"/>
        </w:rPr>
        <w:t xml:space="preserve">Проекты разработки составляются после завершения бурения 70% и более основного фонда скважин по результатам реализации технологических схем разработки с учетом уточненных </w:t>
      </w:r>
      <w:r>
        <w:rPr>
          <w:rFonts w:ascii="Times New Roman CYR" w:hAnsi="Times New Roman CYR"/>
        </w:rPr>
        <w:lastRenderedPageBreak/>
        <w:t>параметров пластов.</w:t>
      </w:r>
    </w:p>
    <w:p w:rsidR="00B342AC" w:rsidRDefault="00C76EF3">
      <w:pPr>
        <w:ind w:firstLine="284"/>
        <w:jc w:val="both"/>
        <w:rPr>
          <w:rFonts w:ascii="Times New Roman CYR" w:hAnsi="Times New Roman CYR"/>
        </w:rPr>
      </w:pPr>
      <w:r>
        <w:rPr>
          <w:rFonts w:ascii="Times New Roman CYR" w:hAnsi="Times New Roman CYR"/>
        </w:rPr>
        <w:t>В проектах разработки предусматривается комплекс мероприятий, направленных на достижение максимально возможного экономически целесообразного коэффициента нефтеизвлечения.</w:t>
      </w:r>
    </w:p>
    <w:p w:rsidR="00B342AC" w:rsidRDefault="00C76EF3">
      <w:pPr>
        <w:ind w:firstLine="284"/>
        <w:jc w:val="both"/>
        <w:rPr>
          <w:rFonts w:ascii="Times New Roman CYR" w:hAnsi="Times New Roman CYR"/>
        </w:rPr>
      </w:pPr>
      <w:r>
        <w:rPr>
          <w:rFonts w:ascii="Times New Roman CYR" w:hAnsi="Times New Roman CYR"/>
        </w:rPr>
        <w:t>1.13. Уточненные проекты разработки составляются на поздней стадии разработки после извлечения основных извлекаемых (порядка 80%) запасов нефти месторождения в соответствии с периодами планирования. В уточненных проектах по результатам реализации проектов и анализа разработки предусматриваются мероприятия по интенсификации и регулированию процесса добычи нефти, по увеличению эффективности применения методов повышения нефтеизвлечения.</w:t>
      </w:r>
    </w:p>
    <w:p w:rsidR="00B342AC" w:rsidRDefault="00C76EF3">
      <w:pPr>
        <w:ind w:firstLine="284"/>
        <w:jc w:val="both"/>
        <w:rPr>
          <w:rFonts w:ascii="Times New Roman CYR" w:hAnsi="Times New Roman CYR"/>
        </w:rPr>
      </w:pPr>
      <w:r>
        <w:rPr>
          <w:rFonts w:ascii="Times New Roman CYR" w:hAnsi="Times New Roman CYR"/>
        </w:rPr>
        <w:t>1.14. Анализ разработки осуществляется по разрабатываемым месторождениям в целях определения эффективности применяемой технологии разработки, выработки запасов по площади и разрезу, объектов разработки и определения мер, направленных на совершенствование систем разработки и повышение их эффективности.</w:t>
      </w:r>
    </w:p>
    <w:p w:rsidR="00B342AC" w:rsidRDefault="00C76EF3">
      <w:pPr>
        <w:ind w:firstLine="284"/>
        <w:jc w:val="both"/>
        <w:rPr>
          <w:rFonts w:ascii="Times New Roman CYR" w:hAnsi="Times New Roman CYR"/>
        </w:rPr>
      </w:pPr>
      <w:r>
        <w:rPr>
          <w:rFonts w:ascii="Times New Roman CYR" w:hAnsi="Times New Roman CYR"/>
        </w:rPr>
        <w:t xml:space="preserve">1.15. </w:t>
      </w:r>
      <w:proofErr w:type="gramStart"/>
      <w:r>
        <w:rPr>
          <w:rFonts w:ascii="Times New Roman CYR" w:hAnsi="Times New Roman CYR"/>
        </w:rPr>
        <w:t>При авторском надзоре контролируется реализация проектных решений и</w:t>
      </w:r>
      <w:r>
        <w:rPr>
          <w:rFonts w:ascii="Times New Roman CYR" w:hAnsi="Times New Roman CYR"/>
          <w:i/>
        </w:rPr>
        <w:t xml:space="preserve"> </w:t>
      </w:r>
      <w:r>
        <w:rPr>
          <w:rFonts w:ascii="Times New Roman CYR" w:hAnsi="Times New Roman CYR"/>
        </w:rPr>
        <w:t>соответствие фактических технико-экономических показателей принятым в технологических схемах или проектах разработки, вскрываются причины, обусловившие расхождение.</w:t>
      </w:r>
      <w:proofErr w:type="gramEnd"/>
      <w:r>
        <w:rPr>
          <w:rFonts w:ascii="Times New Roman CYR" w:hAnsi="Times New Roman CYR"/>
        </w:rPr>
        <w:t xml:space="preserve"> Осуществляются мероприятия, направленные на достижение проектных показателей.</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t>2. ТЕХНИЧЕСКОЕ ЗАДАНИЕ НА СОСТАВЛЕНИЕ ТЕХНОЛОГИЧЕСКОЙ СХЕМЫ (ПРОЕКТА) РАЗРАБОТКИ МЕСТОРОЖДЕНИЯ (ОБЪЕКТА, ПЛОЩАДИ)</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2.1. На составление технологических схем, проектов разработки месторождения и других технологических документов выдается техническое задание.</w:t>
      </w:r>
    </w:p>
    <w:p w:rsidR="00B342AC" w:rsidRDefault="00C76EF3">
      <w:pPr>
        <w:ind w:firstLine="284"/>
        <w:jc w:val="both"/>
        <w:rPr>
          <w:rFonts w:ascii="Times New Roman CYR" w:hAnsi="Times New Roman CYR"/>
        </w:rPr>
      </w:pPr>
      <w:r>
        <w:rPr>
          <w:rFonts w:ascii="Times New Roman CYR" w:hAnsi="Times New Roman CYR"/>
        </w:rPr>
        <w:t>2.2. В техническом задании на технологическую схему и проект разработки указываются согласованные между Заказчиком и Проектировщиком:</w:t>
      </w:r>
    </w:p>
    <w:p w:rsidR="00B342AC" w:rsidRDefault="00C76EF3">
      <w:pPr>
        <w:ind w:firstLine="284"/>
        <w:jc w:val="both"/>
        <w:rPr>
          <w:rFonts w:ascii="Times New Roman CYR" w:hAnsi="Times New Roman CYR"/>
        </w:rPr>
      </w:pPr>
      <w:r>
        <w:rPr>
          <w:rFonts w:ascii="Times New Roman CYR" w:hAnsi="Times New Roman CYR"/>
        </w:rPr>
        <w:t xml:space="preserve">- год начала" ввода месторождения в разработку, пробную эксплуатацию, опытно-промышленную разработку; в </w:t>
      </w:r>
      <w:proofErr w:type="gramStart"/>
      <w:r>
        <w:rPr>
          <w:rFonts w:ascii="Times New Roman CYR" w:hAnsi="Times New Roman CYR"/>
        </w:rPr>
        <w:t>случаях</w:t>
      </w:r>
      <w:proofErr w:type="gramEnd"/>
      <w:r>
        <w:rPr>
          <w:rFonts w:ascii="Times New Roman CYR" w:hAnsi="Times New Roman CYR"/>
        </w:rPr>
        <w:t xml:space="preserve"> если не определен год начала ввода месторождения в разработку, показатели технического задания выдаются по порядковым номерам лет эксплуатации;</w:t>
      </w:r>
    </w:p>
    <w:p w:rsidR="00B342AC" w:rsidRDefault="00C76EF3">
      <w:pPr>
        <w:ind w:firstLine="284"/>
        <w:jc w:val="both"/>
        <w:rPr>
          <w:rFonts w:ascii="Times New Roman CYR" w:hAnsi="Times New Roman CYR"/>
        </w:rPr>
      </w:pPr>
      <w:r>
        <w:rPr>
          <w:rFonts w:ascii="Times New Roman CYR" w:hAnsi="Times New Roman CYR"/>
        </w:rPr>
        <w:t>- возможные объемы бурения по годам на ближайшую перспективу;</w:t>
      </w:r>
    </w:p>
    <w:p w:rsidR="00B342AC" w:rsidRDefault="00C76EF3">
      <w:pPr>
        <w:ind w:firstLine="284"/>
        <w:jc w:val="both"/>
        <w:rPr>
          <w:rFonts w:ascii="Times New Roman CYR" w:hAnsi="Times New Roman CYR"/>
        </w:rPr>
      </w:pPr>
      <w:r>
        <w:rPr>
          <w:rFonts w:ascii="Times New Roman CYR" w:hAnsi="Times New Roman CYR"/>
        </w:rPr>
        <w:t>- возможные источники рабочих агентов и мощности вод</w:t>
      </w:r>
      <w:proofErr w:type="gramStart"/>
      <w:r>
        <w:rPr>
          <w:rFonts w:ascii="Times New Roman CYR" w:hAnsi="Times New Roman CYR"/>
        </w:rPr>
        <w:t>о-</w:t>
      </w:r>
      <w:proofErr w:type="gramEnd"/>
      <w:r>
        <w:rPr>
          <w:rFonts w:ascii="Times New Roman CYR" w:hAnsi="Times New Roman CYR"/>
        </w:rPr>
        <w:t>, газо- и электроснабжения:</w:t>
      </w:r>
    </w:p>
    <w:p w:rsidR="00B342AC" w:rsidRDefault="00C76EF3">
      <w:pPr>
        <w:ind w:firstLine="284"/>
        <w:jc w:val="both"/>
        <w:rPr>
          <w:rFonts w:ascii="Times New Roman CYR" w:hAnsi="Times New Roman CYR"/>
        </w:rPr>
      </w:pPr>
      <w:r>
        <w:rPr>
          <w:rFonts w:ascii="Times New Roman CYR" w:hAnsi="Times New Roman CYR"/>
        </w:rPr>
        <w:t>- по месторождениям с особыми природно-климатическими условиями - дополнительные сведения, влияющие на проектирование разработки и организацию технологии добычи (наличие водоохранных зон, зон приоритетного природопользования местным населением, участков кедровников, высокобонитетных пахотных земель и т.д.);</w:t>
      </w:r>
    </w:p>
    <w:p w:rsidR="00B342AC" w:rsidRDefault="00C76EF3">
      <w:pPr>
        <w:ind w:firstLine="284"/>
        <w:jc w:val="both"/>
        <w:rPr>
          <w:rFonts w:ascii="Times New Roman CYR" w:hAnsi="Times New Roman CYR"/>
        </w:rPr>
      </w:pPr>
      <w:r>
        <w:rPr>
          <w:rFonts w:ascii="Times New Roman CYR" w:hAnsi="Times New Roman CYR"/>
        </w:rPr>
        <w:t>- ограничения, влияющие на обоснование способов эксплуатации скважин, устьевого и внутрискважинного оборудования, устьевых и буферных давлений;</w:t>
      </w:r>
    </w:p>
    <w:p w:rsidR="00B342AC" w:rsidRDefault="00C76EF3">
      <w:pPr>
        <w:ind w:firstLine="284"/>
        <w:jc w:val="both"/>
        <w:rPr>
          <w:rFonts w:ascii="Times New Roman CYR" w:hAnsi="Times New Roman CYR"/>
        </w:rPr>
      </w:pPr>
      <w:r>
        <w:rPr>
          <w:rFonts w:ascii="Times New Roman CYR" w:hAnsi="Times New Roman CYR"/>
        </w:rPr>
        <w:t>- условия сепарации и подготовки нефти;</w:t>
      </w:r>
    </w:p>
    <w:p w:rsidR="00B342AC" w:rsidRDefault="00C76EF3">
      <w:pPr>
        <w:ind w:firstLine="284"/>
        <w:jc w:val="both"/>
        <w:rPr>
          <w:rFonts w:ascii="Times New Roman CYR" w:hAnsi="Times New Roman CYR"/>
        </w:rPr>
      </w:pPr>
      <w:r>
        <w:rPr>
          <w:rFonts w:ascii="Times New Roman CYR" w:hAnsi="Times New Roman CYR"/>
        </w:rPr>
        <w:t>- коэффициенты использования и эксплуатации скважин (по способам);</w:t>
      </w:r>
    </w:p>
    <w:p w:rsidR="00B342AC" w:rsidRDefault="00C76EF3">
      <w:pPr>
        <w:ind w:firstLine="284"/>
        <w:jc w:val="both"/>
        <w:rPr>
          <w:rFonts w:ascii="Times New Roman CYR" w:hAnsi="Times New Roman CYR"/>
        </w:rPr>
      </w:pPr>
      <w:r>
        <w:rPr>
          <w:rFonts w:ascii="Times New Roman CYR" w:hAnsi="Times New Roman CYR"/>
        </w:rPr>
        <w:t xml:space="preserve">- сроки составления проектных документов. </w:t>
      </w:r>
    </w:p>
    <w:p w:rsidR="00B342AC" w:rsidRDefault="00C76EF3">
      <w:pPr>
        <w:ind w:firstLine="284"/>
        <w:jc w:val="both"/>
        <w:rPr>
          <w:rFonts w:ascii="Times New Roman CYR" w:hAnsi="Times New Roman CYR"/>
        </w:rPr>
      </w:pPr>
      <w:r>
        <w:rPr>
          <w:rFonts w:ascii="Times New Roman CYR" w:hAnsi="Times New Roman CYR"/>
        </w:rPr>
        <w:t>При необходимости:</w:t>
      </w:r>
    </w:p>
    <w:p w:rsidR="00B342AC" w:rsidRDefault="00C76EF3">
      <w:pPr>
        <w:ind w:firstLine="284"/>
        <w:jc w:val="both"/>
        <w:rPr>
          <w:rFonts w:ascii="Times New Roman CYR" w:hAnsi="Times New Roman CYR"/>
        </w:rPr>
      </w:pPr>
      <w:r>
        <w:rPr>
          <w:rFonts w:ascii="Times New Roman CYR" w:hAnsi="Times New Roman CYR"/>
        </w:rPr>
        <w:t xml:space="preserve">- проведение дополнительных расчетов технологических показателей разработки и максимальных уровней добычи жидкости по площадкам промыслового </w:t>
      </w:r>
      <w:proofErr w:type="gramStart"/>
      <w:r>
        <w:rPr>
          <w:rFonts w:ascii="Times New Roman CYR" w:hAnsi="Times New Roman CYR"/>
        </w:rPr>
        <w:t>обустройства</w:t>
      </w:r>
      <w:proofErr w:type="gramEnd"/>
      <w:r>
        <w:rPr>
          <w:rFonts w:ascii="Times New Roman CYR" w:hAnsi="Times New Roman CYR"/>
        </w:rPr>
        <w:t xml:space="preserve"> но варианту, утвержденному ЦКР Минтопэнерго РФ, по месторождению в целом и отдельно по участкам каждого недропользователя;</w:t>
      </w:r>
    </w:p>
    <w:p w:rsidR="00B342AC" w:rsidRDefault="00C76EF3">
      <w:pPr>
        <w:ind w:firstLine="284"/>
        <w:jc w:val="both"/>
        <w:rPr>
          <w:rFonts w:ascii="Times New Roman CYR" w:hAnsi="Times New Roman CYR"/>
        </w:rPr>
      </w:pPr>
      <w:r>
        <w:rPr>
          <w:rFonts w:ascii="Times New Roman CYR" w:hAnsi="Times New Roman CYR"/>
        </w:rPr>
        <w:t>- особые требования по охране недр и окружающей среды;</w:t>
      </w:r>
    </w:p>
    <w:p w:rsidR="00B342AC" w:rsidRDefault="00C76EF3">
      <w:pPr>
        <w:ind w:firstLine="284"/>
        <w:jc w:val="both"/>
        <w:rPr>
          <w:rFonts w:ascii="Times New Roman CYR" w:hAnsi="Times New Roman CYR"/>
        </w:rPr>
      </w:pPr>
      <w:r>
        <w:rPr>
          <w:rFonts w:ascii="Times New Roman CYR" w:hAnsi="Times New Roman CYR"/>
        </w:rPr>
        <w:t>- другие возможные ограничения.</w:t>
      </w:r>
    </w:p>
    <w:p w:rsidR="00B342AC" w:rsidRDefault="00C76EF3">
      <w:pPr>
        <w:ind w:firstLine="284"/>
        <w:jc w:val="both"/>
        <w:rPr>
          <w:rFonts w:ascii="Times New Roman CYR" w:hAnsi="Times New Roman CYR"/>
        </w:rPr>
      </w:pPr>
      <w:r>
        <w:rPr>
          <w:rFonts w:ascii="Times New Roman CYR" w:hAnsi="Times New Roman CYR"/>
        </w:rPr>
        <w:t>2.3. В техническом задании на проведение анализа разработки или авторского надзора за разработкой указываются вопросы, которые в первую очередь интересуют Заказчика, а Проектировщику предоставляется информация о реализации принятых проектных решений.</w:t>
      </w:r>
    </w:p>
    <w:p w:rsidR="00B342AC" w:rsidRDefault="00C76EF3">
      <w:pPr>
        <w:ind w:firstLine="284"/>
        <w:jc w:val="both"/>
        <w:rPr>
          <w:rFonts w:ascii="Times New Roman CYR" w:hAnsi="Times New Roman CYR"/>
        </w:rPr>
      </w:pPr>
      <w:r>
        <w:rPr>
          <w:rFonts w:ascii="Times New Roman CYR" w:hAnsi="Times New Roman CYR"/>
        </w:rPr>
        <w:t>2.4. Техническое задание составляется и подписывается главным инженером и главным геологом предприятия-заказчика, согласовывается с территориальным округом Госгортехнадзора РФ и проектной организацией, утверждается руководством организации недропользователя.</w:t>
      </w:r>
    </w:p>
    <w:p w:rsidR="00B342AC" w:rsidRDefault="00C76EF3">
      <w:pPr>
        <w:ind w:firstLine="284"/>
        <w:jc w:val="both"/>
        <w:rPr>
          <w:rFonts w:ascii="Times New Roman CYR" w:hAnsi="Times New Roman CYR"/>
        </w:rPr>
      </w:pPr>
      <w:r>
        <w:rPr>
          <w:rFonts w:ascii="Times New Roman CYR" w:hAnsi="Times New Roman CYR"/>
        </w:rPr>
        <w:t>2.5. Вместе с техническим заданием на технологическую схему или проект разработки Заказчик предоставляет проектирующей организации утвержденный ЦКЗ-нефть Роскомнедра подсчет запасов нефти, газа, конденсата и сопутствующих компонентов в случае их промышленного значения, протоколы его рассмотрения в ГКЗ РФ и другие материалы.</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lastRenderedPageBreak/>
        <w:t>3. ОБЩИЕ ТРЕБОВАНИЯ И РЕКОМЕНДАЦИИ ПО СОСТАВЛЕНИЮ ПРОЕКТНЫХ ДОКУМЕНТОВ НА РАЗРАБОТКУ НЕФТЯНЫХ И ГАЗОНЕФТЯНЫХ МЕСТОРОЖДЕНИЙ</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proofErr w:type="gramStart"/>
      <w:r>
        <w:rPr>
          <w:rFonts w:ascii="Times New Roman CYR" w:hAnsi="Times New Roman CYR"/>
        </w:rPr>
        <w:t>Технологические схемы и проекты разработки являются основными документами, по которым нефтегазодобываюшие предприятия и компании осуществляют промышленную разработку нефтяных и газонефтяных месторождений и проводят опытно-промышленные работы по испытанию новых технологий; служат основой для составления проектных документов на разбуривание и обустройство, обоснования проектов прогноза добычи нефти, газа и конденсата, объемов буровых работ и закачки воды в пласт и капиталовложений по месторождениям.</w:t>
      </w:r>
      <w:proofErr w:type="gramEnd"/>
    </w:p>
    <w:p w:rsidR="00B342AC" w:rsidRDefault="00C76EF3">
      <w:pPr>
        <w:ind w:firstLine="284"/>
        <w:jc w:val="both"/>
        <w:rPr>
          <w:rFonts w:ascii="Times New Roman CYR" w:hAnsi="Times New Roman CYR"/>
        </w:rPr>
      </w:pPr>
      <w:r>
        <w:rPr>
          <w:rFonts w:ascii="Times New Roman CYR" w:hAnsi="Times New Roman CYR"/>
        </w:rPr>
        <w:t xml:space="preserve">При составлении технологических схем и проектов </w:t>
      </w:r>
      <w:proofErr w:type="gramStart"/>
      <w:r>
        <w:rPr>
          <w:rFonts w:ascii="Times New Roman CYR" w:hAnsi="Times New Roman CYR"/>
        </w:rPr>
        <w:t>разработки</w:t>
      </w:r>
      <w:proofErr w:type="gramEnd"/>
      <w:r>
        <w:rPr>
          <w:rFonts w:ascii="Times New Roman CYR" w:hAnsi="Times New Roman CYR"/>
        </w:rPr>
        <w:t xml:space="preserve"> нефтяных и газонефтяных месторождений необходимо руководствоваться следующими общими требованиями и рекомендациями.</w:t>
      </w:r>
    </w:p>
    <w:p w:rsidR="00B342AC" w:rsidRDefault="00C76EF3">
      <w:pPr>
        <w:ind w:firstLine="284"/>
        <w:jc w:val="both"/>
        <w:rPr>
          <w:rFonts w:ascii="Times New Roman CYR" w:hAnsi="Times New Roman CYR"/>
        </w:rPr>
      </w:pPr>
      <w:r>
        <w:rPr>
          <w:rFonts w:ascii="Times New Roman CYR" w:hAnsi="Times New Roman CYR"/>
        </w:rPr>
        <w:t>3.1. Проектирование разработки нефтяных и газонефтяных месторождений должно быть направлено на возможно полное извлечение из пластов запасов нефти, газа, конденсата и сопутствующих компонентов при соблюдении требований охраны недр и окружающей среды, правил ведения горных работ.</w:t>
      </w:r>
    </w:p>
    <w:p w:rsidR="00B342AC" w:rsidRDefault="00C76EF3">
      <w:pPr>
        <w:ind w:firstLine="284"/>
        <w:jc w:val="both"/>
        <w:rPr>
          <w:rFonts w:ascii="Times New Roman CYR" w:hAnsi="Times New Roman CYR"/>
        </w:rPr>
      </w:pPr>
      <w:r>
        <w:rPr>
          <w:rFonts w:ascii="Times New Roman CYR" w:hAnsi="Times New Roman CYR"/>
        </w:rPr>
        <w:t xml:space="preserve">3.2. </w:t>
      </w:r>
      <w:proofErr w:type="gramStart"/>
      <w:r>
        <w:rPr>
          <w:rFonts w:ascii="Times New Roman CYR" w:hAnsi="Times New Roman CYR"/>
        </w:rPr>
        <w:t>Составление технологических проектных документов на промышленную разработку нефтяных и газонефтяных месторождений является комплексной научно-исследовательской работой, требующей творческого подхода, учета передового отечественного и зарубежного опыта, современных достижений науки и практики разработки (нефтепромысловой геологии, физико-химии пласта и подземной гидродинамики), компьютерных методов, технологии и техники строительства и эксплуатации скважин, обустройства промыслов, экономико-географических факторов, требований охраны недр и окружающей среды.</w:t>
      </w:r>
      <w:proofErr w:type="gramEnd"/>
    </w:p>
    <w:p w:rsidR="00B342AC" w:rsidRDefault="00C76EF3">
      <w:pPr>
        <w:ind w:firstLine="284"/>
        <w:jc w:val="both"/>
        <w:rPr>
          <w:rFonts w:ascii="Times New Roman CYR" w:hAnsi="Times New Roman CYR"/>
        </w:rPr>
      </w:pPr>
      <w:r>
        <w:rPr>
          <w:rFonts w:ascii="Times New Roman CYR" w:hAnsi="Times New Roman CYR"/>
        </w:rPr>
        <w:t>3.3. Исходной первичной информацией для составления технологических схем разработки месторождений являются данные разведки, подсчета запасов, результаты лабораторных исследований процессов воздействия, пробной эксплуатации разведочных скважин или первоочередных участков, требования технического задания на проектирование и нормативная база. Технологическая схема должна составляться с учетом результатов детальных исследований, обеспечивающих уточнение геологического строения и детализацию структурного плана, границ распространения коллекторов, положения контуров газо- и нефтеносности сложнопостроенных продуктивных горизонтов в целях обоснования размещения скважин. При составлении проектов разработки дополнительно используются геолого-промысловые данные, полученные в процессе реализации утвержденной технологической схемы, результаты специальных исследований, данные авторского надзора и анализа разработки.</w:t>
      </w:r>
    </w:p>
    <w:p w:rsidR="00B342AC" w:rsidRDefault="00C76EF3">
      <w:pPr>
        <w:ind w:firstLine="284"/>
        <w:jc w:val="both"/>
        <w:rPr>
          <w:rFonts w:ascii="Times New Roman CYR" w:hAnsi="Times New Roman CYR"/>
        </w:rPr>
      </w:pPr>
      <w:r>
        <w:rPr>
          <w:rFonts w:ascii="Times New Roman CYR" w:hAnsi="Times New Roman CYR"/>
        </w:rPr>
        <w:t>3.4. Технологические схемы разработки составляются на начальные балансовые запасы нефти и газа категорий A+B+C</w:t>
      </w:r>
      <w:r>
        <w:rPr>
          <w:rFonts w:ascii="Times New Roman CYR" w:hAnsi="Times New Roman CYR"/>
          <w:vertAlign w:val="subscript"/>
        </w:rPr>
        <w:t>1</w:t>
      </w:r>
      <w:r>
        <w:rPr>
          <w:rFonts w:ascii="Times New Roman CYR" w:hAnsi="Times New Roman CYR"/>
        </w:rPr>
        <w:t xml:space="preserve"> и С</w:t>
      </w:r>
      <w:proofErr w:type="gramStart"/>
      <w:r>
        <w:rPr>
          <w:rFonts w:ascii="Times New Roman CYR" w:hAnsi="Times New Roman CYR"/>
          <w:vertAlign w:val="subscript"/>
        </w:rPr>
        <w:t>2</w:t>
      </w:r>
      <w:proofErr w:type="gramEnd"/>
      <w:r>
        <w:rPr>
          <w:rFonts w:ascii="Times New Roman CYR" w:hAnsi="Times New Roman CYR"/>
        </w:rPr>
        <w:t xml:space="preserve">, как правило, утвержденные ГКЗ РФ или апробированные ЦКЗ Минтопэнерго РФ. Проекты и уточненные проекты разработки составляются на </w:t>
      </w:r>
      <w:proofErr w:type="gramStart"/>
      <w:r>
        <w:rPr>
          <w:rFonts w:ascii="Times New Roman CYR" w:hAnsi="Times New Roman CYR"/>
        </w:rPr>
        <w:t>остаточные</w:t>
      </w:r>
      <w:proofErr w:type="gramEnd"/>
      <w:r>
        <w:rPr>
          <w:rFonts w:ascii="Times New Roman CYR" w:hAnsi="Times New Roman CYR"/>
        </w:rPr>
        <w:t xml:space="preserve"> на дату составления проектного документа балансовые запасы нефти и газа.</w:t>
      </w:r>
    </w:p>
    <w:p w:rsidR="00B342AC" w:rsidRDefault="00C76EF3">
      <w:pPr>
        <w:ind w:firstLine="284"/>
        <w:jc w:val="both"/>
        <w:rPr>
          <w:rFonts w:ascii="Times New Roman CYR" w:hAnsi="Times New Roman CYR"/>
        </w:rPr>
      </w:pPr>
      <w:r>
        <w:rPr>
          <w:rFonts w:ascii="Times New Roman CYR" w:hAnsi="Times New Roman CYR"/>
        </w:rPr>
        <w:t>3.5. В технологических схемах разработки по залежам, значительная часть запасов которых сосредоточена на недостаточно разведанных участках или пластах (запасы категории С</w:t>
      </w:r>
      <w:proofErr w:type="gramStart"/>
      <w:r>
        <w:rPr>
          <w:rFonts w:ascii="Times New Roman CYR" w:hAnsi="Times New Roman CYR"/>
          <w:vertAlign w:val="subscript"/>
        </w:rPr>
        <w:t>2</w:t>
      </w:r>
      <w:proofErr w:type="gramEnd"/>
      <w:r>
        <w:rPr>
          <w:rFonts w:ascii="Times New Roman CYR" w:hAnsi="Times New Roman CYR"/>
        </w:rPr>
        <w:t>), проектные решения должны приниматься с учетом необходимости доразведки и перспектив разработки всего месторождения. Технологические показатели разработки (объемы добычи нефти и газа, закачки воды, фонд добывающих н нагнетательных скважин) запасов категории С</w:t>
      </w:r>
      <w:proofErr w:type="gramStart"/>
      <w:r>
        <w:rPr>
          <w:rFonts w:ascii="Times New Roman CYR" w:hAnsi="Times New Roman CYR"/>
          <w:vertAlign w:val="subscript"/>
        </w:rPr>
        <w:t>2</w:t>
      </w:r>
      <w:proofErr w:type="gramEnd"/>
      <w:r>
        <w:rPr>
          <w:rFonts w:ascii="Times New Roman CYR" w:hAnsi="Times New Roman CYR"/>
        </w:rPr>
        <w:t xml:space="preserve"> прогнозируются отдельно и используются для проектирования обустройства месторождения, развития инфраструктуры н перспективного планирования добычи нефти и газа, объемов буровых работ.</w:t>
      </w:r>
    </w:p>
    <w:p w:rsidR="00B342AC" w:rsidRDefault="00C76EF3">
      <w:pPr>
        <w:ind w:firstLine="284"/>
        <w:jc w:val="both"/>
        <w:rPr>
          <w:rFonts w:ascii="Times New Roman CYR" w:hAnsi="Times New Roman CYR"/>
        </w:rPr>
      </w:pPr>
      <w:r>
        <w:rPr>
          <w:rFonts w:ascii="Times New Roman CYR" w:hAnsi="Times New Roman CYR"/>
        </w:rPr>
        <w:t>3.6. В проектных документах на разработку обосновываются:</w:t>
      </w:r>
    </w:p>
    <w:p w:rsidR="00B342AC" w:rsidRDefault="00C76EF3">
      <w:pPr>
        <w:ind w:firstLine="284"/>
        <w:jc w:val="both"/>
        <w:rPr>
          <w:rFonts w:ascii="Times New Roman CYR" w:hAnsi="Times New Roman CYR"/>
        </w:rPr>
      </w:pPr>
      <w:r>
        <w:rPr>
          <w:rFonts w:ascii="Times New Roman CYR" w:hAnsi="Times New Roman CYR"/>
        </w:rPr>
        <w:t>- выделение эксплуатационных объектов;</w:t>
      </w:r>
    </w:p>
    <w:p w:rsidR="00B342AC" w:rsidRDefault="00C76EF3">
      <w:pPr>
        <w:ind w:firstLine="284"/>
        <w:jc w:val="both"/>
        <w:rPr>
          <w:rFonts w:ascii="Times New Roman CYR" w:hAnsi="Times New Roman CYR"/>
        </w:rPr>
      </w:pPr>
      <w:r>
        <w:rPr>
          <w:rFonts w:ascii="Times New Roman CYR" w:hAnsi="Times New Roman CYR"/>
        </w:rPr>
        <w:t>- системы размещения и плотность сеток добывающих и нагнетательных скважин;</w:t>
      </w:r>
    </w:p>
    <w:p w:rsidR="00B342AC" w:rsidRDefault="00C76EF3">
      <w:pPr>
        <w:ind w:firstLine="284"/>
        <w:jc w:val="both"/>
        <w:rPr>
          <w:rFonts w:ascii="Times New Roman CYR" w:hAnsi="Times New Roman CYR"/>
        </w:rPr>
      </w:pPr>
      <w:r>
        <w:rPr>
          <w:rFonts w:ascii="Times New Roman CYR" w:hAnsi="Times New Roman CYR"/>
        </w:rPr>
        <w:t>- выбор способов и агентов воздействия на пласты;</w:t>
      </w:r>
    </w:p>
    <w:p w:rsidR="00B342AC" w:rsidRDefault="00C76EF3">
      <w:pPr>
        <w:ind w:firstLine="284"/>
        <w:jc w:val="both"/>
        <w:rPr>
          <w:rFonts w:ascii="Times New Roman CYR" w:hAnsi="Times New Roman CYR"/>
        </w:rPr>
      </w:pPr>
      <w:r>
        <w:rPr>
          <w:rFonts w:ascii="Times New Roman CYR" w:hAnsi="Times New Roman CYR"/>
          <w:i/>
        </w:rPr>
        <w:t xml:space="preserve">- </w:t>
      </w:r>
      <w:r>
        <w:rPr>
          <w:rFonts w:ascii="Times New Roman CYR" w:hAnsi="Times New Roman CYR"/>
        </w:rPr>
        <w:t>порядок ввода объекта в разработку;</w:t>
      </w:r>
    </w:p>
    <w:p w:rsidR="00B342AC" w:rsidRDefault="00C76EF3">
      <w:pPr>
        <w:ind w:firstLine="284"/>
        <w:jc w:val="both"/>
        <w:rPr>
          <w:rFonts w:ascii="Times New Roman CYR" w:hAnsi="Times New Roman CYR"/>
        </w:rPr>
      </w:pPr>
      <w:r>
        <w:rPr>
          <w:rFonts w:ascii="Times New Roman CYR" w:hAnsi="Times New Roman CYR"/>
        </w:rPr>
        <w:t>- способы и режимы эксплуатации скважин;</w:t>
      </w:r>
    </w:p>
    <w:p w:rsidR="00B342AC" w:rsidRDefault="00C76EF3">
      <w:pPr>
        <w:ind w:firstLine="284"/>
        <w:jc w:val="both"/>
        <w:rPr>
          <w:rFonts w:ascii="Times New Roman CYR" w:hAnsi="Times New Roman CYR"/>
        </w:rPr>
      </w:pPr>
      <w:r>
        <w:rPr>
          <w:rFonts w:ascii="Times New Roman CYR" w:hAnsi="Times New Roman CYR"/>
        </w:rPr>
        <w:t>- уровни, темпы и динамика добычи нефти, газа и жидкости из пластов, закачки в них вытесняющих агентов, обеспечивающие наиболее полную выработку;</w:t>
      </w:r>
    </w:p>
    <w:p w:rsidR="00B342AC" w:rsidRDefault="00C76EF3">
      <w:pPr>
        <w:ind w:firstLine="284"/>
        <w:jc w:val="both"/>
        <w:rPr>
          <w:rFonts w:ascii="Times New Roman CYR" w:hAnsi="Times New Roman CYR"/>
        </w:rPr>
      </w:pPr>
      <w:r>
        <w:rPr>
          <w:rFonts w:ascii="Times New Roman CYR" w:hAnsi="Times New Roman CYR"/>
        </w:rPr>
        <w:t>- вопросы повышения эффективности реализуемых систем разработки заводнением;</w:t>
      </w:r>
    </w:p>
    <w:p w:rsidR="00B342AC" w:rsidRDefault="00C76EF3">
      <w:pPr>
        <w:ind w:firstLine="284"/>
        <w:jc w:val="both"/>
        <w:rPr>
          <w:rFonts w:ascii="Times New Roman CYR" w:hAnsi="Times New Roman CYR"/>
        </w:rPr>
      </w:pPr>
      <w:r>
        <w:rPr>
          <w:rFonts w:ascii="Times New Roman CYR" w:hAnsi="Times New Roman CYR"/>
        </w:rPr>
        <w:t>- вопросы, связанные с особенностями применения физико-химических, тепловых и других методов повышения нефтеизвлечения из пластов;</w:t>
      </w:r>
    </w:p>
    <w:p w:rsidR="00B342AC" w:rsidRDefault="00C76EF3">
      <w:pPr>
        <w:ind w:firstLine="284"/>
        <w:jc w:val="both"/>
        <w:rPr>
          <w:rFonts w:ascii="Times New Roman CYR" w:hAnsi="Times New Roman CYR"/>
        </w:rPr>
      </w:pPr>
      <w:r>
        <w:rPr>
          <w:rFonts w:ascii="Times New Roman CYR" w:hAnsi="Times New Roman CYR"/>
        </w:rPr>
        <w:lastRenderedPageBreak/>
        <w:t>- выбор рекомендуемых способов эксплуатации скважин, устьевого и внутрискважинного оборудования;</w:t>
      </w:r>
    </w:p>
    <w:p w:rsidR="00B342AC" w:rsidRDefault="00C76EF3">
      <w:pPr>
        <w:ind w:firstLine="284"/>
        <w:jc w:val="both"/>
        <w:rPr>
          <w:rFonts w:ascii="Times New Roman CYR" w:hAnsi="Times New Roman CYR"/>
        </w:rPr>
      </w:pPr>
      <w:r>
        <w:rPr>
          <w:rFonts w:ascii="Times New Roman CYR" w:hAnsi="Times New Roman CYR"/>
        </w:rPr>
        <w:t>- мероприятия по предупреждению и борьбе с осложнениями при эксплуатации скважин;</w:t>
      </w:r>
    </w:p>
    <w:p w:rsidR="00B342AC" w:rsidRDefault="00C76EF3">
      <w:pPr>
        <w:ind w:firstLine="284"/>
        <w:jc w:val="both"/>
        <w:rPr>
          <w:rFonts w:ascii="Times New Roman CYR" w:hAnsi="Times New Roman CYR"/>
        </w:rPr>
      </w:pPr>
      <w:r>
        <w:rPr>
          <w:rFonts w:ascii="Times New Roman CYR" w:hAnsi="Times New Roman CYR"/>
        </w:rPr>
        <w:t>- требования к системам сбора и промысловой подготовки продукции скважин;</w:t>
      </w:r>
    </w:p>
    <w:p w:rsidR="00B342AC" w:rsidRDefault="00C76EF3">
      <w:pPr>
        <w:ind w:firstLine="284"/>
        <w:jc w:val="both"/>
        <w:rPr>
          <w:rFonts w:ascii="Times New Roman CYR" w:hAnsi="Times New Roman CYR"/>
        </w:rPr>
      </w:pPr>
      <w:r>
        <w:rPr>
          <w:rFonts w:ascii="Times New Roman CYR" w:hAnsi="Times New Roman CYR"/>
        </w:rPr>
        <w:t>- требования к системам поддержания пластового давления (ППД) и качеству используемых агентов;</w:t>
      </w:r>
    </w:p>
    <w:p w:rsidR="00B342AC" w:rsidRDefault="00C76EF3">
      <w:pPr>
        <w:ind w:firstLine="284"/>
        <w:jc w:val="both"/>
        <w:rPr>
          <w:rFonts w:ascii="Times New Roman CYR" w:hAnsi="Times New Roman CYR"/>
        </w:rPr>
      </w:pPr>
      <w:r>
        <w:rPr>
          <w:rFonts w:ascii="Times New Roman CYR" w:hAnsi="Times New Roman CYR"/>
        </w:rPr>
        <w:t>- требования и рекомендации к конструкциям скважин и производству буровых работ, методам вскрытия пластов и освоения скважин;</w:t>
      </w:r>
    </w:p>
    <w:p w:rsidR="00B342AC" w:rsidRDefault="00C76EF3">
      <w:pPr>
        <w:ind w:firstLine="284"/>
        <w:jc w:val="both"/>
        <w:rPr>
          <w:rFonts w:ascii="Times New Roman CYR" w:hAnsi="Times New Roman CYR"/>
        </w:rPr>
      </w:pPr>
      <w:r>
        <w:rPr>
          <w:rFonts w:ascii="Times New Roman CYR" w:hAnsi="Times New Roman CYR"/>
        </w:rPr>
        <w:t>- мероприятия по контролю и регулированию процесса разработки;</w:t>
      </w:r>
    </w:p>
    <w:p w:rsidR="00B342AC" w:rsidRDefault="00C76EF3">
      <w:pPr>
        <w:ind w:firstLine="284"/>
        <w:jc w:val="both"/>
        <w:rPr>
          <w:rFonts w:ascii="Times New Roman CYR" w:hAnsi="Times New Roman CYR"/>
        </w:rPr>
      </w:pPr>
      <w:r>
        <w:rPr>
          <w:rFonts w:ascii="Times New Roman CYR" w:hAnsi="Times New Roman CYR"/>
        </w:rPr>
        <w:t>- комплекс геофизических и гидродинамических исследований скважин;</w:t>
      </w:r>
    </w:p>
    <w:p w:rsidR="00B342AC" w:rsidRDefault="00C76EF3">
      <w:pPr>
        <w:ind w:firstLine="284"/>
        <w:jc w:val="both"/>
        <w:rPr>
          <w:rFonts w:ascii="Times New Roman CYR" w:hAnsi="Times New Roman CYR"/>
        </w:rPr>
      </w:pPr>
      <w:r>
        <w:rPr>
          <w:rFonts w:ascii="Times New Roman CYR" w:hAnsi="Times New Roman CYR"/>
        </w:rPr>
        <w:t>- специальные мероприятия по охране недр и окружающей среды при бурении и эксплуатации скважин, технике безопасности, промсанитарии и пожарной безопасности при применении методов повышения нефтеизвлечения из пластов с учетом состояния объектов окружающей среды;</w:t>
      </w:r>
    </w:p>
    <w:p w:rsidR="00B342AC" w:rsidRDefault="00C76EF3">
      <w:pPr>
        <w:ind w:firstLine="284"/>
        <w:jc w:val="both"/>
        <w:rPr>
          <w:rFonts w:ascii="Times New Roman CYR" w:hAnsi="Times New Roman CYR"/>
        </w:rPr>
      </w:pPr>
      <w:r>
        <w:rPr>
          <w:rFonts w:ascii="Times New Roman CYR" w:hAnsi="Times New Roman CYR"/>
        </w:rPr>
        <w:t>- объемы и виды работ по доразведке месторождения;</w:t>
      </w:r>
    </w:p>
    <w:p w:rsidR="00B342AC" w:rsidRDefault="00C76EF3">
      <w:pPr>
        <w:ind w:firstLine="284"/>
        <w:jc w:val="both"/>
        <w:rPr>
          <w:rFonts w:ascii="Times New Roman CYR" w:hAnsi="Times New Roman CYR"/>
        </w:rPr>
      </w:pPr>
      <w:r>
        <w:rPr>
          <w:rFonts w:ascii="Times New Roman CYR" w:hAnsi="Times New Roman CYR"/>
        </w:rPr>
        <w:t>- вопросы, связанные с опытно-промышленными испытаниями новых технологий и технических решений.</w:t>
      </w:r>
    </w:p>
    <w:p w:rsidR="00B342AC" w:rsidRDefault="00C76EF3">
      <w:pPr>
        <w:ind w:firstLine="284"/>
        <w:jc w:val="both"/>
        <w:rPr>
          <w:rFonts w:ascii="Times New Roman CYR" w:hAnsi="Times New Roman CYR"/>
        </w:rPr>
      </w:pPr>
      <w:r>
        <w:rPr>
          <w:rFonts w:ascii="Times New Roman CYR" w:hAnsi="Times New Roman CYR"/>
        </w:rPr>
        <w:t>В составе проектов разработки (доразработки) рекомендуются дополнительные таблицы, отражающие:</w:t>
      </w:r>
    </w:p>
    <w:p w:rsidR="00B342AC" w:rsidRDefault="00C76EF3">
      <w:pPr>
        <w:ind w:firstLine="284"/>
        <w:jc w:val="both"/>
        <w:rPr>
          <w:rFonts w:ascii="Times New Roman CYR" w:hAnsi="Times New Roman CYR"/>
        </w:rPr>
      </w:pPr>
      <w:r>
        <w:rPr>
          <w:rFonts w:ascii="Times New Roman CYR" w:hAnsi="Times New Roman CYR"/>
        </w:rPr>
        <w:t>- структуру остаточных запасов нефти;</w:t>
      </w:r>
    </w:p>
    <w:p w:rsidR="00B342AC" w:rsidRDefault="00C76EF3">
      <w:pPr>
        <w:ind w:firstLine="284"/>
        <w:jc w:val="both"/>
        <w:rPr>
          <w:rFonts w:ascii="Times New Roman CYR" w:hAnsi="Times New Roman CYR"/>
        </w:rPr>
      </w:pPr>
      <w:r>
        <w:rPr>
          <w:rFonts w:ascii="Times New Roman CYR" w:hAnsi="Times New Roman CYR"/>
        </w:rPr>
        <w:t>- показатели эффективности внедрения методов повышения нефтеотдачи пластов;</w:t>
      </w:r>
    </w:p>
    <w:p w:rsidR="00B342AC" w:rsidRDefault="00C76EF3">
      <w:pPr>
        <w:ind w:firstLine="284"/>
        <w:jc w:val="both"/>
        <w:rPr>
          <w:rFonts w:ascii="Times New Roman CYR" w:hAnsi="Times New Roman CYR"/>
        </w:rPr>
      </w:pPr>
      <w:r>
        <w:rPr>
          <w:rFonts w:ascii="Times New Roman CYR" w:hAnsi="Times New Roman CYR"/>
        </w:rPr>
        <w:t>- данные по обоснованию бурения дополнительных скважин и скважин-дублеров.</w:t>
      </w:r>
    </w:p>
    <w:p w:rsidR="00B342AC" w:rsidRDefault="00C76EF3">
      <w:pPr>
        <w:ind w:firstLine="284"/>
        <w:jc w:val="both"/>
        <w:rPr>
          <w:rFonts w:ascii="Times New Roman CYR" w:hAnsi="Times New Roman CYR"/>
        </w:rPr>
      </w:pPr>
      <w:r>
        <w:rPr>
          <w:rFonts w:ascii="Times New Roman CYR" w:hAnsi="Times New Roman CYR"/>
        </w:rPr>
        <w:t>3.7. Расчетные варианты разработки месторождения могут различаться выбором эксплуатационных объектов, самостоятельных площадей разработки, способами и агентами воздействия на пласт, системами размещения и плотностью сеток скважин, режимами и способами их эксплуатации, уровнями и продолжительностью периода стабильной добычи.</w:t>
      </w:r>
    </w:p>
    <w:p w:rsidR="00B342AC" w:rsidRDefault="00C76EF3">
      <w:pPr>
        <w:ind w:firstLine="284"/>
        <w:jc w:val="both"/>
        <w:rPr>
          <w:rFonts w:ascii="Times New Roman CYR" w:hAnsi="Times New Roman CYR"/>
        </w:rPr>
      </w:pPr>
      <w:r>
        <w:rPr>
          <w:rFonts w:ascii="Times New Roman CYR" w:hAnsi="Times New Roman CYR"/>
        </w:rPr>
        <w:t>В технологических схемах число расчетных вариантов должно быть не меньше трех, а в проектах и уточненных проектах разработки - не менее двух вариантов.</w:t>
      </w:r>
    </w:p>
    <w:p w:rsidR="00B342AC" w:rsidRDefault="00C76EF3">
      <w:pPr>
        <w:ind w:firstLine="284"/>
        <w:jc w:val="both"/>
        <w:rPr>
          <w:rFonts w:ascii="Times New Roman CYR" w:hAnsi="Times New Roman CYR"/>
        </w:rPr>
      </w:pPr>
      <w:r>
        <w:rPr>
          <w:rFonts w:ascii="Times New Roman CYR" w:hAnsi="Times New Roman CYR"/>
        </w:rPr>
        <w:t>3.8. В каждом из вариантов разработки устанавливается проектный уровень добычи нефти по месторождению. Период стабильной добычи определяется из условия, чтобы величины максимальной и минимальной годовой добычи за этот период не отличались более чем на 2-5% от проектного уровня.</w:t>
      </w:r>
    </w:p>
    <w:p w:rsidR="00B342AC" w:rsidRDefault="00C76EF3">
      <w:pPr>
        <w:ind w:firstLine="284"/>
        <w:jc w:val="both"/>
        <w:rPr>
          <w:rFonts w:ascii="Times New Roman CYR" w:hAnsi="Times New Roman CYR"/>
        </w:rPr>
      </w:pPr>
      <w:r>
        <w:rPr>
          <w:rFonts w:ascii="Times New Roman CYR" w:hAnsi="Times New Roman CYR"/>
        </w:rPr>
        <w:t>3.9. Во всех проектных документах один из рассматриваемых вариантов разработки выделяется в качестве базового варианта. Им, как</w:t>
      </w:r>
      <w:r>
        <w:rPr>
          <w:rFonts w:ascii="Times New Roman CYR" w:hAnsi="Times New Roman CYR"/>
          <w:i/>
        </w:rPr>
        <w:t xml:space="preserve"> </w:t>
      </w:r>
      <w:r>
        <w:rPr>
          <w:rFonts w:ascii="Times New Roman CYR" w:hAnsi="Times New Roman CYR"/>
        </w:rPr>
        <w:t>правило, является утвержденный вариант разработки по последнему проектному документу с учетом изменения величины запасов нефти.</w:t>
      </w:r>
    </w:p>
    <w:p w:rsidR="00B342AC" w:rsidRDefault="00C76EF3">
      <w:pPr>
        <w:ind w:firstLine="284"/>
        <w:jc w:val="both"/>
        <w:rPr>
          <w:rFonts w:ascii="Times New Roman CYR" w:hAnsi="Times New Roman CYR"/>
        </w:rPr>
      </w:pPr>
      <w:r>
        <w:rPr>
          <w:rFonts w:ascii="Times New Roman CYR" w:hAnsi="Times New Roman CYR"/>
        </w:rPr>
        <w:t>3.10. Во всех рассматриваемых вариантах разработки в технологических схемах и проектах разработки предусматривается резервный фонд скважин. Резервные скважины предусматриваются в целях вовлечения в разработку отдельных линз, зон выклинивания и застойных зон, которые не вовлекаются в разработку скважинами основного фонда в пределах их размещения. Количество резервных скважин обосновывается в проектных документах с учетом характера и степени неоднородности продуктивных пластов (их прерывистости), плотности сетки скважин основного фонда и т.д. Число резервных скважин в технологических схемах может составлять 10-25% основного фонда скважин, в проектах до 10%.</w:t>
      </w:r>
    </w:p>
    <w:p w:rsidR="00B342AC" w:rsidRDefault="00C76EF3">
      <w:pPr>
        <w:ind w:firstLine="284"/>
        <w:jc w:val="both"/>
        <w:rPr>
          <w:rFonts w:ascii="Times New Roman CYR" w:hAnsi="Times New Roman CYR"/>
        </w:rPr>
      </w:pPr>
      <w:r>
        <w:rPr>
          <w:rFonts w:ascii="Times New Roman CYR" w:hAnsi="Times New Roman CYR"/>
        </w:rPr>
        <w:t>3.11. В проектах и уточненных проектах разработки и, как исключение, в технологических схемах обосновывается количество скважин-дублеров. Эти скважины предусматриваются для замены фактически ликвидированных из-за старения (физического износа) или по техническим причинам добывающих и нагнетательных скважин. Количество, размещение и порядок ввода скважин-дублеров обосновываются технико-экономическими расчетами с учетом возможной добычи нефти из скважин-дублеров, на многопластовых месторождениях - с учетом возможного использования вместо них скважин возвратного фонда с нижележащих объектов.</w:t>
      </w:r>
    </w:p>
    <w:p w:rsidR="00B342AC" w:rsidRDefault="00C76EF3">
      <w:pPr>
        <w:ind w:firstLine="284"/>
        <w:jc w:val="both"/>
        <w:rPr>
          <w:rFonts w:ascii="Times New Roman CYR" w:hAnsi="Times New Roman CYR"/>
        </w:rPr>
      </w:pPr>
      <w:r>
        <w:rPr>
          <w:rFonts w:ascii="Times New Roman CYR" w:hAnsi="Times New Roman CYR"/>
        </w:rPr>
        <w:t>3.12. В технологических схемах и проектах разработки обосновывается возможность или необходимость применения методов повышения нефтеизвлечения или необходимость их опытно-промышленных испытаний.</w:t>
      </w:r>
    </w:p>
    <w:p w:rsidR="00B342AC" w:rsidRDefault="00C76EF3">
      <w:pPr>
        <w:ind w:firstLine="284"/>
        <w:jc w:val="both"/>
        <w:rPr>
          <w:rFonts w:ascii="Times New Roman CYR" w:hAnsi="Times New Roman CYR"/>
        </w:rPr>
      </w:pPr>
      <w:r>
        <w:rPr>
          <w:rFonts w:ascii="Times New Roman CYR" w:hAnsi="Times New Roman CYR"/>
        </w:rPr>
        <w:t>3.13. Для повышения качества проектирования, надежности и точности процесса нефтеизвлечения на всех стадиях проектирования предусматривается широкое использование современных электронно-вычислительных машин, систем автоматизированного проектирования разработки, различных баз данных и графопостроителей.</w:t>
      </w:r>
    </w:p>
    <w:p w:rsidR="00B342AC" w:rsidRDefault="00C76EF3">
      <w:pPr>
        <w:ind w:firstLine="284"/>
        <w:jc w:val="both"/>
        <w:rPr>
          <w:rFonts w:ascii="Times New Roman CYR" w:hAnsi="Times New Roman CYR"/>
        </w:rPr>
      </w:pPr>
      <w:proofErr w:type="gramStart"/>
      <w:r>
        <w:rPr>
          <w:rFonts w:ascii="Times New Roman CYR" w:hAnsi="Times New Roman CYR"/>
        </w:rPr>
        <w:t xml:space="preserve">Технологические показатели расчетных вариантов разработки прогнозируются с использованием современных физическисодержательных математических моделей пластов и рассматриваемых процессов их разработки, позволяющих учитывать основные особенности </w:t>
      </w:r>
      <w:r>
        <w:rPr>
          <w:rFonts w:ascii="Times New Roman CYR" w:hAnsi="Times New Roman CYR"/>
        </w:rPr>
        <w:lastRenderedPageBreak/>
        <w:t>геологического строения залежей, тип коллекторов, неоднородность, емкостные и фильтрационные характеристики продуктивных пластов, физико-химические свойства насыщающих их и закачиваемых в них флюидов, механизм проектируемых процессов разработки, геометрию размещения скважин, возможность изменения режимов их работы.</w:t>
      </w:r>
      <w:proofErr w:type="gramEnd"/>
    </w:p>
    <w:p w:rsidR="00B342AC" w:rsidRDefault="00C76EF3">
      <w:pPr>
        <w:ind w:firstLine="284"/>
        <w:jc w:val="both"/>
        <w:rPr>
          <w:rFonts w:ascii="Times New Roman CYR" w:hAnsi="Times New Roman CYR"/>
        </w:rPr>
      </w:pPr>
      <w:r>
        <w:rPr>
          <w:rFonts w:ascii="Times New Roman CYR" w:hAnsi="Times New Roman CYR"/>
        </w:rPr>
        <w:t>Объемы добычи нефти, газа, жидкости, закачки воды в технологических схемах и проектах разработки рассчитываются без учета резервных скважин.</w:t>
      </w:r>
    </w:p>
    <w:p w:rsidR="00B342AC" w:rsidRDefault="00C76EF3">
      <w:pPr>
        <w:ind w:firstLine="284"/>
        <w:jc w:val="both"/>
        <w:rPr>
          <w:rFonts w:ascii="Times New Roman CYR" w:hAnsi="Times New Roman CYR"/>
        </w:rPr>
      </w:pPr>
      <w:r>
        <w:rPr>
          <w:rFonts w:ascii="Times New Roman CYR" w:hAnsi="Times New Roman CYR"/>
        </w:rPr>
        <w:t xml:space="preserve">3.14. </w:t>
      </w:r>
      <w:proofErr w:type="gramStart"/>
      <w:r>
        <w:rPr>
          <w:rFonts w:ascii="Times New Roman CYR" w:hAnsi="Times New Roman CYR"/>
        </w:rPr>
        <w:t>Экономические показатели вариантов разработки определяются с использованием действующих в Минтопэнерго РФ методов экономической оценки на основе рассчитанных технологических показателей и системы рассчитываемых показателей, выступающих в качестве экономических критериев: дисконтированный поток денежной наличности, индекс доходности, внутренняя норма возврата капитальных вложений, период окупаемости капитальных вложений, капитальные вложения на освоение месторождения, эксплуатационные затраты на добычу нефти, доход государства (налоги и платежи, отчисляемые в</w:t>
      </w:r>
      <w:proofErr w:type="gramEnd"/>
      <w:r>
        <w:rPr>
          <w:rFonts w:ascii="Times New Roman CYR" w:hAnsi="Times New Roman CYR"/>
        </w:rPr>
        <w:t xml:space="preserve"> бюджетные и внебюджетные фонды РФ).</w:t>
      </w:r>
    </w:p>
    <w:p w:rsidR="00B342AC" w:rsidRDefault="00C76EF3">
      <w:pPr>
        <w:ind w:firstLine="284"/>
        <w:jc w:val="both"/>
        <w:rPr>
          <w:rFonts w:ascii="Times New Roman CYR" w:hAnsi="Times New Roman CYR"/>
        </w:rPr>
      </w:pPr>
      <w:r>
        <w:rPr>
          <w:rFonts w:ascii="Times New Roman CYR" w:hAnsi="Times New Roman CYR"/>
        </w:rPr>
        <w:t>3.15. Прогнозирование и сопоставление технико-экономических показателей в проектных документах проводится за весь срок разработки.</w:t>
      </w:r>
    </w:p>
    <w:p w:rsidR="00B342AC" w:rsidRDefault="00C76EF3">
      <w:pPr>
        <w:ind w:firstLine="284"/>
        <w:jc w:val="both"/>
        <w:rPr>
          <w:rFonts w:ascii="Times New Roman CYR" w:hAnsi="Times New Roman CYR"/>
        </w:rPr>
      </w:pPr>
      <w:r>
        <w:rPr>
          <w:rFonts w:ascii="Times New Roman CYR" w:hAnsi="Times New Roman CYR"/>
        </w:rPr>
        <w:t>3.16. Рекомендуемый для практического осуществления вариант выбирается в соответствии с действующей в отрасли методикой экономической оценки путем сопоставления технико-экономических показателей расчетных вариантов разработки.</w:t>
      </w:r>
    </w:p>
    <w:p w:rsidR="00B342AC" w:rsidRDefault="00C76EF3">
      <w:pPr>
        <w:ind w:firstLine="284"/>
        <w:jc w:val="both"/>
        <w:rPr>
          <w:rFonts w:ascii="Times New Roman CYR" w:hAnsi="Times New Roman CYR"/>
        </w:rPr>
      </w:pPr>
      <w:r>
        <w:rPr>
          <w:rFonts w:ascii="Times New Roman CYR" w:hAnsi="Times New Roman CYR"/>
        </w:rPr>
        <w:t>3.17. В технологических схемах и проектах разработки должны предусматриваться наиболее прогрессивные системы разработки и передовая технология нефтедобычи, обеспечивающие достижение или превышение утвержденной величины коэффициента извлечения нефти.</w:t>
      </w:r>
    </w:p>
    <w:p w:rsidR="00B342AC" w:rsidRDefault="00C76EF3">
      <w:pPr>
        <w:ind w:firstLine="284"/>
        <w:jc w:val="both"/>
        <w:rPr>
          <w:rFonts w:ascii="Times New Roman CYR" w:hAnsi="Times New Roman CYR"/>
        </w:rPr>
      </w:pPr>
      <w:r>
        <w:rPr>
          <w:rFonts w:ascii="Times New Roman CYR" w:hAnsi="Times New Roman CYR"/>
        </w:rPr>
        <w:t>3.18. Принципиальные решения по темпам и порядку ввода месторождения в разработку, уровням добычи нефти и газа, требованиям к бурению, освоению и способам эксплуатации скважин в процессе проектирования согласовываются с заказчиком проектных работ.</w:t>
      </w:r>
    </w:p>
    <w:p w:rsidR="00B342AC" w:rsidRDefault="00C76EF3">
      <w:pPr>
        <w:ind w:firstLine="284"/>
        <w:jc w:val="both"/>
        <w:rPr>
          <w:rFonts w:ascii="Times New Roman CYR" w:hAnsi="Times New Roman CYR"/>
        </w:rPr>
      </w:pPr>
      <w:r>
        <w:rPr>
          <w:rFonts w:ascii="Times New Roman CYR" w:hAnsi="Times New Roman CYR"/>
        </w:rPr>
        <w:t>3.19. В месячный срок после утверждения проектного документа на ЦКР Минтопэнерго РФ проектирующей обустройство месторождения организации выдаются необходимые исходные данные о максимальных уровнях отбора нефти, газа и жидкости и закачке рабочих агентов по месторождению в целом.</w:t>
      </w:r>
    </w:p>
    <w:p w:rsidR="00B342AC" w:rsidRDefault="00C76EF3">
      <w:pPr>
        <w:ind w:firstLine="284"/>
        <w:jc w:val="both"/>
        <w:rPr>
          <w:rFonts w:ascii="Times New Roman CYR" w:hAnsi="Times New Roman CYR"/>
        </w:rPr>
      </w:pPr>
      <w:r>
        <w:rPr>
          <w:rFonts w:ascii="Times New Roman CYR" w:hAnsi="Times New Roman CYR"/>
        </w:rPr>
        <w:t>При необходимости, после проведения кустования устьев скважин, проектирующая обустройство организация определяет количество и местоположение площадок промыслового обустройства, по которым проектирующая разработку организация проводит дополнительные расчеты технологических показателей.</w:t>
      </w:r>
    </w:p>
    <w:p w:rsidR="00B342AC" w:rsidRDefault="00C76EF3">
      <w:pPr>
        <w:ind w:firstLine="284"/>
        <w:jc w:val="both"/>
        <w:rPr>
          <w:rFonts w:ascii="Times New Roman CYR" w:hAnsi="Times New Roman CYR"/>
        </w:rPr>
      </w:pPr>
      <w:r>
        <w:rPr>
          <w:rFonts w:ascii="Times New Roman CYR" w:hAnsi="Times New Roman CYR"/>
        </w:rPr>
        <w:t>3.20. Обоснование проектов прогноза добычи нефти и газа, объемов буровых работ производится в соответствии с действующими методическими указаниями по рекомендуемому к утверждению на ЦКР варианту разработки раздельно по запасам категории A+B+C</w:t>
      </w:r>
      <w:r>
        <w:rPr>
          <w:rFonts w:ascii="Times New Roman CYR" w:hAnsi="Times New Roman CYR"/>
          <w:vertAlign w:val="subscript"/>
        </w:rPr>
        <w:t>1</w:t>
      </w:r>
      <w:r>
        <w:rPr>
          <w:rFonts w:ascii="Times New Roman CYR" w:hAnsi="Times New Roman CYR"/>
        </w:rPr>
        <w:t xml:space="preserve"> и С</w:t>
      </w:r>
      <w:proofErr w:type="gramStart"/>
      <w:r>
        <w:rPr>
          <w:rFonts w:ascii="Times New Roman CYR" w:hAnsi="Times New Roman CYR"/>
          <w:vertAlign w:val="subscript"/>
        </w:rPr>
        <w:t>2</w:t>
      </w:r>
      <w:proofErr w:type="gramEnd"/>
      <w:r>
        <w:rPr>
          <w:rFonts w:ascii="Times New Roman CYR" w:hAnsi="Times New Roman CYR"/>
        </w:rPr>
        <w:t xml:space="preserve"> для каждого эксплуатационного объекта и месторождения в целом.</w:t>
      </w:r>
    </w:p>
    <w:p w:rsidR="00B342AC" w:rsidRDefault="00C76EF3">
      <w:pPr>
        <w:ind w:firstLine="284"/>
        <w:jc w:val="both"/>
        <w:rPr>
          <w:rFonts w:ascii="Times New Roman CYR" w:hAnsi="Times New Roman CYR"/>
        </w:rPr>
      </w:pPr>
      <w:r>
        <w:rPr>
          <w:rFonts w:ascii="Times New Roman CYR" w:hAnsi="Times New Roman CYR"/>
        </w:rPr>
        <w:t>3.21. Технологические схемы и проекты разработки составляются в соответствии с "Положением о порядке составления, рассмотрения и утверждения технологической проектной документации на разработку нефтяных и газонефтяных месторождений" [3] с</w:t>
      </w:r>
      <w:r>
        <w:rPr>
          <w:rFonts w:ascii="Times New Roman CYR" w:hAnsi="Times New Roman CYR"/>
          <w:i/>
        </w:rPr>
        <w:t xml:space="preserve"> </w:t>
      </w:r>
      <w:r>
        <w:rPr>
          <w:rFonts w:ascii="Times New Roman CYR" w:hAnsi="Times New Roman CYR"/>
        </w:rPr>
        <w:t>учетом требований к содержанию и оформлению включаемых в них материалов, всех составляющих их частей, разделов и параграфов.</w:t>
      </w:r>
    </w:p>
    <w:p w:rsidR="00B342AC" w:rsidRDefault="00C76EF3">
      <w:pPr>
        <w:ind w:firstLine="284"/>
        <w:jc w:val="both"/>
        <w:rPr>
          <w:rFonts w:ascii="Times New Roman CYR" w:hAnsi="Times New Roman CYR"/>
        </w:rPr>
      </w:pPr>
      <w:r>
        <w:rPr>
          <w:rFonts w:ascii="Times New Roman CYR" w:hAnsi="Times New Roman CYR"/>
        </w:rPr>
        <w:t>3.22. Если в процессе реализации утвержденного документа резко изменяются представления о геологическом строении, темпе разбуривания или освоения системы разработки и другие условия, то составляется дополнение к проектному документу. В нем уточняются технологические показатели с учетом изменившихся условий разработки.</w:t>
      </w:r>
    </w:p>
    <w:p w:rsidR="00B342AC" w:rsidRDefault="00C76EF3">
      <w:pPr>
        <w:ind w:firstLine="284"/>
        <w:jc w:val="both"/>
        <w:rPr>
          <w:rFonts w:ascii="Times New Roman CYR" w:hAnsi="Times New Roman CYR"/>
        </w:rPr>
      </w:pPr>
      <w:r>
        <w:rPr>
          <w:rFonts w:ascii="Times New Roman CYR" w:hAnsi="Times New Roman CYR"/>
        </w:rPr>
        <w:t>Дополнения являются неотъемлемой составной частью утвержденных технологических схем и проектов разработки. Рассмотрение и утверждение дополнений производится в установленном порядке.</w:t>
      </w:r>
    </w:p>
    <w:p w:rsidR="00B342AC" w:rsidRDefault="00C76EF3">
      <w:pPr>
        <w:ind w:firstLine="284"/>
        <w:jc w:val="both"/>
        <w:rPr>
          <w:rFonts w:ascii="Times New Roman CYR" w:hAnsi="Times New Roman CYR"/>
        </w:rPr>
      </w:pPr>
      <w:r>
        <w:rPr>
          <w:rFonts w:ascii="Times New Roman CYR" w:hAnsi="Times New Roman CYR"/>
        </w:rPr>
        <w:t>3.23. В случае расширения границ залежей на приращенную площадь нефтеносности распространяется ранее утвержденная проектная система разработки и сетка скважин. Скважины, размещаемые на этой площади, являются дополнительными скважинами основного фонда.</w:t>
      </w:r>
    </w:p>
    <w:p w:rsidR="00B342AC" w:rsidRDefault="00C76EF3">
      <w:pPr>
        <w:ind w:firstLine="284"/>
        <w:jc w:val="both"/>
        <w:rPr>
          <w:rFonts w:ascii="Times New Roman CYR" w:hAnsi="Times New Roman CYR"/>
        </w:rPr>
      </w:pPr>
      <w:r>
        <w:rPr>
          <w:rFonts w:ascii="Times New Roman CYR" w:hAnsi="Times New Roman CYR"/>
        </w:rPr>
        <w:t>3.24. При составлении проектных документов на разработку нефтяных и газонефтяных месторождений следует руководствоваться:</w:t>
      </w:r>
    </w:p>
    <w:p w:rsidR="00B342AC" w:rsidRDefault="00C76EF3">
      <w:pPr>
        <w:ind w:firstLine="284"/>
        <w:jc w:val="both"/>
        <w:rPr>
          <w:rFonts w:ascii="Times New Roman CYR" w:hAnsi="Times New Roman CYR"/>
        </w:rPr>
      </w:pPr>
      <w:r>
        <w:rPr>
          <w:rFonts w:ascii="Times New Roman CYR" w:hAnsi="Times New Roman CYR"/>
        </w:rPr>
        <w:t>- законами Российской Федерации [78];</w:t>
      </w:r>
    </w:p>
    <w:p w:rsidR="00B342AC" w:rsidRDefault="00C76EF3">
      <w:pPr>
        <w:ind w:firstLine="284"/>
        <w:jc w:val="both"/>
        <w:rPr>
          <w:rFonts w:ascii="Times New Roman CYR" w:hAnsi="Times New Roman CYR"/>
        </w:rPr>
      </w:pPr>
      <w:r>
        <w:rPr>
          <w:rFonts w:ascii="Times New Roman CYR" w:hAnsi="Times New Roman CYR"/>
        </w:rPr>
        <w:t>- Указами Президента России;</w:t>
      </w:r>
    </w:p>
    <w:p w:rsidR="00B342AC" w:rsidRDefault="00C76EF3">
      <w:pPr>
        <w:ind w:firstLine="284"/>
        <w:jc w:val="both"/>
        <w:rPr>
          <w:rFonts w:ascii="Times New Roman CYR" w:hAnsi="Times New Roman CYR"/>
        </w:rPr>
      </w:pPr>
      <w:r>
        <w:rPr>
          <w:rFonts w:ascii="Times New Roman CYR" w:hAnsi="Times New Roman CYR"/>
        </w:rPr>
        <w:t>- постановлениями Правительства Российской Федерации по вопросам перспективного развития отраслей народного хозяйства [77], лицензирования, продажи нефти и др.;</w:t>
      </w:r>
    </w:p>
    <w:p w:rsidR="00B342AC" w:rsidRDefault="00C76EF3">
      <w:pPr>
        <w:ind w:firstLine="284"/>
        <w:jc w:val="both"/>
        <w:rPr>
          <w:rFonts w:ascii="Times New Roman CYR" w:hAnsi="Times New Roman CYR"/>
        </w:rPr>
      </w:pPr>
      <w:r>
        <w:rPr>
          <w:rFonts w:ascii="Times New Roman CYR" w:hAnsi="Times New Roman CYR"/>
        </w:rPr>
        <w:t xml:space="preserve">- Основами законодательства Российской Федерации о недрах [80], налогового </w:t>
      </w:r>
      <w:r>
        <w:rPr>
          <w:rFonts w:ascii="Times New Roman CYR" w:hAnsi="Times New Roman CYR"/>
        </w:rPr>
        <w:lastRenderedPageBreak/>
        <w:t>законодательства России [79] и др.;</w:t>
      </w:r>
    </w:p>
    <w:p w:rsidR="00B342AC" w:rsidRDefault="00C76EF3">
      <w:pPr>
        <w:ind w:firstLine="284"/>
        <w:jc w:val="both"/>
        <w:rPr>
          <w:rFonts w:ascii="Times New Roman CYR" w:hAnsi="Times New Roman CYR"/>
        </w:rPr>
      </w:pPr>
      <w:r>
        <w:rPr>
          <w:rFonts w:ascii="Times New Roman CYR" w:hAnsi="Times New Roman CYR"/>
        </w:rPr>
        <w:t>- Правилами разработки нефтяных и газонефтяных месторождений [1];.</w:t>
      </w:r>
    </w:p>
    <w:p w:rsidR="00B342AC" w:rsidRDefault="00C76EF3">
      <w:pPr>
        <w:ind w:firstLine="284"/>
        <w:jc w:val="both"/>
        <w:rPr>
          <w:rFonts w:ascii="Times New Roman CYR" w:hAnsi="Times New Roman CYR"/>
        </w:rPr>
      </w:pPr>
      <w:r>
        <w:rPr>
          <w:rFonts w:ascii="Times New Roman CYR" w:hAnsi="Times New Roman CYR"/>
        </w:rPr>
        <w:t>- приказами Минтопэнерго РФ и решениями Коллегии;</w:t>
      </w:r>
    </w:p>
    <w:p w:rsidR="00B342AC" w:rsidRDefault="00C76EF3">
      <w:pPr>
        <w:ind w:firstLine="284"/>
        <w:jc w:val="both"/>
        <w:rPr>
          <w:rFonts w:ascii="Times New Roman CYR" w:hAnsi="Times New Roman CYR"/>
        </w:rPr>
      </w:pPr>
      <w:r>
        <w:rPr>
          <w:rFonts w:ascii="Times New Roman CYR" w:hAnsi="Times New Roman CYR"/>
        </w:rPr>
        <w:t>- действующими ГОСТами, ОСТами, инструкциями, руководствами, методиками, положениями, нормами и нормативами технологического проектирования и др. в области подсчета и утверждения запасов нефти и газа, охраны недр и окружающей среды.</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rPr>
      </w:pPr>
      <w:r>
        <w:rPr>
          <w:rFonts w:ascii="Times New Roman CYR" w:hAnsi="Times New Roman CYR"/>
          <w:b/>
        </w:rPr>
        <w:t>4. ТРЕБОВАНИЯ К СОДЕРЖАНИЮ И ОФОРМЛЕНИЮ ПРОЕКТНЫХ ДОКУМЕНТОВ НА РАЗРАБОТКУ</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 xml:space="preserve">4.1. Материалы проектных документов на разработку должны содержать все данные, позволяющие производить экспертизу проектных решений без личного участия авторов. Эти материалы включают реферат, основную часть, текстовые приложения (том I), табличные приложения (том II) и графические приложения. </w:t>
      </w:r>
      <w:proofErr w:type="gramStart"/>
      <w:r>
        <w:rPr>
          <w:rFonts w:ascii="Times New Roman CYR" w:hAnsi="Times New Roman CYR"/>
        </w:rPr>
        <w:t>Последние</w:t>
      </w:r>
      <w:proofErr w:type="gramEnd"/>
      <w:r>
        <w:rPr>
          <w:rFonts w:ascii="Times New Roman CYR" w:hAnsi="Times New Roman CYR"/>
        </w:rPr>
        <w:t xml:space="preserve"> оформляются отдельной папкой либо прилагаются к тому I.</w:t>
      </w:r>
    </w:p>
    <w:p w:rsidR="00B342AC" w:rsidRDefault="00C76EF3">
      <w:pPr>
        <w:ind w:firstLine="284"/>
        <w:jc w:val="both"/>
        <w:rPr>
          <w:rFonts w:ascii="Times New Roman CYR" w:hAnsi="Times New Roman CYR"/>
        </w:rPr>
      </w:pPr>
      <w:r>
        <w:rPr>
          <w:rFonts w:ascii="Times New Roman CYR" w:hAnsi="Times New Roman CYR"/>
        </w:rPr>
        <w:t>4.2. В том I включается текстовая часть всех разделов, в которых раскрывается существо рассматриваемых вопросов и приводятся необходимые обоснования принимаемых решении.</w:t>
      </w:r>
    </w:p>
    <w:p w:rsidR="00B342AC" w:rsidRDefault="00C76EF3">
      <w:pPr>
        <w:ind w:firstLine="284"/>
        <w:jc w:val="both"/>
        <w:rPr>
          <w:rFonts w:ascii="Times New Roman CYR" w:hAnsi="Times New Roman CYR"/>
        </w:rPr>
      </w:pPr>
      <w:r>
        <w:rPr>
          <w:rFonts w:ascii="Times New Roman CYR" w:hAnsi="Times New Roman CYR"/>
        </w:rPr>
        <w:t>Объемы и детальность проработки отдельных разделов определяются авторами проектных документов в зависимости от сложности строения залежей, количества эксплуатационных объектов и рассматриваемых вариантов их разработки, стадии проектирования и т.д. В конце каждого раздела необходимо сделать выводы и рекомендации.</w:t>
      </w:r>
    </w:p>
    <w:p w:rsidR="00B342AC" w:rsidRDefault="00C76EF3">
      <w:pPr>
        <w:ind w:firstLine="284"/>
        <w:jc w:val="both"/>
        <w:rPr>
          <w:rFonts w:ascii="Times New Roman CYR" w:hAnsi="Times New Roman CYR"/>
        </w:rPr>
      </w:pPr>
      <w:r>
        <w:rPr>
          <w:rFonts w:ascii="Times New Roman CYR" w:hAnsi="Times New Roman CYR"/>
        </w:rPr>
        <w:t>4.3. Во введении обосновывается необходимость постановки работы, приводятся краткие сведения по истории проектирования, указываются основные цели и задачи проектирования.</w:t>
      </w:r>
    </w:p>
    <w:p w:rsidR="00B342AC" w:rsidRDefault="00C76EF3">
      <w:pPr>
        <w:ind w:firstLine="284"/>
        <w:jc w:val="both"/>
        <w:rPr>
          <w:rFonts w:ascii="Times New Roman CYR" w:hAnsi="Times New Roman CYR"/>
        </w:rPr>
      </w:pPr>
      <w:r>
        <w:rPr>
          <w:rFonts w:ascii="Times New Roman CYR" w:hAnsi="Times New Roman CYR"/>
        </w:rPr>
        <w:t>4.4. В реферате дается краткое описание основных особенностей геологического строения залежей, приводится геолого-физическая характеристика продуктивных пластов, акцентируется внимание на физико-химических свойствах насыщающих пласты флюидов в случаях, когда они обусловливают специфику разработки данного месторождения. Приводятся описание этапов проектирования, основные положения ранее принятых проектных решений, текущего состояния разработки объектов. Излагаются характеристики и особенности рассматриваемых в проектном документе вариантов разработки и рекомендуемых решений.</w:t>
      </w:r>
    </w:p>
    <w:p w:rsidR="00B342AC" w:rsidRDefault="00C76EF3">
      <w:pPr>
        <w:ind w:firstLine="284"/>
        <w:jc w:val="both"/>
        <w:rPr>
          <w:rFonts w:ascii="Times New Roman CYR" w:hAnsi="Times New Roman CYR"/>
        </w:rPr>
      </w:pPr>
      <w:r>
        <w:rPr>
          <w:rFonts w:ascii="Times New Roman CYR" w:hAnsi="Times New Roman CYR"/>
        </w:rPr>
        <w:t>4.5. Включаемый в том I табличный и графический материал должен содержать все данные о рекомендуемом - варианте и сопоставительные таблицы исходных данных и результатов расчетов технико-экономических показателей по всем сравниваемым вариантам разработки.</w:t>
      </w:r>
    </w:p>
    <w:p w:rsidR="00B342AC" w:rsidRDefault="00C76EF3">
      <w:pPr>
        <w:ind w:firstLine="284"/>
        <w:jc w:val="both"/>
        <w:rPr>
          <w:rFonts w:ascii="Times New Roman CYR" w:hAnsi="Times New Roman CYR"/>
        </w:rPr>
      </w:pPr>
      <w:r>
        <w:rPr>
          <w:rFonts w:ascii="Times New Roman CYR" w:hAnsi="Times New Roman CYR"/>
        </w:rPr>
        <w:t>Для пояснения принципиальных положений при необходимости приводятся дополнительные материалы (таблицы, схемы, графики).</w:t>
      </w:r>
    </w:p>
    <w:p w:rsidR="00B342AC" w:rsidRDefault="00C76EF3">
      <w:pPr>
        <w:ind w:firstLine="284"/>
        <w:jc w:val="both"/>
        <w:rPr>
          <w:rFonts w:ascii="Times New Roman CYR" w:hAnsi="Times New Roman CYR"/>
        </w:rPr>
      </w:pPr>
      <w:r>
        <w:rPr>
          <w:rFonts w:ascii="Times New Roman CYR" w:hAnsi="Times New Roman CYR"/>
        </w:rPr>
        <w:t>4.6. Текстовые приложения к тому I должны содержать техническое задание на проектирование, различные акты, заключения, и протоколы рассмотрения материалов заинтересованными организациями, сведения об уровнях добычи нефти, принятых в лицензионных соглашениях.</w:t>
      </w:r>
    </w:p>
    <w:p w:rsidR="00B342AC" w:rsidRDefault="00C76EF3">
      <w:pPr>
        <w:ind w:firstLine="284"/>
        <w:jc w:val="both"/>
        <w:rPr>
          <w:rFonts w:ascii="Times New Roman CYR" w:hAnsi="Times New Roman CYR"/>
        </w:rPr>
      </w:pPr>
      <w:r>
        <w:rPr>
          <w:rFonts w:ascii="Times New Roman CYR" w:hAnsi="Times New Roman CYR"/>
        </w:rPr>
        <w:t>4.7. Табличные приложения, приводимые в томе II, должны содержать исходные данные и распечатки результатов расчетов на ЭВМ. Материалы, выполненные с помощью ЭВМ, должны содержать все данные, позволяющие провести проверку их промежуточных и конечных результатов обычными методами.</w:t>
      </w:r>
    </w:p>
    <w:p w:rsidR="00B342AC" w:rsidRDefault="00C76EF3">
      <w:pPr>
        <w:ind w:firstLine="284"/>
        <w:jc w:val="both"/>
        <w:rPr>
          <w:rFonts w:ascii="Times New Roman CYR" w:hAnsi="Times New Roman CYR"/>
        </w:rPr>
      </w:pPr>
      <w:r>
        <w:rPr>
          <w:rFonts w:ascii="Times New Roman CYR" w:hAnsi="Times New Roman CYR"/>
        </w:rPr>
        <w:t>4.8. Графические приложения должны отображать основные особенности геологического строения месторождения, текущее состояние разработки эксплуатационных объектов, содержать схемы разбуривания, карты размещения скважин и т.д. Они должны быть выполнены в общепринятых условных обозначениях.</w:t>
      </w:r>
    </w:p>
    <w:p w:rsidR="00B342AC" w:rsidRDefault="00C76EF3">
      <w:pPr>
        <w:ind w:firstLine="284"/>
        <w:jc w:val="both"/>
        <w:rPr>
          <w:rFonts w:ascii="Times New Roman CYR" w:hAnsi="Times New Roman CYR"/>
        </w:rPr>
      </w:pPr>
      <w:r>
        <w:rPr>
          <w:rFonts w:ascii="Times New Roman CYR" w:hAnsi="Times New Roman CYR"/>
        </w:rPr>
        <w:t>4.9. Если особенности месторождения и проектируемой системы его разработки не отражаются содержанием разделов проектного документа, составляемого в соответствии с настоящим Регламентом, то для их обоснования в проектном документе дополнительно приводятся специальные разделы с необходимым текстом, схемами и графиками.</w:t>
      </w:r>
    </w:p>
    <w:p w:rsidR="00B342AC" w:rsidRDefault="00C76EF3">
      <w:pPr>
        <w:ind w:firstLine="284"/>
        <w:jc w:val="both"/>
        <w:rPr>
          <w:rFonts w:ascii="Times New Roman CYR" w:hAnsi="Times New Roman CYR"/>
        </w:rPr>
      </w:pPr>
      <w:r>
        <w:rPr>
          <w:rFonts w:ascii="Times New Roman CYR" w:hAnsi="Times New Roman CYR"/>
        </w:rPr>
        <w:t>4.10. В случае повторного представления материалов после предварительного рассмотрения на ЦКР, сведения, оставшиеся без изменений, приводятся в сокращенном виде, со ссылкой на соответствующие отчеты. При этом уместно подробное изложение методики и объемов дополнительно проведенных работ, их качества, эффективности и результатов, обоснование изменений, внесенных в представленный ранее отчет.</w:t>
      </w:r>
    </w:p>
    <w:p w:rsidR="00B342AC" w:rsidRDefault="00C76EF3">
      <w:pPr>
        <w:ind w:firstLine="284"/>
        <w:jc w:val="both"/>
        <w:rPr>
          <w:rFonts w:ascii="Times New Roman CYR" w:hAnsi="Times New Roman CYR"/>
        </w:rPr>
      </w:pPr>
      <w:r>
        <w:rPr>
          <w:rFonts w:ascii="Times New Roman CYR" w:hAnsi="Times New Roman CYR"/>
        </w:rPr>
        <w:t xml:space="preserve">4.11. На титульном листе отчета должны быть указаны: организация, выполнившая работу; фамилии и инициалы авторов (ответственных исполнителей); полное название отчета с указанием наименования месторождения, типа месторождения (нефтяное, газонефтяное, нефтегазоконденсатное и т.п.) и района расположения месторождения; место и год составления </w:t>
      </w:r>
      <w:r>
        <w:rPr>
          <w:rFonts w:ascii="Times New Roman CYR" w:hAnsi="Times New Roman CYR"/>
        </w:rPr>
        <w:lastRenderedPageBreak/>
        <w:t>отчета. Титульные листы должны быть подписаны ответственными должностными лицами организации, представившей отчет, а подписи их скреплены печатью. Подписи авторов и исполнителей работ под текстом, таблицами, текстовыми и табличными приложениями печатью не скрепляются.</w:t>
      </w:r>
    </w:p>
    <w:p w:rsidR="00B342AC" w:rsidRDefault="00C76EF3">
      <w:pPr>
        <w:ind w:firstLine="284"/>
        <w:jc w:val="both"/>
        <w:rPr>
          <w:rFonts w:ascii="Times New Roman CYR" w:hAnsi="Times New Roman CYR"/>
        </w:rPr>
      </w:pPr>
      <w:r>
        <w:rPr>
          <w:rFonts w:ascii="Times New Roman CYR" w:hAnsi="Times New Roman CYR"/>
        </w:rPr>
        <w:t>После титульного листа тома I помещаются: список исполнителей, информационная карта, оглавление всех томов отчета и перечень всех приложений. После титульного листа каждого последующего тома помещается только оглавление этого тома.</w:t>
      </w:r>
    </w:p>
    <w:p w:rsidR="00B342AC" w:rsidRDefault="00C76EF3">
      <w:pPr>
        <w:ind w:firstLine="284"/>
        <w:jc w:val="both"/>
        <w:rPr>
          <w:rFonts w:ascii="Times New Roman CYR" w:hAnsi="Times New Roman CYR"/>
        </w:rPr>
      </w:pPr>
      <w:r>
        <w:rPr>
          <w:rFonts w:ascii="Times New Roman CYR" w:hAnsi="Times New Roman CYR"/>
        </w:rPr>
        <w:t>4.12. В отчете необходимо представить список использованных материалов. В перечне опубликованной литературы, фондовых и других материалов, приводятся названия материалов, авторы, место и год издания (составления).</w:t>
      </w:r>
    </w:p>
    <w:p w:rsidR="00B342AC" w:rsidRDefault="00C76EF3">
      <w:pPr>
        <w:ind w:firstLine="284"/>
        <w:jc w:val="both"/>
        <w:rPr>
          <w:rFonts w:ascii="Times New Roman CYR" w:hAnsi="Times New Roman CYR"/>
        </w:rPr>
      </w:pPr>
      <w:r>
        <w:rPr>
          <w:rFonts w:ascii="Times New Roman CYR" w:hAnsi="Times New Roman CYR"/>
        </w:rPr>
        <w:t>4.13. Проектные документы оформляются в соответствии с требованиями ГОСТ на отчеты о научно-исследовательских работах, требованиями по обеспечению безопасности труда и охраны окружающей среды.</w:t>
      </w:r>
    </w:p>
    <w:p w:rsidR="00B342AC" w:rsidRDefault="00C76EF3">
      <w:pPr>
        <w:ind w:firstLine="284"/>
        <w:jc w:val="both"/>
        <w:rPr>
          <w:rFonts w:ascii="Times New Roman CYR" w:hAnsi="Times New Roman CYR"/>
        </w:rPr>
      </w:pPr>
      <w:r>
        <w:rPr>
          <w:rFonts w:ascii="Times New Roman CYR" w:hAnsi="Times New Roman CYR"/>
        </w:rPr>
        <w:t>Все исходные данные по запасам нефти и газа в пластах, их геолого-физическим характеристикам, результаты расчетов технологических и экономических показателей разработки (кроме запасов нефти, плотности сетки, дебитов скважин, уровней добычи нефти, закачки воды и др.) приводятся в Международной системе единиц измерений СИ.</w:t>
      </w:r>
    </w:p>
    <w:p w:rsidR="00B342AC" w:rsidRDefault="00C76EF3">
      <w:pPr>
        <w:ind w:firstLine="284"/>
        <w:jc w:val="both"/>
        <w:rPr>
          <w:rFonts w:ascii="Times New Roman CYR" w:hAnsi="Times New Roman CYR"/>
        </w:rPr>
      </w:pPr>
      <w:r>
        <w:rPr>
          <w:rFonts w:ascii="Times New Roman CYR" w:hAnsi="Times New Roman CYR"/>
        </w:rPr>
        <w:t xml:space="preserve">4.14. Текстовая часть материалов (отчета) должна быть переплетена и снабжена этикеткой, на которой указывается номер экземпляра, наименование организации, фамилия и инициалы руководителя работ, название отчета, номер и название </w:t>
      </w:r>
      <w:proofErr w:type="gramStart"/>
      <w:r>
        <w:rPr>
          <w:rFonts w:ascii="Times New Roman CYR" w:hAnsi="Times New Roman CYR"/>
        </w:rPr>
        <w:t>тома</w:t>
      </w:r>
      <w:proofErr w:type="gramEnd"/>
      <w:r>
        <w:rPr>
          <w:rFonts w:ascii="Times New Roman CYR" w:hAnsi="Times New Roman CYR"/>
        </w:rPr>
        <w:t xml:space="preserve"> и год его составления.</w:t>
      </w:r>
    </w:p>
    <w:p w:rsidR="00B342AC" w:rsidRDefault="00C76EF3">
      <w:pPr>
        <w:ind w:firstLine="284"/>
        <w:jc w:val="both"/>
        <w:rPr>
          <w:rFonts w:ascii="Times New Roman CYR" w:hAnsi="Times New Roman CYR"/>
        </w:rPr>
      </w:pPr>
      <w:r>
        <w:rPr>
          <w:rFonts w:ascii="Times New Roman CYR" w:hAnsi="Times New Roman CYR"/>
        </w:rPr>
        <w:t>4.15. В конце отчета необходимо сделать заключение, в котором указываются общие выводы и рекомендации, отражающие основную цель работы. В выводах указывается степень изученности, количество и качество запасов нефти и газа, условия их залегания, принимаемый вариант разработки и достигаемый в результате его внедрения КИН, рекомендации по наиболее рациональному способу разработки, оценка общих перспектив месторождения, проблемы и пути их решения, замечания по совершенствованию научно-исследовательских работ и т.д.</w:t>
      </w:r>
    </w:p>
    <w:p w:rsidR="00B342AC" w:rsidRDefault="00C76EF3">
      <w:pPr>
        <w:ind w:firstLine="284"/>
        <w:jc w:val="both"/>
        <w:rPr>
          <w:rFonts w:ascii="Times New Roman CYR" w:hAnsi="Times New Roman CYR"/>
        </w:rPr>
      </w:pPr>
      <w:r>
        <w:rPr>
          <w:rFonts w:ascii="Times New Roman CYR" w:hAnsi="Times New Roman CYR"/>
        </w:rPr>
        <w:t>4.16. Текст отчета и таблицы подписываются авторами, а материалы первичной документации - исполнителями работ.</w:t>
      </w:r>
    </w:p>
    <w:p w:rsidR="00B342AC" w:rsidRDefault="00C76EF3">
      <w:pPr>
        <w:ind w:firstLine="284"/>
        <w:jc w:val="both"/>
        <w:rPr>
          <w:rFonts w:ascii="Times New Roman CYR" w:hAnsi="Times New Roman CYR"/>
        </w:rPr>
      </w:pPr>
      <w:r>
        <w:rPr>
          <w:rFonts w:ascii="Times New Roman CYR" w:hAnsi="Times New Roman CYR"/>
        </w:rPr>
        <w:t>4.17. На каждом чертеже необходимо указать его название и номер; числовой и линейный масштабы; ориентировку по сторонам света; наименование организаций, производивших разведку и разработку месторождения; должности и фамилии авторов, составивших чертеж, и лиц, утвердивших его. Чертежи должны быть подписаны указанными лицами. Все графические материалы выполняются в типовых общепринятых условных обозначениях. Условные обозначения помешаются либо на каждом чертеже, либо на отдельном листе.</w:t>
      </w:r>
    </w:p>
    <w:p w:rsidR="00B342AC" w:rsidRDefault="00C76EF3">
      <w:pPr>
        <w:ind w:firstLine="284"/>
        <w:jc w:val="both"/>
        <w:rPr>
          <w:rFonts w:ascii="Times New Roman CYR" w:hAnsi="Times New Roman CYR"/>
        </w:rPr>
      </w:pPr>
      <w:r>
        <w:rPr>
          <w:rFonts w:ascii="Times New Roman CYR" w:hAnsi="Times New Roman CYR"/>
        </w:rPr>
        <w:t>4.18. Текстовую часть, текстовые и табличные приложения, как правило, следует переплетать раздельно и только при небольшом объеме материалов - одной книгой. Рекомендуется, чтобы объем каждого тома не превышал 250 страниц. Графические материалы следует помешать в папке, не сшивая их (каждый чертеж должен легко извлекаться для рассмотрения). Если чертеж выполнен на нескольких листах, их необходимо пронумеровать, а порядок их расположения показать на первом листе. К каждой папке с графическими приложениями дается внутренняя опись, содержащая наименование чертежей и их порядковые номера. В конце описи указывается общее количество листов.</w:t>
      </w:r>
    </w:p>
    <w:p w:rsidR="00B342AC" w:rsidRDefault="00C76EF3">
      <w:pPr>
        <w:ind w:firstLine="284"/>
        <w:jc w:val="both"/>
        <w:rPr>
          <w:rFonts w:ascii="Times New Roman CYR" w:hAnsi="Times New Roman CYR"/>
        </w:rPr>
      </w:pPr>
      <w:r>
        <w:rPr>
          <w:rFonts w:ascii="Times New Roman CYR" w:hAnsi="Times New Roman CYR"/>
        </w:rPr>
        <w:t>4.19. Все экземпляры отчета должны быть идентичны по форме и содержанию.</w:t>
      </w: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t>5. ПРОБНАЯ ЭКСПЛУАТАЦИЯ РАЗВЕДОЧНЫХ СКВАЖИН</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5.1. Под пробной эксплуатацией разведочных скважин [1] понимается комплекс работ, проводимых в целях уточнения добывных возможностей скважин, состава и физико-химических свой</w:t>
      </w:r>
      <w:proofErr w:type="gramStart"/>
      <w:r>
        <w:rPr>
          <w:rFonts w:ascii="Times New Roman CYR" w:hAnsi="Times New Roman CYR"/>
        </w:rPr>
        <w:t>ств пл</w:t>
      </w:r>
      <w:proofErr w:type="gramEnd"/>
      <w:r>
        <w:rPr>
          <w:rFonts w:ascii="Times New Roman CYR" w:hAnsi="Times New Roman CYR"/>
        </w:rPr>
        <w:t>астовых флюидов, эксплуатационной характеристики пластов.</w:t>
      </w:r>
    </w:p>
    <w:p w:rsidR="00B342AC" w:rsidRDefault="00C76EF3">
      <w:pPr>
        <w:ind w:firstLine="284"/>
        <w:jc w:val="both"/>
        <w:rPr>
          <w:rFonts w:ascii="Times New Roman CYR" w:hAnsi="Times New Roman CYR"/>
        </w:rPr>
      </w:pPr>
      <w:r>
        <w:rPr>
          <w:rFonts w:ascii="Times New Roman CYR" w:hAnsi="Times New Roman CYR"/>
        </w:rPr>
        <w:t>5.2. Необходимость проведения пробной эксплуатации разведочных скважин определяется совместно разведочными и добывающими предприятиями. Пробная эксплуатация разведочных скважин осуществляется по индивидуальным планам и программам, которые подлежат согласованию с местными организациями Госгортехнадзора РФ.</w:t>
      </w:r>
    </w:p>
    <w:p w:rsidR="00B342AC" w:rsidRDefault="00C76EF3">
      <w:pPr>
        <w:ind w:firstLine="284"/>
        <w:jc w:val="both"/>
        <w:rPr>
          <w:rFonts w:ascii="Times New Roman CYR" w:hAnsi="Times New Roman CYR"/>
        </w:rPr>
      </w:pPr>
      <w:r>
        <w:rPr>
          <w:rFonts w:ascii="Times New Roman CYR" w:hAnsi="Times New Roman CYR"/>
        </w:rPr>
        <w:t>5.3. При испытании и пробной эксплуатации разведочных скважин должен быть обеспечен отбор и использование нефти. Загрязнение территории, леса, рек, водоемов нефтью запрещается.</w:t>
      </w:r>
    </w:p>
    <w:p w:rsidR="00B342AC" w:rsidRDefault="00B342AC">
      <w:pPr>
        <w:ind w:firstLine="284"/>
        <w:jc w:val="both"/>
        <w:rPr>
          <w:rFonts w:ascii="Times New Roman CYR" w:hAnsi="Times New Roman CYR"/>
        </w:rPr>
      </w:pPr>
    </w:p>
    <w:p w:rsidR="00E2332F" w:rsidRDefault="00E2332F">
      <w:pPr>
        <w:ind w:firstLine="284"/>
        <w:jc w:val="both"/>
        <w:rPr>
          <w:rFonts w:ascii="Times New Roman CYR" w:hAnsi="Times New Roman CYR"/>
        </w:rPr>
      </w:pPr>
    </w:p>
    <w:p w:rsidR="00E2332F" w:rsidRDefault="00E2332F">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lastRenderedPageBreak/>
        <w:t>6. ПРОЕКТ ПРОБНОЙ ЭКСПЛУАТАЦИИ ЗАЛЕЖИ</w:t>
      </w:r>
    </w:p>
    <w:p w:rsidR="00B342AC" w:rsidRDefault="00C76EF3">
      <w:pPr>
        <w:ind w:firstLine="284"/>
        <w:jc w:val="center"/>
        <w:rPr>
          <w:rFonts w:ascii="Times New Roman CYR" w:hAnsi="Times New Roman CYR"/>
          <w:b/>
        </w:rPr>
      </w:pPr>
      <w:r>
        <w:rPr>
          <w:rFonts w:ascii="Times New Roman CYR" w:hAnsi="Times New Roman CYR"/>
          <w:b/>
        </w:rPr>
        <w:t>(ПЕРВООЧЕРЕДНОГО УЧАСТКА)</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"Проект пробной эксплуатации" является первой стадией проектирования разработки нефтяных и газонефтяных месторождений и составляется и</w:t>
      </w:r>
      <w:r>
        <w:rPr>
          <w:rFonts w:ascii="Times New Roman CYR" w:hAnsi="Times New Roman CYR"/>
          <w:i/>
        </w:rPr>
        <w:t xml:space="preserve"> </w:t>
      </w:r>
      <w:r>
        <w:rPr>
          <w:rFonts w:ascii="Times New Roman CYR" w:hAnsi="Times New Roman CYR"/>
        </w:rPr>
        <w:t>утверждается для месторождений, разведка которых не закончена или закончена при отсутствии достаточного объема исходных данных для составления технологической схемы разработки.</w:t>
      </w:r>
    </w:p>
    <w:p w:rsidR="00B342AC" w:rsidRDefault="00C76EF3">
      <w:pPr>
        <w:ind w:firstLine="284"/>
        <w:jc w:val="both"/>
        <w:rPr>
          <w:rFonts w:ascii="Times New Roman CYR" w:hAnsi="Times New Roman CYR"/>
        </w:rPr>
      </w:pPr>
      <w:r>
        <w:rPr>
          <w:rFonts w:ascii="Times New Roman CYR" w:hAnsi="Times New Roman CYR"/>
        </w:rPr>
        <w:t>Технико-экономические расчеты выполняются минимум на 20-летний срок для оценки выработки запасов и "экономичности" проекта.</w:t>
      </w:r>
    </w:p>
    <w:p w:rsidR="00B342AC" w:rsidRDefault="00C76EF3">
      <w:pPr>
        <w:ind w:firstLine="284"/>
        <w:jc w:val="both"/>
        <w:rPr>
          <w:rFonts w:ascii="Times New Roman CYR" w:hAnsi="Times New Roman CYR"/>
        </w:rPr>
      </w:pPr>
      <w:r>
        <w:rPr>
          <w:rFonts w:ascii="Times New Roman CYR" w:hAnsi="Times New Roman CYR"/>
        </w:rPr>
        <w:t>Целью и задачей пробной эксплуатации является уточнение имеющейся и получение дополнительной информации для подсчета запасов углеводородов, содержащихся в них ценных компонентов, построение адресной геологической модели месторождения, обоснование режима работы залежей, выделение эксплуатационных объектов и оценка перспектив развития добычи нефти, газа, конденсата месторождения.</w:t>
      </w:r>
    </w:p>
    <w:p w:rsidR="00B342AC" w:rsidRDefault="00C76EF3">
      <w:pPr>
        <w:ind w:firstLine="284"/>
        <w:jc w:val="both"/>
        <w:rPr>
          <w:rFonts w:ascii="Times New Roman CYR" w:hAnsi="Times New Roman CYR"/>
        </w:rPr>
      </w:pPr>
      <w:r>
        <w:rPr>
          <w:rFonts w:ascii="Times New Roman CYR" w:hAnsi="Times New Roman CYR"/>
        </w:rPr>
        <w:t>Исходной информацией для составления проекта пробной эксплуатации залежи служат данные разведки месторождения, полученные в результате исследования, опробования, испытания и пробной эксплуатации отдельных разведочных скважин.</w:t>
      </w:r>
    </w:p>
    <w:p w:rsidR="00B342AC" w:rsidRDefault="00C76EF3">
      <w:pPr>
        <w:ind w:firstLine="284"/>
        <w:jc w:val="both"/>
        <w:rPr>
          <w:rFonts w:ascii="Times New Roman CYR" w:hAnsi="Times New Roman CYR"/>
        </w:rPr>
      </w:pPr>
      <w:r>
        <w:rPr>
          <w:rFonts w:ascii="Times New Roman CYR" w:hAnsi="Times New Roman CYR"/>
        </w:rPr>
        <w:t>В проекте пробной эксплуатации обосновываются:</w:t>
      </w:r>
    </w:p>
    <w:p w:rsidR="00B342AC" w:rsidRDefault="00C76EF3">
      <w:pPr>
        <w:ind w:firstLine="284"/>
        <w:jc w:val="both"/>
        <w:rPr>
          <w:rFonts w:ascii="Times New Roman CYR" w:hAnsi="Times New Roman CYR"/>
        </w:rPr>
      </w:pPr>
      <w:r>
        <w:rPr>
          <w:rFonts w:ascii="Times New Roman CYR" w:hAnsi="Times New Roman CYR"/>
        </w:rPr>
        <w:t>а) предварительная геолого-промысловая модель;</w:t>
      </w:r>
    </w:p>
    <w:p w:rsidR="00B342AC" w:rsidRDefault="00C76EF3">
      <w:pPr>
        <w:ind w:firstLine="284"/>
        <w:jc w:val="both"/>
        <w:rPr>
          <w:rFonts w:ascii="Times New Roman CYR" w:hAnsi="Times New Roman CYR"/>
        </w:rPr>
      </w:pPr>
      <w:r>
        <w:rPr>
          <w:rFonts w:ascii="Times New Roman CYR" w:hAnsi="Times New Roman CYR"/>
        </w:rPr>
        <w:t>б) количество и местоположение вводимых в эксплуатацию разведочных скважин;</w:t>
      </w:r>
    </w:p>
    <w:p w:rsidR="00B342AC" w:rsidRDefault="00C76EF3">
      <w:pPr>
        <w:ind w:firstLine="284"/>
        <w:jc w:val="both"/>
        <w:rPr>
          <w:rFonts w:ascii="Times New Roman CYR" w:hAnsi="Times New Roman CYR"/>
        </w:rPr>
      </w:pPr>
      <w:r>
        <w:rPr>
          <w:rFonts w:ascii="Times New Roman CYR" w:hAnsi="Times New Roman CYR"/>
        </w:rPr>
        <w:t>в) количество и местоположение опережающих добывающих и нагнетательных скважин, проектируемых к бурению в пределах разведанного контура с запасами категории С</w:t>
      </w:r>
      <w:proofErr w:type="gramStart"/>
      <w:r>
        <w:rPr>
          <w:rFonts w:ascii="Times New Roman CYR" w:hAnsi="Times New Roman CYR"/>
          <w:vertAlign w:val="subscript"/>
        </w:rPr>
        <w:t>1</w:t>
      </w:r>
      <w:proofErr w:type="gramEnd"/>
      <w:r>
        <w:rPr>
          <w:rFonts w:ascii="Times New Roman CYR" w:hAnsi="Times New Roman CYR"/>
          <w:i/>
        </w:rPr>
        <w:t xml:space="preserve"> </w:t>
      </w:r>
      <w:r>
        <w:rPr>
          <w:rFonts w:ascii="Times New Roman CYR" w:hAnsi="Times New Roman CYR"/>
        </w:rPr>
        <w:t>(в отдельных случаях и С</w:t>
      </w:r>
      <w:r>
        <w:rPr>
          <w:rFonts w:ascii="Times New Roman CYR" w:hAnsi="Times New Roman CYR"/>
          <w:vertAlign w:val="subscript"/>
        </w:rPr>
        <w:t>2</w:t>
      </w:r>
      <w:r>
        <w:rPr>
          <w:rFonts w:ascii="Times New Roman CYR" w:hAnsi="Times New Roman CYR"/>
        </w:rPr>
        <w:t>), интервал отбора керна из них;</w:t>
      </w:r>
    </w:p>
    <w:p w:rsidR="00B342AC" w:rsidRDefault="00C76EF3">
      <w:pPr>
        <w:ind w:firstLine="284"/>
        <w:jc w:val="both"/>
        <w:rPr>
          <w:rFonts w:ascii="Times New Roman CYR" w:hAnsi="Times New Roman CYR"/>
        </w:rPr>
      </w:pPr>
      <w:r>
        <w:rPr>
          <w:rFonts w:ascii="Times New Roman CYR" w:hAnsi="Times New Roman CYR"/>
        </w:rPr>
        <w:t>г) комплекс детальных геофизических исследований, направленных на уточнение геологического строения и детализацию структурного плана, границ распространения коллектора, положения контуров газ</w:t>
      </w:r>
      <w:proofErr w:type="gramStart"/>
      <w:r>
        <w:rPr>
          <w:rFonts w:ascii="Times New Roman CYR" w:hAnsi="Times New Roman CYR"/>
        </w:rPr>
        <w:t>о-</w:t>
      </w:r>
      <w:proofErr w:type="gramEnd"/>
      <w:r>
        <w:rPr>
          <w:rFonts w:ascii="Times New Roman CYR" w:hAnsi="Times New Roman CYR"/>
        </w:rPr>
        <w:t xml:space="preserve"> и нефтенасыщенности сложнопостроенных продуктивных горизонтов в целях обоснования размещения скважин;</w:t>
      </w:r>
    </w:p>
    <w:p w:rsidR="00B342AC" w:rsidRDefault="00C76EF3">
      <w:pPr>
        <w:ind w:firstLine="284"/>
        <w:jc w:val="both"/>
        <w:rPr>
          <w:rFonts w:ascii="Times New Roman CYR" w:hAnsi="Times New Roman CYR"/>
        </w:rPr>
      </w:pPr>
      <w:r>
        <w:rPr>
          <w:rFonts w:ascii="Times New Roman CYR" w:hAnsi="Times New Roman CYR"/>
        </w:rPr>
        <w:t xml:space="preserve">д) комплекс опытных работ, виды геолого-промысловых и геофизических исследований скважин, лабораторных исследований керна и пластовых флюидов, проводимых </w:t>
      </w:r>
      <w:proofErr w:type="gramStart"/>
      <w:r>
        <w:rPr>
          <w:rFonts w:ascii="Times New Roman CYR" w:hAnsi="Times New Roman CYR"/>
        </w:rPr>
        <w:t>для</w:t>
      </w:r>
      <w:proofErr w:type="gramEnd"/>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 уточнения положения ВНК, ГНК, толщины и характера распространения по площади зон переменной насыщенности (переходных зон между нефтью и водой, нефтью и газом); продуктивности добывающих скважин, приемистости нагнетательных скважин по воде, рациональных депрессий и репрессий;</w:t>
      </w:r>
    </w:p>
    <w:p w:rsidR="00B342AC" w:rsidRDefault="00C76EF3">
      <w:pPr>
        <w:ind w:firstLine="284"/>
        <w:jc w:val="both"/>
        <w:rPr>
          <w:rFonts w:ascii="Times New Roman CYR" w:hAnsi="Times New Roman CYR"/>
        </w:rPr>
      </w:pPr>
      <w:r>
        <w:rPr>
          <w:rFonts w:ascii="Times New Roman CYR" w:hAnsi="Times New Roman CYR"/>
        </w:rPr>
        <w:t>- изучения фильтрационно-емкостных характеристик пластов, состава и физико-химических свой</w:t>
      </w:r>
      <w:proofErr w:type="gramStart"/>
      <w:r>
        <w:rPr>
          <w:rFonts w:ascii="Times New Roman CYR" w:hAnsi="Times New Roman CYR"/>
        </w:rPr>
        <w:t>ств пл</w:t>
      </w:r>
      <w:proofErr w:type="gramEnd"/>
      <w:r>
        <w:rPr>
          <w:rFonts w:ascii="Times New Roman CYR" w:hAnsi="Times New Roman CYR"/>
        </w:rPr>
        <w:t>астовых жидкостей и газа, физико-гидродинамических характеристик коллекторов (величин начальных нефтегазонасыщенностей, остаточной нефтенасыщенности при вытеснении нефти водой и газом, соответствующих им значений проницаемости для нефти, воды и газа, зависимостей фазовых проницаемостей от насыщенности);</w:t>
      </w:r>
    </w:p>
    <w:p w:rsidR="00B342AC" w:rsidRDefault="00C76EF3">
      <w:pPr>
        <w:ind w:firstLine="284"/>
        <w:jc w:val="both"/>
        <w:rPr>
          <w:rFonts w:ascii="Times New Roman CYR" w:hAnsi="Times New Roman CYR"/>
        </w:rPr>
      </w:pPr>
      <w:r>
        <w:rPr>
          <w:rFonts w:ascii="Times New Roman CYR" w:hAnsi="Times New Roman CYR"/>
        </w:rPr>
        <w:t>е) ожидаемые фонд скважин, максимальные уровни добычи нефти (жидкости), газа, закачки воды в целом по месторождению для целей внешнего транспорта и строительства первоочередных объектов обустройства.</w:t>
      </w:r>
    </w:p>
    <w:p w:rsidR="00B342AC" w:rsidRDefault="00C76EF3">
      <w:pPr>
        <w:ind w:firstLine="284"/>
        <w:jc w:val="both"/>
        <w:rPr>
          <w:rFonts w:ascii="Times New Roman CYR" w:hAnsi="Times New Roman CYR"/>
        </w:rPr>
      </w:pPr>
      <w:r>
        <w:rPr>
          <w:rFonts w:ascii="Times New Roman CYR" w:hAnsi="Times New Roman CYR"/>
        </w:rPr>
        <w:t>Ключевое место в "Проекте пробной эксплуатации" отводится программе проведения исследовательских работ. Полученные результаты комплексного исследования пластов и скважин, их надежность определяют качество решений вышеназванных задач.</w:t>
      </w:r>
    </w:p>
    <w:p w:rsidR="00B342AC" w:rsidRDefault="00C76EF3">
      <w:pPr>
        <w:ind w:firstLine="284"/>
        <w:jc w:val="both"/>
        <w:rPr>
          <w:rFonts w:ascii="Times New Roman CYR" w:hAnsi="Times New Roman CYR"/>
        </w:rPr>
      </w:pPr>
      <w:r>
        <w:rPr>
          <w:rFonts w:ascii="Times New Roman CYR" w:hAnsi="Times New Roman CYR"/>
        </w:rPr>
        <w:t>Объем работ, намечаемых в рамках "Проекта пробной эксплуатации", должен гарантировать выполнение всех обязательств недропользователя в соответствии с лицензионным соглашением. Особенно это касается вопросов недропользования, охраны недр и окружающей среды, выбора промышленных участков, вскрытия пластов, объемов добычи углеводородов.</w:t>
      </w:r>
    </w:p>
    <w:p w:rsidR="00B342AC" w:rsidRDefault="00C76EF3">
      <w:pPr>
        <w:ind w:firstLine="284"/>
        <w:jc w:val="both"/>
        <w:rPr>
          <w:rFonts w:ascii="Times New Roman CYR" w:hAnsi="Times New Roman CYR"/>
        </w:rPr>
      </w:pPr>
      <w:r>
        <w:rPr>
          <w:rFonts w:ascii="Times New Roman CYR" w:hAnsi="Times New Roman CYR"/>
        </w:rPr>
        <w:t>При составлении "Проекта пробной эксплуатации" выполняются разделы, указанные в таблице П. 10.</w:t>
      </w:r>
    </w:p>
    <w:p w:rsidR="00B342AC" w:rsidRDefault="00C76EF3">
      <w:pPr>
        <w:ind w:firstLine="284"/>
        <w:jc w:val="both"/>
        <w:rPr>
          <w:rFonts w:ascii="Times New Roman CYR" w:hAnsi="Times New Roman CYR"/>
        </w:rPr>
      </w:pPr>
      <w:r>
        <w:rPr>
          <w:rFonts w:ascii="Times New Roman CYR" w:hAnsi="Times New Roman CYR"/>
        </w:rPr>
        <w:t>В разделе "Общие сведения о месторождении" приводятся краткие экономико-географические сведения о районе проектируемых работ, особенности природно-климатических условий, орогидрография и геоморфология. Кратко характеризуются размещение и мощности действующих в районе месторождения баз производственного обслуживания, буровых, нефтегазодобывающих и строительных организаций, магистральных нефтегазопроводов, железнодорожных и автомобильных дорог, существующих источников водо- и энергоснабжения, наличие жилья и т.д.</w:t>
      </w:r>
    </w:p>
    <w:p w:rsidR="00B342AC" w:rsidRDefault="00C76EF3">
      <w:pPr>
        <w:ind w:firstLine="284"/>
        <w:jc w:val="both"/>
        <w:rPr>
          <w:rFonts w:ascii="Times New Roman CYR" w:hAnsi="Times New Roman CYR"/>
        </w:rPr>
      </w:pPr>
      <w:r>
        <w:rPr>
          <w:rFonts w:ascii="Times New Roman CYR" w:hAnsi="Times New Roman CYR"/>
        </w:rPr>
        <w:t xml:space="preserve">В следующем разделе дается краткая характеристика литолого-стратиграфического разреза вскрытых отложений, нефтегазоносность разреза, особенности залегания продуктивных пластов (глубина, характер распространения по площади, замещения, выклинивания и т.п.). Приводятся </w:t>
      </w:r>
      <w:r>
        <w:rPr>
          <w:rFonts w:ascii="Times New Roman CYR" w:hAnsi="Times New Roman CYR"/>
        </w:rPr>
        <w:lastRenderedPageBreak/>
        <w:t>элементы тектоники, типы и размеры залежей, размеры водонефтяных зон, сведения об отметках ВНК, ГНК, контурах нефтеносности.</w:t>
      </w:r>
    </w:p>
    <w:p w:rsidR="00B342AC" w:rsidRDefault="00C76EF3">
      <w:pPr>
        <w:ind w:firstLine="284"/>
        <w:jc w:val="both"/>
        <w:rPr>
          <w:rFonts w:ascii="Times New Roman CYR" w:hAnsi="Times New Roman CYR"/>
        </w:rPr>
      </w:pPr>
      <w:r>
        <w:rPr>
          <w:rFonts w:ascii="Times New Roman CYR" w:hAnsi="Times New Roman CYR"/>
        </w:rPr>
        <w:t>Дается характеристика толщины продуктивных пластов, непроницаемых разделов, их распространение по площади, приводятся коэффициенты неоднородности пласта (песчанистости и расчлененности).</w:t>
      </w:r>
    </w:p>
    <w:p w:rsidR="00B342AC" w:rsidRDefault="00C76EF3">
      <w:pPr>
        <w:ind w:firstLine="284"/>
        <w:jc w:val="both"/>
        <w:rPr>
          <w:rFonts w:ascii="Times New Roman CYR" w:hAnsi="Times New Roman CYR"/>
        </w:rPr>
      </w:pPr>
      <w:r>
        <w:rPr>
          <w:rFonts w:ascii="Times New Roman CYR" w:hAnsi="Times New Roman CYR"/>
        </w:rPr>
        <w:t>Анализируются полученные различными методами средневзвешенные значения коллекторских свой</w:t>
      </w:r>
      <w:proofErr w:type="gramStart"/>
      <w:r>
        <w:rPr>
          <w:rFonts w:ascii="Times New Roman CYR" w:hAnsi="Times New Roman CYR"/>
        </w:rPr>
        <w:t>ств пр</w:t>
      </w:r>
      <w:proofErr w:type="gramEnd"/>
      <w:r>
        <w:rPr>
          <w:rFonts w:ascii="Times New Roman CYR" w:hAnsi="Times New Roman CYR"/>
        </w:rPr>
        <w:t>одуктивных пластов (пористости, проницаемости, начальной нефтенасыщенности).</w:t>
      </w:r>
    </w:p>
    <w:p w:rsidR="00B342AC" w:rsidRDefault="00C76EF3">
      <w:pPr>
        <w:ind w:firstLine="284"/>
        <w:jc w:val="both"/>
        <w:rPr>
          <w:rFonts w:ascii="Times New Roman CYR" w:hAnsi="Times New Roman CYR"/>
        </w:rPr>
      </w:pPr>
      <w:r>
        <w:rPr>
          <w:rFonts w:ascii="Times New Roman CYR" w:hAnsi="Times New Roman CYR"/>
        </w:rPr>
        <w:t>Приводятся краткие сведения об условиях отбора и количестве глубинных проб пластовых флюидов, поверхностных проб нефти, газа и воды, отобранных из разведочных скважин. Характеризуется представительность этих проб. Указывается диапазон изменения и средние величины параметров. Приводятся расчеты свойств нефти и газа в функции давления и температуры.</w:t>
      </w:r>
    </w:p>
    <w:p w:rsidR="00B342AC" w:rsidRDefault="00C76EF3">
      <w:pPr>
        <w:ind w:firstLine="284"/>
        <w:jc w:val="both"/>
        <w:rPr>
          <w:rFonts w:ascii="Times New Roman CYR" w:hAnsi="Times New Roman CYR"/>
        </w:rPr>
      </w:pPr>
      <w:r>
        <w:rPr>
          <w:rFonts w:ascii="Times New Roman CYR" w:hAnsi="Times New Roman CYR"/>
        </w:rPr>
        <w:t>Приводятся результаты опробования и исследования скважин.</w:t>
      </w:r>
    </w:p>
    <w:p w:rsidR="00B342AC" w:rsidRDefault="00C76EF3">
      <w:pPr>
        <w:ind w:firstLine="284"/>
        <w:jc w:val="both"/>
        <w:rPr>
          <w:rFonts w:ascii="Times New Roman CYR" w:hAnsi="Times New Roman CYR"/>
        </w:rPr>
      </w:pPr>
      <w:r>
        <w:rPr>
          <w:rFonts w:ascii="Times New Roman CYR" w:hAnsi="Times New Roman CYR"/>
        </w:rPr>
        <w:t>Оценивается предполагаемый природный режим залежей, степень изученности законтурной области.</w:t>
      </w:r>
    </w:p>
    <w:p w:rsidR="00B342AC" w:rsidRDefault="00C76EF3">
      <w:pPr>
        <w:ind w:firstLine="284"/>
        <w:jc w:val="both"/>
        <w:rPr>
          <w:rFonts w:ascii="Times New Roman CYR" w:hAnsi="Times New Roman CYR"/>
        </w:rPr>
      </w:pPr>
      <w:r>
        <w:rPr>
          <w:rFonts w:ascii="Times New Roman CYR" w:hAnsi="Times New Roman CYR"/>
        </w:rPr>
        <w:t>Приводятся утвержденные ГКЗ РФ или принятые ЦКЗ-нефть, Роскомнедра подсчетные параметры, балансовые и извлекаемые запасы нефти, растворенного газа, свободного газа и конденсата, числящиеся на государственном балансе, распределение их по зонам, куполам и категориям. Для оценки перспектив добычи нефти на период пробной эксплуатации месторождения допускается применение оперативно пересчитанных запасов, если в период составления проекта пробной эксплуатации были получены новые данные о геологическом строении месторождения при заканчивании очередной разведочной скважины, оценивается объем запасов нефти, рекомендуемых для вовлечения в разработку на данной стадии проектирования.</w:t>
      </w:r>
    </w:p>
    <w:p w:rsidR="00B342AC" w:rsidRDefault="00C76EF3">
      <w:pPr>
        <w:ind w:firstLine="284"/>
        <w:jc w:val="both"/>
        <w:rPr>
          <w:rFonts w:ascii="Times New Roman CYR" w:hAnsi="Times New Roman CYR"/>
        </w:rPr>
      </w:pPr>
      <w:r>
        <w:rPr>
          <w:rFonts w:ascii="Times New Roman CYR" w:hAnsi="Times New Roman CYR"/>
        </w:rPr>
        <w:t>Обосновывается необходимость бурения опережающих эксплуатационных скважин, их количество, местоположение, расстояние между ними, углубление на нижележащие пласты, необходимость бурения нагнетательных скважин и их опробования на приемистость при закачке агента.</w:t>
      </w:r>
    </w:p>
    <w:p w:rsidR="00B342AC" w:rsidRDefault="00C76EF3">
      <w:pPr>
        <w:ind w:firstLine="284"/>
        <w:jc w:val="both"/>
        <w:rPr>
          <w:rFonts w:ascii="Times New Roman CYR" w:hAnsi="Times New Roman CYR"/>
        </w:rPr>
      </w:pPr>
      <w:r>
        <w:rPr>
          <w:rFonts w:ascii="Times New Roman CYR" w:hAnsi="Times New Roman CYR"/>
        </w:rPr>
        <w:t>Дается обоснование начальных дебитов скважин, закладываемых в расчеты, количество бурящихся и вводимых в эксплуатацию из числа пробуренных разведочных скважин. Освещаются перспективы добычи нефти на период пробной эксплуатации, объемы закачиваемой воды (при наличии нагнетательных скважин) и перспективы разработки с учетом его полного развития.</w:t>
      </w:r>
    </w:p>
    <w:p w:rsidR="00B342AC" w:rsidRDefault="00C76EF3">
      <w:pPr>
        <w:ind w:firstLine="284"/>
        <w:jc w:val="both"/>
        <w:rPr>
          <w:rFonts w:ascii="Times New Roman CYR" w:hAnsi="Times New Roman CYR"/>
        </w:rPr>
      </w:pPr>
      <w:r>
        <w:rPr>
          <w:rFonts w:ascii="Times New Roman CYR" w:hAnsi="Times New Roman CYR"/>
        </w:rPr>
        <w:t>Определяются способы эксплуатации скважин. Для механизированного способа даются рекомендуемые типоразмеры насосов. Рекомендуются источники энерго- и водоснабжения, указываются ближайшие пункты сбора, подготовки и транспортировки нефти и утилизации газа.</w:t>
      </w:r>
    </w:p>
    <w:p w:rsidR="00B342AC" w:rsidRDefault="00C76EF3">
      <w:pPr>
        <w:ind w:firstLine="284"/>
        <w:jc w:val="both"/>
        <w:rPr>
          <w:rFonts w:ascii="Times New Roman CYR" w:hAnsi="Times New Roman CYR"/>
        </w:rPr>
      </w:pPr>
      <w:r>
        <w:rPr>
          <w:rFonts w:ascii="Times New Roman CYR" w:hAnsi="Times New Roman CYR"/>
        </w:rPr>
        <w:t>В проекте обосновываются методы первичного и вторичного вскрытия продуктивных пластов и освоения скважин, приводятся профиль и конструкция скважин (диаметр колонн, глубина их спуска, высота подъема цемента за колонной), применяемые химреагенты для обработки бурового раствора, исключающие загрязнение пласта.</w:t>
      </w:r>
    </w:p>
    <w:p w:rsidR="00B342AC" w:rsidRDefault="00C76EF3">
      <w:pPr>
        <w:ind w:firstLine="284"/>
        <w:jc w:val="both"/>
        <w:rPr>
          <w:rFonts w:ascii="Times New Roman CYR" w:hAnsi="Times New Roman CYR"/>
        </w:rPr>
      </w:pPr>
      <w:r>
        <w:rPr>
          <w:rFonts w:ascii="Times New Roman CYR" w:hAnsi="Times New Roman CYR"/>
        </w:rPr>
        <w:t>Далее в проекте разрабатываются мероприятия, направленные на предотвращение потерь нефти в недрах, исключение возможности перетока жидкости между продуктивными и соседними горизонтами, нарушений обсадных колонн и цемента за ними и т.п.</w:t>
      </w:r>
    </w:p>
    <w:p w:rsidR="00B342AC" w:rsidRDefault="00C76EF3">
      <w:pPr>
        <w:ind w:firstLine="284"/>
        <w:jc w:val="both"/>
        <w:rPr>
          <w:rFonts w:ascii="Times New Roman CYR" w:hAnsi="Times New Roman CYR"/>
        </w:rPr>
      </w:pPr>
      <w:r>
        <w:rPr>
          <w:rFonts w:ascii="Times New Roman CYR" w:hAnsi="Times New Roman CYR"/>
        </w:rPr>
        <w:t>Намечаются мероприятия по обеспечению безопасности населенных пунктов, поверхностных и подземных водозаборов, рациональному использованию и охране земель и вод, охране воздушного бассейна, животного и растительного мира и т.п. с учетом состояния, объектов окружающей среды.</w:t>
      </w:r>
    </w:p>
    <w:p w:rsidR="00B342AC" w:rsidRDefault="00C76EF3">
      <w:pPr>
        <w:ind w:firstLine="284"/>
        <w:jc w:val="both"/>
        <w:rPr>
          <w:rFonts w:ascii="Times New Roman CYR" w:hAnsi="Times New Roman CYR"/>
        </w:rPr>
      </w:pPr>
      <w:r>
        <w:rPr>
          <w:rFonts w:ascii="Times New Roman CYR" w:hAnsi="Times New Roman CYR"/>
        </w:rPr>
        <w:t>Делается оценка воздействия производства на окружающую среду. Все разделы выполняются на основе нормативных документов [13-31].</w:t>
      </w:r>
    </w:p>
    <w:p w:rsidR="00B342AC" w:rsidRDefault="00C76EF3">
      <w:pPr>
        <w:ind w:firstLine="284"/>
        <w:jc w:val="both"/>
        <w:rPr>
          <w:rFonts w:ascii="Times New Roman CYR" w:hAnsi="Times New Roman CYR"/>
        </w:rPr>
      </w:pPr>
      <w:proofErr w:type="gramStart"/>
      <w:r>
        <w:rPr>
          <w:rFonts w:ascii="Times New Roman CYR" w:hAnsi="Times New Roman CYR"/>
        </w:rPr>
        <w:t>В проекте составляется план проведения исследовательских работ на разведочных и опережающих скважинах (периодичность замеров дебита жидкости и обводненности, пластовых забойных давлений, динамических уровней, отборов глубинных и поверхностных проб нефти на анализ, гидродинамические исследования скважин со снятием индикаторных диаграмм, кривых восстановления давления и гидропрослушивания на установившихся и неустановившихся режимах для последующего расчета коэффициента продуктивности и фильтрационных характеристик пластов и скважин), отбора</w:t>
      </w:r>
      <w:proofErr w:type="gramEnd"/>
      <w:r>
        <w:rPr>
          <w:rFonts w:ascii="Times New Roman CYR" w:hAnsi="Times New Roman CYR"/>
        </w:rPr>
        <w:t xml:space="preserve"> и исследования кернового материала с указанием скважин, из которых намечается отбор керна.</w:t>
      </w:r>
    </w:p>
    <w:p w:rsidR="00B342AC" w:rsidRDefault="00C76EF3">
      <w:pPr>
        <w:ind w:firstLine="284"/>
        <w:jc w:val="both"/>
        <w:rPr>
          <w:rFonts w:ascii="Times New Roman CYR" w:hAnsi="Times New Roman CYR"/>
        </w:rPr>
      </w:pPr>
      <w:r>
        <w:rPr>
          <w:rFonts w:ascii="Times New Roman CYR" w:hAnsi="Times New Roman CYR"/>
        </w:rPr>
        <w:t>Проектируется необходимый объем работ по доразведке месторождения (залежи).</w:t>
      </w:r>
    </w:p>
    <w:p w:rsidR="00B342AC" w:rsidRDefault="00C76EF3">
      <w:pPr>
        <w:ind w:firstLine="284"/>
        <w:jc w:val="both"/>
        <w:rPr>
          <w:rFonts w:ascii="Times New Roman CYR" w:hAnsi="Times New Roman CYR"/>
        </w:rPr>
      </w:pPr>
      <w:r>
        <w:rPr>
          <w:rFonts w:ascii="Times New Roman CYR" w:hAnsi="Times New Roman CYR"/>
        </w:rPr>
        <w:lastRenderedPageBreak/>
        <w:t>Далее в проекте по показателям деятельности нефтегазодобывающего предприятия с учетом существующих цен на нефть, материалы и оборудование, налогообложения и льготных условий, прочих затрат дается экономическая оценка вариантов разработки месторождения в условиях рыночной экономики.</w:t>
      </w:r>
    </w:p>
    <w:p w:rsidR="00B342AC" w:rsidRDefault="00C76EF3">
      <w:pPr>
        <w:ind w:firstLine="284"/>
        <w:jc w:val="both"/>
        <w:rPr>
          <w:rFonts w:ascii="Times New Roman CYR" w:hAnsi="Times New Roman CYR"/>
        </w:rPr>
      </w:pPr>
      <w:r>
        <w:rPr>
          <w:rFonts w:ascii="Times New Roman CYR" w:hAnsi="Times New Roman CYR"/>
        </w:rPr>
        <w:t>Даются характеристика системы налогообложения, формирования и распределения прибыли от деятельности предприятия и оценка рентабельности разработки месторождения.</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t>7. ТЕХНОЛОГИЧЕСКАЯ СХЕМА ОПЫТНО-ПРОМЫШЛЕННОЙ РАЗРАБОТКИ</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Целью опытно-промышленной разработки залежей или участков залежей следует считать промышленные испытания новой техники и новых технологий разработки, а также ранее известных технологий, требующих апробации в конкретных геолого-физических условиях рассматриваемого нефтяного или газонефтяного месторождения с учетом экономической эффективности, а также составление геологической модели.</w:t>
      </w:r>
    </w:p>
    <w:p w:rsidR="00B342AC" w:rsidRDefault="00C76EF3">
      <w:pPr>
        <w:ind w:firstLine="284"/>
        <w:jc w:val="both"/>
        <w:rPr>
          <w:rFonts w:ascii="Times New Roman CYR" w:hAnsi="Times New Roman CYR"/>
        </w:rPr>
      </w:pPr>
      <w:r>
        <w:rPr>
          <w:rFonts w:ascii="Times New Roman CYR" w:hAnsi="Times New Roman CYR"/>
        </w:rPr>
        <w:t>Опытно-промышленная разработка осуществляется по технологическим схемам или проектам опытно-промышленной разработки, составляемым как для разведываемых площадей, так и для объектов или их участков, находящихся на любой стадии промышленной разработки.</w:t>
      </w:r>
    </w:p>
    <w:p w:rsidR="00B342AC" w:rsidRDefault="00C76EF3">
      <w:pPr>
        <w:ind w:firstLine="284"/>
        <w:jc w:val="both"/>
        <w:rPr>
          <w:rFonts w:ascii="Times New Roman CYR" w:hAnsi="Times New Roman CYR"/>
        </w:rPr>
      </w:pPr>
      <w:r>
        <w:rPr>
          <w:rFonts w:ascii="Times New Roman CYR" w:hAnsi="Times New Roman CYR"/>
        </w:rPr>
        <w:t>Участок или залежь для проведения опытно-промышленной разработки выбирается таким образом, чтобы эти работы в случае получения отрицательных результатов не влияли на сохранность запасов в остальной части залежи (месторождения).</w:t>
      </w:r>
    </w:p>
    <w:p w:rsidR="00B342AC" w:rsidRDefault="00C76EF3">
      <w:pPr>
        <w:ind w:firstLine="284"/>
        <w:jc w:val="both"/>
        <w:rPr>
          <w:rFonts w:ascii="Times New Roman CYR" w:hAnsi="Times New Roman CYR"/>
        </w:rPr>
      </w:pPr>
      <w:r>
        <w:rPr>
          <w:rFonts w:ascii="Times New Roman CYR" w:hAnsi="Times New Roman CYR"/>
        </w:rPr>
        <w:t>В технологической схеме (проекте) опытно-промышленной разработки обосновываются:</w:t>
      </w:r>
    </w:p>
    <w:p w:rsidR="00B342AC" w:rsidRDefault="00C76EF3">
      <w:pPr>
        <w:ind w:firstLine="284"/>
        <w:jc w:val="both"/>
        <w:rPr>
          <w:rFonts w:ascii="Times New Roman CYR" w:hAnsi="Times New Roman CYR"/>
        </w:rPr>
      </w:pPr>
      <w:r>
        <w:rPr>
          <w:rFonts w:ascii="Times New Roman CYR" w:hAnsi="Times New Roman CYR"/>
        </w:rPr>
        <w:t>а) Адресная геолого-промысловая модель (статическая).</w:t>
      </w:r>
    </w:p>
    <w:p w:rsidR="00B342AC" w:rsidRDefault="00C76EF3">
      <w:pPr>
        <w:ind w:firstLine="284"/>
        <w:jc w:val="both"/>
        <w:rPr>
          <w:rFonts w:ascii="Times New Roman CYR" w:hAnsi="Times New Roman CYR"/>
        </w:rPr>
      </w:pPr>
      <w:r>
        <w:rPr>
          <w:rFonts w:ascii="Times New Roman CYR" w:hAnsi="Times New Roman CYR"/>
        </w:rPr>
        <w:t>Статическая геолого-промысловая модель залежи углеводородов представляет собой отражение совокупности геолого-физических свой</w:t>
      </w:r>
      <w:proofErr w:type="gramStart"/>
      <w:r>
        <w:rPr>
          <w:rFonts w:ascii="Times New Roman CYR" w:hAnsi="Times New Roman CYR"/>
        </w:rPr>
        <w:t>ств пр</w:t>
      </w:r>
      <w:proofErr w:type="gramEnd"/>
      <w:r>
        <w:rPr>
          <w:rFonts w:ascii="Times New Roman CYR" w:hAnsi="Times New Roman CYR"/>
        </w:rPr>
        <w:t>иродного объекта - залежи, находящейся в начальном, не затронутом разработкой состоянии, и является основой для подсчета запасов и проектирования разработки.</w:t>
      </w:r>
    </w:p>
    <w:p w:rsidR="00B342AC" w:rsidRDefault="00C76EF3">
      <w:pPr>
        <w:ind w:firstLine="284"/>
        <w:jc w:val="both"/>
        <w:rPr>
          <w:rFonts w:ascii="Times New Roman CYR" w:hAnsi="Times New Roman CYR"/>
        </w:rPr>
      </w:pPr>
      <w:r>
        <w:rPr>
          <w:rFonts w:ascii="Times New Roman CYR" w:hAnsi="Times New Roman CYR"/>
        </w:rPr>
        <w:t xml:space="preserve">Составляется и уточняется геолого-промысловая модель путем систематизации и комплексного обобщения всей разнообразной информации, полученной непосредственно при бурении и исследовании скважин, и косвенным путем (сейсмические исследования, аэрокосмосъемка и др.) на всех стадиях </w:t>
      </w:r>
      <w:proofErr w:type="gramStart"/>
      <w:r>
        <w:rPr>
          <w:rFonts w:ascii="Times New Roman CYR" w:hAnsi="Times New Roman CYR"/>
        </w:rPr>
        <w:t>геолого-разведочных</w:t>
      </w:r>
      <w:proofErr w:type="gramEnd"/>
      <w:r>
        <w:rPr>
          <w:rFonts w:ascii="Times New Roman CYR" w:hAnsi="Times New Roman CYR"/>
        </w:rPr>
        <w:t xml:space="preserve"> работ и разработки залежей (эксплуатационных объектов) с последовательной детализацией.</w:t>
      </w:r>
    </w:p>
    <w:p w:rsidR="00B342AC" w:rsidRDefault="00C76EF3">
      <w:pPr>
        <w:ind w:firstLine="284"/>
        <w:jc w:val="both"/>
        <w:rPr>
          <w:rFonts w:ascii="Times New Roman CYR" w:hAnsi="Times New Roman CYR"/>
        </w:rPr>
      </w:pPr>
      <w:r>
        <w:rPr>
          <w:rFonts w:ascii="Times New Roman CYR" w:hAnsi="Times New Roman CYR"/>
        </w:rPr>
        <w:t>Основой статического геолого-промыслового моделирования являются методы геометризации, позволяющие путем построения различных геологических схем, карт, профильных разрезов отображать особенности и детали строения самого объекта и условий залегания углеводородов в недрах. В число обязательной геологической графики при геометризации залежей входят:</w:t>
      </w:r>
    </w:p>
    <w:p w:rsidR="00B342AC" w:rsidRDefault="00C76EF3">
      <w:pPr>
        <w:ind w:firstLine="284"/>
        <w:jc w:val="both"/>
        <w:rPr>
          <w:rFonts w:ascii="Times New Roman CYR" w:hAnsi="Times New Roman CYR"/>
        </w:rPr>
      </w:pPr>
      <w:r>
        <w:rPr>
          <w:rFonts w:ascii="Times New Roman CYR" w:hAnsi="Times New Roman CYR"/>
        </w:rPr>
        <w:t>- схемы детальной корреляции разрезов скважин; от качества выполнения корреляции во многом зависит надежность всех остальных графических построений;</w:t>
      </w:r>
    </w:p>
    <w:p w:rsidR="00B342AC" w:rsidRDefault="00C76EF3">
      <w:pPr>
        <w:ind w:firstLine="284"/>
        <w:jc w:val="both"/>
        <w:rPr>
          <w:rFonts w:ascii="Times New Roman CYR" w:hAnsi="Times New Roman CYR"/>
        </w:rPr>
      </w:pPr>
      <w:proofErr w:type="gramStart"/>
      <w:r>
        <w:rPr>
          <w:rFonts w:ascii="Times New Roman CYR" w:hAnsi="Times New Roman CYR"/>
        </w:rPr>
        <w:t>- детальные геологические профили продуктивной части разреза по наиболее характерным направлениям с нанесением положения контактов между нефтью, газом, водой (ВНК, ГНК, ГВК) и интервалом перфорации; структурные карты или карты поверхности кровли и подошвы коллекторов изучаемого объекта с нанесением внешнего и внутреннего контуров нефтеносности и газоносности, зон выклинивания или фациального замещения пластов, а также линий тектонических нарушений (при их наличии);</w:t>
      </w:r>
      <w:proofErr w:type="gramEnd"/>
    </w:p>
    <w:p w:rsidR="00B342AC" w:rsidRDefault="00C76EF3">
      <w:pPr>
        <w:ind w:firstLine="284"/>
        <w:jc w:val="both"/>
        <w:rPr>
          <w:rFonts w:ascii="Times New Roman CYR" w:hAnsi="Times New Roman CYR"/>
        </w:rPr>
      </w:pPr>
      <w:r>
        <w:rPr>
          <w:rFonts w:ascii="Times New Roman CYR" w:hAnsi="Times New Roman CYR"/>
        </w:rPr>
        <w:t>- карты общих, эффективных и нефтегазонасыщенных толщин.</w:t>
      </w:r>
    </w:p>
    <w:p w:rsidR="00B342AC" w:rsidRDefault="00C76EF3">
      <w:pPr>
        <w:ind w:firstLine="284"/>
        <w:jc w:val="both"/>
        <w:rPr>
          <w:rFonts w:ascii="Times New Roman CYR" w:hAnsi="Times New Roman CYR"/>
        </w:rPr>
      </w:pPr>
      <w:r>
        <w:rPr>
          <w:rFonts w:ascii="Times New Roman CYR" w:hAnsi="Times New Roman CYR"/>
        </w:rPr>
        <w:t>Кроме геологической графики обязательной составной частью статической геолого-промысловой модели являются характеристики:</w:t>
      </w:r>
    </w:p>
    <w:p w:rsidR="00B342AC" w:rsidRDefault="00C76EF3">
      <w:pPr>
        <w:ind w:firstLine="284"/>
        <w:jc w:val="both"/>
        <w:rPr>
          <w:rFonts w:ascii="Times New Roman CYR" w:hAnsi="Times New Roman CYR"/>
        </w:rPr>
      </w:pPr>
      <w:r>
        <w:rPr>
          <w:rFonts w:ascii="Times New Roman CYR" w:hAnsi="Times New Roman CYR"/>
        </w:rPr>
        <w:t xml:space="preserve">- природного режима, энергетических возможностей объекта, начального пластового давления, давления насыщения, ретроградных </w:t>
      </w:r>
      <w:proofErr w:type="gramStart"/>
      <w:r>
        <w:rPr>
          <w:rFonts w:ascii="Times New Roman CYR" w:hAnsi="Times New Roman CYR"/>
        </w:rPr>
        <w:t>явлении</w:t>
      </w:r>
      <w:proofErr w:type="gramEnd"/>
      <w:r>
        <w:rPr>
          <w:rFonts w:ascii="Times New Roman CYR" w:hAnsi="Times New Roman CYR"/>
        </w:rPr>
        <w:t xml:space="preserve"> и др.;</w:t>
      </w:r>
    </w:p>
    <w:p w:rsidR="00B342AC" w:rsidRDefault="00C76EF3">
      <w:pPr>
        <w:ind w:firstLine="284"/>
        <w:jc w:val="both"/>
        <w:rPr>
          <w:rFonts w:ascii="Times New Roman CYR" w:hAnsi="Times New Roman CYR"/>
        </w:rPr>
      </w:pPr>
      <w:r>
        <w:rPr>
          <w:rFonts w:ascii="Times New Roman CYR" w:hAnsi="Times New Roman CYR"/>
        </w:rPr>
        <w:t>- вещественного состава пород, слагающих объект, минерального состава зерен скелета, состава цемента, глинистости, карбонатности и др.;</w:t>
      </w:r>
    </w:p>
    <w:p w:rsidR="00B342AC" w:rsidRDefault="00C76EF3">
      <w:pPr>
        <w:ind w:firstLine="284"/>
        <w:jc w:val="both"/>
        <w:rPr>
          <w:rFonts w:ascii="Times New Roman CYR" w:hAnsi="Times New Roman CYR"/>
        </w:rPr>
      </w:pPr>
      <w:r>
        <w:rPr>
          <w:rFonts w:ascii="Times New Roman CYR" w:hAnsi="Times New Roman CYR"/>
        </w:rPr>
        <w:t>- фильтрационно-емкостных свойств коллекторов - пористости, проницаемости, нефт</w:t>
      </w:r>
      <w:proofErr w:type="gramStart"/>
      <w:r>
        <w:rPr>
          <w:rFonts w:ascii="Times New Roman CYR" w:hAnsi="Times New Roman CYR"/>
        </w:rPr>
        <w:t>е-</w:t>
      </w:r>
      <w:proofErr w:type="gramEnd"/>
      <w:r>
        <w:rPr>
          <w:rFonts w:ascii="Times New Roman CYR" w:hAnsi="Times New Roman CYR"/>
        </w:rPr>
        <w:t>, газо- и водонасыщенности и других структур вещественного объема;</w:t>
      </w:r>
    </w:p>
    <w:p w:rsidR="00B342AC" w:rsidRDefault="00C76EF3">
      <w:pPr>
        <w:ind w:firstLine="284"/>
        <w:jc w:val="both"/>
        <w:rPr>
          <w:rFonts w:ascii="Times New Roman CYR" w:hAnsi="Times New Roman CYR"/>
        </w:rPr>
      </w:pPr>
      <w:r>
        <w:rPr>
          <w:rFonts w:ascii="Times New Roman CYR" w:hAnsi="Times New Roman CYR"/>
        </w:rPr>
        <w:t>- количественной оценки неоднородности продуктивных пластов, расчлененности, прерывистости, песчанистости, изменчивости, проницаемости;</w:t>
      </w:r>
    </w:p>
    <w:p w:rsidR="00B342AC" w:rsidRDefault="00C76EF3">
      <w:pPr>
        <w:ind w:firstLine="284"/>
        <w:jc w:val="both"/>
        <w:rPr>
          <w:rFonts w:ascii="Times New Roman CYR" w:hAnsi="Times New Roman CYR"/>
        </w:rPr>
      </w:pPr>
      <w:r>
        <w:rPr>
          <w:rFonts w:ascii="Times New Roman CYR" w:hAnsi="Times New Roman CYR"/>
        </w:rPr>
        <w:t>- свой</w:t>
      </w:r>
      <w:proofErr w:type="gramStart"/>
      <w:r>
        <w:rPr>
          <w:rFonts w:ascii="Times New Roman CYR" w:hAnsi="Times New Roman CYR"/>
        </w:rPr>
        <w:t>ств пл</w:t>
      </w:r>
      <w:proofErr w:type="gramEnd"/>
      <w:r>
        <w:rPr>
          <w:rFonts w:ascii="Times New Roman CYR" w:hAnsi="Times New Roman CYR"/>
        </w:rPr>
        <w:t>астовых флюидов, вязкости пластовой нефти, газонасышенности, содержания парафина в нефти и конденсата в газе и т.п.</w:t>
      </w:r>
    </w:p>
    <w:p w:rsidR="00B342AC" w:rsidRDefault="00C76EF3">
      <w:pPr>
        <w:ind w:firstLine="284"/>
        <w:jc w:val="both"/>
        <w:rPr>
          <w:rFonts w:ascii="Times New Roman CYR" w:hAnsi="Times New Roman CYR"/>
        </w:rPr>
      </w:pPr>
      <w:r>
        <w:rPr>
          <w:rFonts w:ascii="Times New Roman CYR" w:hAnsi="Times New Roman CYR"/>
        </w:rPr>
        <w:t>б) Комплекс технологических мероприятий по воздействию на пласт.</w:t>
      </w:r>
    </w:p>
    <w:p w:rsidR="00B342AC" w:rsidRDefault="00C76EF3">
      <w:pPr>
        <w:ind w:firstLine="284"/>
        <w:jc w:val="both"/>
        <w:rPr>
          <w:rFonts w:ascii="Times New Roman CYR" w:hAnsi="Times New Roman CYR"/>
        </w:rPr>
      </w:pPr>
      <w:r>
        <w:rPr>
          <w:rFonts w:ascii="Times New Roman CYR" w:hAnsi="Times New Roman CYR"/>
        </w:rPr>
        <w:t>в) Необходимость бурения оценочных, добывающих, нагнетательных и специальных скважин, местоположение, порядок и время их бурения.</w:t>
      </w:r>
    </w:p>
    <w:p w:rsidR="00B342AC" w:rsidRDefault="00C76EF3">
      <w:pPr>
        <w:ind w:firstLine="284"/>
        <w:jc w:val="both"/>
        <w:rPr>
          <w:rFonts w:ascii="Times New Roman CYR" w:hAnsi="Times New Roman CYR"/>
        </w:rPr>
      </w:pPr>
      <w:r>
        <w:rPr>
          <w:rFonts w:ascii="Times New Roman CYR" w:hAnsi="Times New Roman CYR"/>
        </w:rPr>
        <w:lastRenderedPageBreak/>
        <w:t>г) Потребность в специальном оборудовании, агентах воздействия на пласт.</w:t>
      </w:r>
    </w:p>
    <w:p w:rsidR="00B342AC" w:rsidRDefault="00C76EF3">
      <w:pPr>
        <w:ind w:firstLine="284"/>
        <w:jc w:val="both"/>
        <w:rPr>
          <w:rFonts w:ascii="Times New Roman CYR" w:hAnsi="Times New Roman CYR"/>
        </w:rPr>
      </w:pPr>
      <w:r>
        <w:rPr>
          <w:rFonts w:ascii="Times New Roman CYR" w:hAnsi="Times New Roman CYR"/>
        </w:rPr>
        <w:t>д) Уровни добычи нефти, газа и закачки агента воздействия на период проведения опытно-промышленной разработки.</w:t>
      </w:r>
    </w:p>
    <w:p w:rsidR="00B342AC" w:rsidRDefault="00C76EF3">
      <w:pPr>
        <w:ind w:firstLine="284"/>
        <w:jc w:val="both"/>
        <w:rPr>
          <w:rFonts w:ascii="Times New Roman CYR" w:hAnsi="Times New Roman CYR"/>
        </w:rPr>
      </w:pPr>
      <w:r>
        <w:rPr>
          <w:rFonts w:ascii="Times New Roman CYR" w:hAnsi="Times New Roman CYR"/>
        </w:rPr>
        <w:t xml:space="preserve">е) Комплекс исследований по </w:t>
      </w:r>
      <w:proofErr w:type="gramStart"/>
      <w:r>
        <w:rPr>
          <w:rFonts w:ascii="Times New Roman CYR" w:hAnsi="Times New Roman CYR"/>
        </w:rPr>
        <w:t>контролю за</w:t>
      </w:r>
      <w:proofErr w:type="gramEnd"/>
      <w:r>
        <w:rPr>
          <w:rFonts w:ascii="Times New Roman CYR" w:hAnsi="Times New Roman CYR"/>
        </w:rPr>
        <w:t xml:space="preserve"> процессом разработки в целях получения информации о ходе и эффективности проводимого процесса, дополнительных данных о строении и геолого-физических свойствах эксплуатационного объекта.</w:t>
      </w:r>
    </w:p>
    <w:p w:rsidR="00B342AC" w:rsidRDefault="00C76EF3">
      <w:pPr>
        <w:ind w:firstLine="284"/>
        <w:jc w:val="both"/>
        <w:rPr>
          <w:rFonts w:ascii="Times New Roman CYR" w:hAnsi="Times New Roman CYR"/>
        </w:rPr>
      </w:pPr>
      <w:r>
        <w:rPr>
          <w:rFonts w:ascii="Times New Roman CYR" w:hAnsi="Times New Roman CYR"/>
        </w:rPr>
        <w:t>ж) Способы эксплуатации скважин.</w:t>
      </w:r>
    </w:p>
    <w:p w:rsidR="00B342AC" w:rsidRDefault="00C76EF3">
      <w:pPr>
        <w:ind w:firstLine="284"/>
        <w:jc w:val="both"/>
        <w:rPr>
          <w:rFonts w:ascii="Times New Roman CYR" w:hAnsi="Times New Roman CYR"/>
        </w:rPr>
      </w:pPr>
      <w:r>
        <w:rPr>
          <w:rFonts w:ascii="Times New Roman CYR" w:hAnsi="Times New Roman CYR"/>
        </w:rPr>
        <w:t>з) Основные требования к схеме промыслового обустройства.</w:t>
      </w:r>
    </w:p>
    <w:p w:rsidR="00B342AC" w:rsidRDefault="00C76EF3">
      <w:pPr>
        <w:ind w:firstLine="284"/>
        <w:jc w:val="both"/>
        <w:rPr>
          <w:rFonts w:ascii="Times New Roman CYR" w:hAnsi="Times New Roman CYR"/>
        </w:rPr>
      </w:pPr>
      <w:r>
        <w:rPr>
          <w:rFonts w:ascii="Times New Roman CYR" w:hAnsi="Times New Roman CYR"/>
        </w:rPr>
        <w:t>и) Мероприятия по охране недр и окружающей среды, характеристика и меры безопасности при работе с агентами воздействия с учётом состояния всех объектов окружающей среды и экологических ограничений.</w:t>
      </w:r>
    </w:p>
    <w:p w:rsidR="00B342AC" w:rsidRDefault="00C76EF3">
      <w:pPr>
        <w:ind w:firstLine="284"/>
        <w:jc w:val="both"/>
        <w:rPr>
          <w:rFonts w:ascii="Times New Roman CYR" w:hAnsi="Times New Roman CYR"/>
        </w:rPr>
      </w:pPr>
      <w:r>
        <w:rPr>
          <w:rFonts w:ascii="Times New Roman CYR" w:hAnsi="Times New Roman CYR"/>
        </w:rPr>
        <w:t>к) Предполагаемая технологическая и экономическая эффективность опытно-промышленных работ.</w:t>
      </w:r>
    </w:p>
    <w:p w:rsidR="00B342AC" w:rsidRDefault="00C76EF3">
      <w:pPr>
        <w:ind w:firstLine="284"/>
        <w:jc w:val="both"/>
        <w:rPr>
          <w:rFonts w:ascii="Times New Roman CYR" w:hAnsi="Times New Roman CYR"/>
        </w:rPr>
      </w:pPr>
      <w:r>
        <w:rPr>
          <w:rFonts w:ascii="Times New Roman CYR" w:hAnsi="Times New Roman CYR"/>
        </w:rPr>
        <w:t>Сроки проведения работ устанавливаются исходя из возможности реализации технологической схемы.</w:t>
      </w:r>
    </w:p>
    <w:p w:rsidR="00B342AC" w:rsidRDefault="00C76EF3">
      <w:pPr>
        <w:ind w:firstLine="284"/>
        <w:jc w:val="both"/>
        <w:rPr>
          <w:rFonts w:ascii="Times New Roman CYR" w:hAnsi="Times New Roman CYR"/>
        </w:rPr>
      </w:pPr>
      <w:r>
        <w:rPr>
          <w:rFonts w:ascii="Times New Roman CYR" w:hAnsi="Times New Roman CYR"/>
        </w:rPr>
        <w:t>Технико-экономические расчеты проводятся за период не менее 20 лет.</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t>8. ТЕХНОЛОГИЧЕСКАЯ СХЕМА, ПРОЕКТ РАЗРАБОТКИ</w:t>
      </w:r>
    </w:p>
    <w:p w:rsidR="00B342AC" w:rsidRDefault="00C76EF3">
      <w:pPr>
        <w:ind w:firstLine="284"/>
        <w:jc w:val="center"/>
        <w:rPr>
          <w:rFonts w:ascii="Times New Roman CYR" w:hAnsi="Times New Roman CYR"/>
          <w:b/>
        </w:rPr>
      </w:pPr>
      <w:r>
        <w:rPr>
          <w:rFonts w:ascii="Times New Roman CYR" w:hAnsi="Times New Roman CYR"/>
          <w:b/>
        </w:rPr>
        <w:t>(ДОРАЗРАБОТКИ)</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Технологическая схема - основной проектный документ, определяющий с учетом экономической эффективности принципы воздействия на пласты и систему промышленной разработки месторождения.</w:t>
      </w:r>
    </w:p>
    <w:p w:rsidR="00B342AC" w:rsidRDefault="00C76EF3">
      <w:pPr>
        <w:ind w:firstLine="284"/>
        <w:jc w:val="both"/>
        <w:rPr>
          <w:rFonts w:ascii="Times New Roman CYR" w:hAnsi="Times New Roman CYR"/>
        </w:rPr>
      </w:pPr>
      <w:r>
        <w:rPr>
          <w:rFonts w:ascii="Times New Roman CYR" w:hAnsi="Times New Roman CYR"/>
        </w:rPr>
        <w:t>8.1. Исходной первичной информацией для составления технологической схемы разработки месторождений являются данные разведки, подсчета запасов, результаты лабораторных исследований процессов воздействия, керна и пластовых флюидов, пробной эксплуатации разведочных скважин или первоочередных участков, требования технического задания на проектирование и нормативная база.</w:t>
      </w:r>
    </w:p>
    <w:p w:rsidR="00B342AC" w:rsidRDefault="00C76EF3">
      <w:pPr>
        <w:ind w:firstLine="284"/>
        <w:jc w:val="both"/>
        <w:rPr>
          <w:rFonts w:ascii="Times New Roman CYR" w:hAnsi="Times New Roman CYR"/>
        </w:rPr>
      </w:pPr>
      <w:r>
        <w:rPr>
          <w:rFonts w:ascii="Times New Roman CYR" w:hAnsi="Times New Roman CYR"/>
        </w:rPr>
        <w:t>Технологические схемы должны составляться с учетом результатов детальных геофизических исследований, обеспечивающих уточнение геологического строения и детализацию структурного плана, границ распространения коллекторов, положения контуров газ</w:t>
      </w:r>
      <w:proofErr w:type="gramStart"/>
      <w:r>
        <w:rPr>
          <w:rFonts w:ascii="Times New Roman CYR" w:hAnsi="Times New Roman CYR"/>
        </w:rPr>
        <w:t>о-</w:t>
      </w:r>
      <w:proofErr w:type="gramEnd"/>
      <w:r>
        <w:rPr>
          <w:rFonts w:ascii="Times New Roman CYR" w:hAnsi="Times New Roman CYR"/>
        </w:rPr>
        <w:t xml:space="preserve"> и нефтенасыщенности в целях обоснования размещения скважин.</w:t>
      </w:r>
    </w:p>
    <w:p w:rsidR="00B342AC" w:rsidRDefault="00C76EF3">
      <w:pPr>
        <w:ind w:firstLine="284"/>
        <w:jc w:val="both"/>
        <w:rPr>
          <w:rFonts w:ascii="Times New Roman CYR" w:hAnsi="Times New Roman CYR"/>
        </w:rPr>
      </w:pPr>
      <w:r>
        <w:rPr>
          <w:rFonts w:ascii="Times New Roman CYR" w:hAnsi="Times New Roman CYR"/>
        </w:rPr>
        <w:t>8.2. В технологических схемах разработки по залежам, значительная часть запасов которых сосредоточена в недостаточно разведанных участках или пластах (запасы категории С</w:t>
      </w:r>
      <w:proofErr w:type="gramStart"/>
      <w:r>
        <w:rPr>
          <w:rFonts w:ascii="Times New Roman CYR" w:hAnsi="Times New Roman CYR"/>
          <w:vertAlign w:val="subscript"/>
        </w:rPr>
        <w:t>2</w:t>
      </w:r>
      <w:proofErr w:type="gramEnd"/>
      <w:r>
        <w:rPr>
          <w:rFonts w:ascii="Times New Roman CYR" w:hAnsi="Times New Roman CYR"/>
        </w:rPr>
        <w:t>), проектные решения должны приниматься с учетом необходимости доразведки и перспектив разработки всего месторождения.</w:t>
      </w:r>
    </w:p>
    <w:p w:rsidR="00B342AC" w:rsidRDefault="00C76EF3">
      <w:pPr>
        <w:ind w:firstLine="284"/>
        <w:jc w:val="both"/>
        <w:rPr>
          <w:rFonts w:ascii="Times New Roman CYR" w:hAnsi="Times New Roman CYR"/>
        </w:rPr>
      </w:pPr>
      <w:r>
        <w:rPr>
          <w:rFonts w:ascii="Times New Roman CYR" w:hAnsi="Times New Roman CYR"/>
        </w:rPr>
        <w:t>8.3. Технологические показатели разработки (объемы добычи нефти и газа, закачки воды, фонд добывающих и нагнетательных скважин) запасов категории С</w:t>
      </w:r>
      <w:proofErr w:type="gramStart"/>
      <w:r>
        <w:rPr>
          <w:rFonts w:ascii="Times New Roman CYR" w:hAnsi="Times New Roman CYR"/>
          <w:vertAlign w:val="subscript"/>
        </w:rPr>
        <w:t>2</w:t>
      </w:r>
      <w:proofErr w:type="gramEnd"/>
      <w:r>
        <w:rPr>
          <w:rFonts w:ascii="Times New Roman CYR" w:hAnsi="Times New Roman CYR"/>
        </w:rPr>
        <w:t xml:space="preserve"> прогнозируются отдельно и используются для проектирования обустройства месторождения в целом, развития инфраструктуры, перспективного планирования добычи нефти и газа, объемов буровых работ.</w:t>
      </w:r>
    </w:p>
    <w:p w:rsidR="00B342AC" w:rsidRDefault="00C76EF3">
      <w:pPr>
        <w:ind w:firstLine="284"/>
        <w:jc w:val="both"/>
        <w:rPr>
          <w:rFonts w:ascii="Times New Roman CYR" w:hAnsi="Times New Roman CYR"/>
        </w:rPr>
      </w:pPr>
      <w:r>
        <w:rPr>
          <w:rFonts w:ascii="Times New Roman CYR" w:hAnsi="Times New Roman CYR"/>
        </w:rPr>
        <w:t>8.4. Проекты разработки по сравнению с технологической схемой характеризуются большей глубиной проработки отдельных вопросов. Они составляются обычно после разбуривания большей части основного фонда скважин месторождения (залежи) с учетом дополнительных геолого-промысловых данных, полученных в процессе реализации утвержденной технологической схемы, результатов специальных исследований, данных авторского надзора и анализа разработки.</w:t>
      </w:r>
    </w:p>
    <w:p w:rsidR="00B342AC" w:rsidRDefault="00C76EF3">
      <w:pPr>
        <w:ind w:firstLine="284"/>
        <w:jc w:val="both"/>
        <w:rPr>
          <w:rFonts w:ascii="Times New Roman CYR" w:hAnsi="Times New Roman CYR"/>
        </w:rPr>
      </w:pPr>
      <w:r>
        <w:rPr>
          <w:rFonts w:ascii="Times New Roman CYR" w:hAnsi="Times New Roman CYR"/>
        </w:rPr>
        <w:t>8.5. Уточненные проекты разработки (доразработки) составляются на поздней или завершающей стадии эксплуатации, после добычи основных извлекаемых (более 80%) запасов нефти месторождения, в целях корректировки добывных возможностей залежей (объектов), повышения эффективности их разработки, достижения более высокого коэффициента извлечения нефти.</w:t>
      </w:r>
    </w:p>
    <w:p w:rsidR="00B342AC" w:rsidRDefault="00C76EF3">
      <w:pPr>
        <w:ind w:firstLine="284"/>
        <w:jc w:val="both"/>
        <w:rPr>
          <w:rFonts w:ascii="Times New Roman CYR" w:hAnsi="Times New Roman CYR"/>
        </w:rPr>
      </w:pPr>
      <w:r>
        <w:rPr>
          <w:rFonts w:ascii="Times New Roman CYR" w:hAnsi="Times New Roman CYR"/>
        </w:rPr>
        <w:t>8.6. Проводится анализ разработки месторождения и эффективности внедряемой системы разработки.</w:t>
      </w:r>
    </w:p>
    <w:p w:rsidR="00B342AC" w:rsidRDefault="00C76EF3">
      <w:pPr>
        <w:ind w:firstLine="284"/>
        <w:jc w:val="both"/>
        <w:rPr>
          <w:rFonts w:ascii="Times New Roman CYR" w:hAnsi="Times New Roman CYR"/>
        </w:rPr>
      </w:pPr>
      <w:r>
        <w:rPr>
          <w:rFonts w:ascii="Times New Roman CYR" w:hAnsi="Times New Roman CYR"/>
        </w:rPr>
        <w:t>8.7. В проектных документах на разработку обосновываются:</w:t>
      </w:r>
    </w:p>
    <w:p w:rsidR="00B342AC" w:rsidRDefault="00C76EF3">
      <w:pPr>
        <w:ind w:firstLine="284"/>
        <w:jc w:val="both"/>
        <w:rPr>
          <w:rFonts w:ascii="Times New Roman CYR" w:hAnsi="Times New Roman CYR"/>
        </w:rPr>
      </w:pPr>
      <w:r>
        <w:rPr>
          <w:rFonts w:ascii="Times New Roman CYR" w:hAnsi="Times New Roman CYR"/>
        </w:rPr>
        <w:t>- выделение эксплуатационных объектов;</w:t>
      </w:r>
    </w:p>
    <w:p w:rsidR="00B342AC" w:rsidRDefault="00C76EF3">
      <w:pPr>
        <w:ind w:firstLine="284"/>
        <w:jc w:val="both"/>
        <w:rPr>
          <w:rFonts w:ascii="Times New Roman CYR" w:hAnsi="Times New Roman CYR"/>
        </w:rPr>
      </w:pPr>
      <w:r>
        <w:rPr>
          <w:rFonts w:ascii="Times New Roman CYR" w:hAnsi="Times New Roman CYR"/>
        </w:rPr>
        <w:t>- системы размещения и плотность сеток добывающих и нагнетательных скважин;</w:t>
      </w:r>
    </w:p>
    <w:p w:rsidR="00B342AC" w:rsidRDefault="00C76EF3">
      <w:pPr>
        <w:ind w:firstLine="284"/>
        <w:jc w:val="both"/>
        <w:rPr>
          <w:rFonts w:ascii="Times New Roman CYR" w:hAnsi="Times New Roman CYR"/>
        </w:rPr>
      </w:pPr>
      <w:r>
        <w:rPr>
          <w:rFonts w:ascii="Times New Roman CYR" w:hAnsi="Times New Roman CYR"/>
        </w:rPr>
        <w:t>- выбор способов и агентов воздействия на пласты;</w:t>
      </w:r>
    </w:p>
    <w:p w:rsidR="00B342AC" w:rsidRDefault="00C76EF3">
      <w:pPr>
        <w:ind w:firstLine="284"/>
        <w:jc w:val="both"/>
        <w:rPr>
          <w:rFonts w:ascii="Times New Roman CYR" w:hAnsi="Times New Roman CYR"/>
        </w:rPr>
      </w:pPr>
      <w:r>
        <w:rPr>
          <w:rFonts w:ascii="Times New Roman CYR" w:hAnsi="Times New Roman CYR"/>
        </w:rPr>
        <w:t>- порядок ввода объекта в разработку;</w:t>
      </w:r>
    </w:p>
    <w:p w:rsidR="00B342AC" w:rsidRDefault="00C76EF3">
      <w:pPr>
        <w:ind w:firstLine="284"/>
        <w:jc w:val="both"/>
        <w:rPr>
          <w:rFonts w:ascii="Times New Roman CYR" w:hAnsi="Times New Roman CYR"/>
        </w:rPr>
      </w:pPr>
      <w:r>
        <w:rPr>
          <w:rFonts w:ascii="Times New Roman CYR" w:hAnsi="Times New Roman CYR"/>
        </w:rPr>
        <w:t>- способы и режимы эксплуатации скважин;</w:t>
      </w:r>
    </w:p>
    <w:p w:rsidR="00B342AC" w:rsidRDefault="00C76EF3">
      <w:pPr>
        <w:ind w:firstLine="284"/>
        <w:jc w:val="both"/>
        <w:rPr>
          <w:rFonts w:ascii="Times New Roman CYR" w:hAnsi="Times New Roman CYR"/>
        </w:rPr>
      </w:pPr>
      <w:r>
        <w:rPr>
          <w:rFonts w:ascii="Times New Roman CYR" w:hAnsi="Times New Roman CYR"/>
        </w:rPr>
        <w:t xml:space="preserve">- уровни, темпы и динамика добычи нефти, газа и жидкости из пластов, закачки в них </w:t>
      </w:r>
      <w:r>
        <w:rPr>
          <w:rFonts w:ascii="Times New Roman CYR" w:hAnsi="Times New Roman CYR"/>
        </w:rPr>
        <w:lastRenderedPageBreak/>
        <w:t>вытесняющих агентов, обеспечивающие наиболее полную выработку;</w:t>
      </w:r>
    </w:p>
    <w:p w:rsidR="00B342AC" w:rsidRDefault="00C76EF3">
      <w:pPr>
        <w:ind w:firstLine="284"/>
        <w:jc w:val="both"/>
        <w:rPr>
          <w:rFonts w:ascii="Times New Roman CYR" w:hAnsi="Times New Roman CYR"/>
        </w:rPr>
      </w:pPr>
      <w:r>
        <w:rPr>
          <w:rFonts w:ascii="Times New Roman CYR" w:hAnsi="Times New Roman CYR"/>
        </w:rPr>
        <w:t>- вопросы повышения эффективности реализуемых систем разработки заводнением;</w:t>
      </w:r>
    </w:p>
    <w:p w:rsidR="00B342AC" w:rsidRDefault="00C76EF3">
      <w:pPr>
        <w:ind w:firstLine="284"/>
        <w:jc w:val="both"/>
        <w:rPr>
          <w:rFonts w:ascii="Times New Roman CYR" w:hAnsi="Times New Roman CYR"/>
        </w:rPr>
      </w:pPr>
      <w:r>
        <w:rPr>
          <w:rFonts w:ascii="Times New Roman CYR" w:hAnsi="Times New Roman CYR"/>
        </w:rPr>
        <w:t>- вопросы, связанные с особенностями применения физико-химических, тепловых и других методов повышения нефтеизвлечения из пластов;</w:t>
      </w:r>
    </w:p>
    <w:p w:rsidR="00B342AC" w:rsidRDefault="00C76EF3">
      <w:pPr>
        <w:ind w:firstLine="284"/>
        <w:jc w:val="both"/>
        <w:rPr>
          <w:rFonts w:ascii="Times New Roman CYR" w:hAnsi="Times New Roman CYR"/>
        </w:rPr>
      </w:pPr>
      <w:r>
        <w:rPr>
          <w:rFonts w:ascii="Times New Roman CYR" w:hAnsi="Times New Roman CYR"/>
        </w:rPr>
        <w:t>- выбор рекомендуемых способов эксплуатации скважин, устьевого и внутрискважинного оборудования;</w:t>
      </w:r>
    </w:p>
    <w:p w:rsidR="00B342AC" w:rsidRDefault="00C76EF3">
      <w:pPr>
        <w:ind w:firstLine="284"/>
        <w:jc w:val="both"/>
        <w:rPr>
          <w:rFonts w:ascii="Times New Roman CYR" w:hAnsi="Times New Roman CYR"/>
        </w:rPr>
      </w:pPr>
      <w:r>
        <w:rPr>
          <w:rFonts w:ascii="Times New Roman CYR" w:hAnsi="Times New Roman CYR"/>
        </w:rPr>
        <w:t>- мероприятия по предупреждению и борьбе с осложнениями при эксплуатации скважин;</w:t>
      </w:r>
    </w:p>
    <w:p w:rsidR="00B342AC" w:rsidRDefault="00C76EF3">
      <w:pPr>
        <w:ind w:firstLine="284"/>
        <w:jc w:val="both"/>
        <w:rPr>
          <w:rFonts w:ascii="Times New Roman CYR" w:hAnsi="Times New Roman CYR"/>
        </w:rPr>
      </w:pPr>
      <w:r>
        <w:rPr>
          <w:rFonts w:ascii="Times New Roman CYR" w:hAnsi="Times New Roman CYR"/>
        </w:rPr>
        <w:t>- требования к системам сбора и промысловой подготовке продукции скважин;</w:t>
      </w:r>
    </w:p>
    <w:p w:rsidR="00B342AC" w:rsidRDefault="00C76EF3">
      <w:pPr>
        <w:ind w:firstLine="284"/>
        <w:jc w:val="both"/>
        <w:rPr>
          <w:rFonts w:ascii="Times New Roman CYR" w:hAnsi="Times New Roman CYR"/>
        </w:rPr>
      </w:pPr>
      <w:r>
        <w:rPr>
          <w:rFonts w:ascii="Times New Roman CYR" w:hAnsi="Times New Roman CYR"/>
        </w:rPr>
        <w:t>- требования к системам поддержания пластового давления (ППД) и качеству используемых агентов;</w:t>
      </w:r>
    </w:p>
    <w:p w:rsidR="00B342AC" w:rsidRDefault="00C76EF3">
      <w:pPr>
        <w:ind w:firstLine="284"/>
        <w:jc w:val="both"/>
        <w:rPr>
          <w:rFonts w:ascii="Times New Roman CYR" w:hAnsi="Times New Roman CYR"/>
        </w:rPr>
      </w:pPr>
      <w:r>
        <w:rPr>
          <w:rFonts w:ascii="Times New Roman CYR" w:hAnsi="Times New Roman CYR"/>
        </w:rPr>
        <w:t>- требования и рекомендации к конструкциям скважин и производству буровых работ, методам вскрытия пластов и освоения скважин;</w:t>
      </w:r>
    </w:p>
    <w:p w:rsidR="00B342AC" w:rsidRDefault="00C76EF3">
      <w:pPr>
        <w:ind w:firstLine="284"/>
        <w:jc w:val="both"/>
        <w:rPr>
          <w:rFonts w:ascii="Times New Roman CYR" w:hAnsi="Times New Roman CYR"/>
        </w:rPr>
      </w:pPr>
      <w:r>
        <w:rPr>
          <w:rFonts w:ascii="Times New Roman CYR" w:hAnsi="Times New Roman CYR"/>
        </w:rPr>
        <w:t>- мероприятия по контролю и регулированию процесса разработки, комплекс геофизических и гидродинамических исследований скважин;</w:t>
      </w:r>
    </w:p>
    <w:p w:rsidR="00B342AC" w:rsidRDefault="00C76EF3">
      <w:pPr>
        <w:ind w:firstLine="284"/>
        <w:jc w:val="both"/>
        <w:rPr>
          <w:rFonts w:ascii="Times New Roman CYR" w:hAnsi="Times New Roman CYR"/>
        </w:rPr>
      </w:pPr>
      <w:r>
        <w:rPr>
          <w:rFonts w:ascii="Times New Roman CYR" w:hAnsi="Times New Roman CYR"/>
        </w:rPr>
        <w:t>- специальные мероприятия по охране недр и окружающей среды при бурении и эксплуатации скважин, технике безопасности, промсанитарии и пожарной безопасности при применении методов повышения нефтеизвлечения из пластов с учетом состояния объектов окружающей среды;</w:t>
      </w:r>
    </w:p>
    <w:p w:rsidR="00B342AC" w:rsidRDefault="00C76EF3">
      <w:pPr>
        <w:ind w:firstLine="284"/>
        <w:jc w:val="both"/>
        <w:rPr>
          <w:rFonts w:ascii="Times New Roman CYR" w:hAnsi="Times New Roman CYR"/>
        </w:rPr>
      </w:pPr>
      <w:r>
        <w:rPr>
          <w:rFonts w:ascii="Times New Roman CYR" w:hAnsi="Times New Roman CYR"/>
        </w:rPr>
        <w:t>- объемы и виды работ по доразведке месторождения;</w:t>
      </w:r>
    </w:p>
    <w:p w:rsidR="00B342AC" w:rsidRDefault="00C76EF3">
      <w:pPr>
        <w:ind w:firstLine="284"/>
        <w:jc w:val="both"/>
        <w:rPr>
          <w:rFonts w:ascii="Times New Roman CYR" w:hAnsi="Times New Roman CYR"/>
        </w:rPr>
      </w:pPr>
      <w:r>
        <w:rPr>
          <w:rFonts w:ascii="Times New Roman CYR" w:hAnsi="Times New Roman CYR"/>
        </w:rPr>
        <w:t>- вопросы, связанные с опытно-промышленными испытаниями новых технологий и технических решений.</w:t>
      </w:r>
    </w:p>
    <w:p w:rsidR="00B342AC" w:rsidRDefault="00C76EF3">
      <w:pPr>
        <w:ind w:firstLine="284"/>
        <w:jc w:val="both"/>
        <w:rPr>
          <w:rFonts w:ascii="Times New Roman CYR" w:hAnsi="Times New Roman CYR"/>
        </w:rPr>
      </w:pPr>
      <w:r>
        <w:rPr>
          <w:rFonts w:ascii="Times New Roman CYR" w:hAnsi="Times New Roman CYR"/>
        </w:rPr>
        <w:t>В составе проектов разработки (доразработки) рекомендуются приводить дополнительные материалы, отражающие:</w:t>
      </w:r>
    </w:p>
    <w:p w:rsidR="00B342AC" w:rsidRDefault="00C76EF3">
      <w:pPr>
        <w:ind w:firstLine="284"/>
        <w:jc w:val="both"/>
        <w:rPr>
          <w:rFonts w:ascii="Times New Roman CYR" w:hAnsi="Times New Roman CYR"/>
        </w:rPr>
      </w:pPr>
      <w:r>
        <w:rPr>
          <w:rFonts w:ascii="Times New Roman CYR" w:hAnsi="Times New Roman CYR"/>
        </w:rPr>
        <w:t>- структуру остаточных запасов нефти;</w:t>
      </w:r>
    </w:p>
    <w:p w:rsidR="00B342AC" w:rsidRDefault="00C76EF3">
      <w:pPr>
        <w:ind w:firstLine="284"/>
        <w:jc w:val="both"/>
        <w:rPr>
          <w:rFonts w:ascii="Times New Roman CYR" w:hAnsi="Times New Roman CYR"/>
        </w:rPr>
      </w:pPr>
      <w:r>
        <w:rPr>
          <w:rFonts w:ascii="Times New Roman CYR" w:hAnsi="Times New Roman CYR"/>
        </w:rPr>
        <w:t>- показатели эффективности внедрения методов повышения нефтеотдачи пластов;</w:t>
      </w:r>
    </w:p>
    <w:p w:rsidR="00B342AC" w:rsidRDefault="00C76EF3">
      <w:pPr>
        <w:ind w:firstLine="284"/>
        <w:jc w:val="both"/>
        <w:rPr>
          <w:rFonts w:ascii="Times New Roman CYR" w:hAnsi="Times New Roman CYR"/>
        </w:rPr>
      </w:pPr>
      <w:r>
        <w:rPr>
          <w:rFonts w:ascii="Times New Roman CYR" w:hAnsi="Times New Roman CYR"/>
        </w:rPr>
        <w:t>- обоснование бурения дополнительных скважин и скважин-дублеров.</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rPr>
      </w:pPr>
      <w:r>
        <w:rPr>
          <w:rFonts w:ascii="Times New Roman CYR" w:hAnsi="Times New Roman CYR"/>
          <w:b/>
        </w:rPr>
        <w:t>9. АВТОРСКИЙ НАДЗОР ЗА РЕАЛИЗАЦИЕЙ ПРОЕКТОВ И ТЕХНОЛОГИЧЕСКИХ СХЕМ РАЗРАБОТКИ</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 xml:space="preserve">Для </w:t>
      </w:r>
      <w:proofErr w:type="gramStart"/>
      <w:r>
        <w:rPr>
          <w:rFonts w:ascii="Times New Roman CYR" w:hAnsi="Times New Roman CYR"/>
        </w:rPr>
        <w:t>контроля за</w:t>
      </w:r>
      <w:proofErr w:type="gramEnd"/>
      <w:r>
        <w:rPr>
          <w:rFonts w:ascii="Times New Roman CYR" w:hAnsi="Times New Roman CYR"/>
        </w:rPr>
        <w:t xml:space="preserve"> реализацией и эффективностью проектных решений отраслевые научно-исследовательские и проектные институты в соответствии с методическими указаниями [4] с периодичностью, устанавливаемой недропользователями, акционерными обществами, нефтедобывающими предприятиями, проводят авторский надзор.</w:t>
      </w:r>
    </w:p>
    <w:p w:rsidR="00B342AC" w:rsidRDefault="00C76EF3">
      <w:pPr>
        <w:ind w:firstLine="284"/>
        <w:jc w:val="both"/>
        <w:rPr>
          <w:rFonts w:ascii="Times New Roman CYR" w:hAnsi="Times New Roman CYR"/>
        </w:rPr>
      </w:pPr>
      <w:r>
        <w:rPr>
          <w:rFonts w:ascii="Times New Roman CYR" w:hAnsi="Times New Roman CYR"/>
        </w:rPr>
        <w:t>В авторском надзоре контролируются:</w:t>
      </w:r>
    </w:p>
    <w:p w:rsidR="00B342AC" w:rsidRDefault="00C76EF3">
      <w:pPr>
        <w:ind w:firstLine="284"/>
        <w:jc w:val="both"/>
        <w:rPr>
          <w:rFonts w:ascii="Times New Roman CYR" w:hAnsi="Times New Roman CYR"/>
        </w:rPr>
      </w:pPr>
      <w:r>
        <w:rPr>
          <w:rFonts w:ascii="Times New Roman CYR" w:hAnsi="Times New Roman CYR"/>
        </w:rPr>
        <w:t>- степень реализации проектных решений и соответствие фактических технико-экономических показателей и принятых в технологических схемах или проектах разработки месторождений, вскрываются причины, обусловившие расхождения, даются рекомендации, направленные на достижение проектных показателей, а также заключения о мероприятиях и предложениях производственных предприятий, направленных на обеспечение проектного уровня добычи нефти;</w:t>
      </w:r>
    </w:p>
    <w:p w:rsidR="00B342AC" w:rsidRDefault="00C76EF3">
      <w:pPr>
        <w:ind w:firstLine="284"/>
        <w:jc w:val="both"/>
        <w:rPr>
          <w:rFonts w:ascii="Times New Roman CYR" w:hAnsi="Times New Roman CYR"/>
        </w:rPr>
      </w:pPr>
      <w:r>
        <w:rPr>
          <w:rFonts w:ascii="Times New Roman CYR" w:hAnsi="Times New Roman CYR"/>
        </w:rPr>
        <w:t>степень выполнения запроектированных мероприятий по предупреждению и борьбе с осложнениями при эксплуатации скважин, требований к порядку освоения и ввода нагнетательных скважин, к дифференцированному воздействию на объекты разработки, качеству воды, используемой для заводнения, к технологиям повышения нефтеизвлечения.</w:t>
      </w:r>
    </w:p>
    <w:p w:rsidR="00B342AC" w:rsidRDefault="00C76EF3">
      <w:pPr>
        <w:ind w:firstLine="284"/>
        <w:jc w:val="both"/>
        <w:rPr>
          <w:rFonts w:ascii="Times New Roman CYR" w:hAnsi="Times New Roman CYR"/>
        </w:rPr>
      </w:pPr>
      <w:proofErr w:type="gramStart"/>
      <w:r>
        <w:rPr>
          <w:rFonts w:ascii="Times New Roman CYR" w:hAnsi="Times New Roman CYR"/>
        </w:rPr>
        <w:t>При авторском надзоре газонефтяных месторождений, разрабатываемых с отбором природного газа из газовых шапок, а также месторождений, разрабатываемых с закачкой газа, контролируется выполнение требований к конструкциям газовых скважин, методам вскрытия пластов и освоения скважин, требований к системам сбора и подготовки продукции газовых скважин, анализируются объемы и виды исследовательских работ, проведенных в целях контроля барьерного заводнения.</w:t>
      </w:r>
      <w:proofErr w:type="gramEnd"/>
      <w:r>
        <w:rPr>
          <w:rFonts w:ascii="Times New Roman CYR" w:hAnsi="Times New Roman CYR"/>
        </w:rPr>
        <w:t xml:space="preserve"> Проверяется выполнение проектных мероприятий по охране недр и окружающей среды, мероприятий по доразведке месторождения, его краевых зон.</w:t>
      </w:r>
    </w:p>
    <w:p w:rsidR="00B342AC" w:rsidRDefault="00C76EF3">
      <w:pPr>
        <w:ind w:firstLine="284"/>
        <w:jc w:val="both"/>
        <w:rPr>
          <w:rFonts w:ascii="Times New Roman CYR" w:hAnsi="Times New Roman CYR"/>
        </w:rPr>
      </w:pPr>
      <w:r>
        <w:rPr>
          <w:rFonts w:ascii="Times New Roman CYR" w:hAnsi="Times New Roman CYR"/>
        </w:rPr>
        <w:t>Рекомендации, по выполнению проектных решений в информационном отчете и протоколе авторского контроля могут содержать уточнение объемов и сроков бурения скважин, а также их местоположение после уточнения геологического строения и контуров нефтеводогазоносности.</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t>10. АНАЛИЗ РАЗРАБОТКИ</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 xml:space="preserve">Анализ разработки осуществляется по разрабатываемым месторождениям в целях углубленной проработки отдельных принципиальных вопросов, направленных на </w:t>
      </w:r>
      <w:r>
        <w:rPr>
          <w:rFonts w:ascii="Times New Roman CYR" w:hAnsi="Times New Roman CYR"/>
        </w:rPr>
        <w:lastRenderedPageBreak/>
        <w:t>совершенствование систем разработки, повышение их эффективности и увеличение коэффициентов извлечения нефти с учетом экономической эффективности.</w:t>
      </w:r>
    </w:p>
    <w:p w:rsidR="00B342AC" w:rsidRDefault="00C76EF3">
      <w:pPr>
        <w:ind w:firstLine="284"/>
        <w:jc w:val="both"/>
        <w:rPr>
          <w:rFonts w:ascii="Times New Roman CYR" w:hAnsi="Times New Roman CYR"/>
        </w:rPr>
      </w:pPr>
      <w:r>
        <w:rPr>
          <w:rFonts w:ascii="Times New Roman CYR" w:hAnsi="Times New Roman CYR"/>
        </w:rPr>
        <w:t>Все меры, направленные на совершенствование систем разработки, а также изменение проектных решений и показателей, при их обоснованности служат основанием для переутверждения прежних проектных решений. Результаты работ по анализу разработки учитываются в проектах и уточненных проектах разработки месторождений.</w:t>
      </w:r>
    </w:p>
    <w:p w:rsidR="00B342AC" w:rsidRDefault="00B342AC">
      <w:pPr>
        <w:ind w:firstLine="284"/>
        <w:jc w:val="both"/>
        <w:rPr>
          <w:rFonts w:ascii="Times New Roman CYR" w:hAnsi="Times New Roman CYR"/>
        </w:rPr>
      </w:pPr>
    </w:p>
    <w:p w:rsidR="00E2332F" w:rsidRDefault="00E2332F">
      <w:pPr>
        <w:widowControl/>
        <w:overflowPunct/>
        <w:autoSpaceDE/>
        <w:autoSpaceDN/>
        <w:adjustRightInd/>
        <w:textAlignment w:val="auto"/>
        <w:rPr>
          <w:rFonts w:ascii="Times New Roman CYR" w:hAnsi="Times New Roman CYR"/>
        </w:rPr>
      </w:pPr>
      <w:r>
        <w:rPr>
          <w:rFonts w:ascii="Times New Roman CYR" w:hAnsi="Times New Roman CYR"/>
        </w:rPr>
        <w:br w:type="page"/>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rPr>
      </w:pPr>
      <w:r>
        <w:rPr>
          <w:rFonts w:ascii="Times New Roman CYR" w:hAnsi="Times New Roman CYR"/>
        </w:rPr>
        <w:t xml:space="preserve">Пример оформления титульного листа </w:t>
      </w:r>
    </w:p>
    <w:p w:rsidR="00B342AC" w:rsidRDefault="00B342AC">
      <w:pPr>
        <w:ind w:firstLine="284"/>
        <w:jc w:val="center"/>
        <w:rPr>
          <w:rFonts w:ascii="Times New Roman CYR" w:hAnsi="Times New Roman CYR"/>
        </w:rPr>
      </w:pPr>
    </w:p>
    <w:p w:rsidR="00B342AC" w:rsidRDefault="00C76EF3">
      <w:pPr>
        <w:ind w:firstLine="284"/>
        <w:jc w:val="center"/>
        <w:rPr>
          <w:rFonts w:ascii="Times New Roman CYR" w:hAnsi="Times New Roman CYR"/>
        </w:rPr>
      </w:pPr>
      <w:r>
        <w:rPr>
          <w:rFonts w:ascii="Times New Roman CYR" w:hAnsi="Times New Roman CYR"/>
        </w:rPr>
        <w:t>Организация - заказчик</w:t>
      </w: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C76EF3">
      <w:pPr>
        <w:ind w:firstLine="5103"/>
        <w:jc w:val="center"/>
        <w:rPr>
          <w:rFonts w:ascii="Times New Roman CYR" w:hAnsi="Times New Roman CYR"/>
        </w:rPr>
      </w:pPr>
      <w:r>
        <w:rPr>
          <w:rFonts w:ascii="Times New Roman CYR" w:hAnsi="Times New Roman CYR"/>
        </w:rPr>
        <w:t>УТВЕРЖДАЮ</w:t>
      </w:r>
    </w:p>
    <w:p w:rsidR="00B342AC" w:rsidRDefault="00C76EF3">
      <w:pPr>
        <w:ind w:firstLine="5103"/>
        <w:jc w:val="both"/>
        <w:rPr>
          <w:rFonts w:ascii="Times New Roman CYR" w:hAnsi="Times New Roman CYR"/>
        </w:rPr>
      </w:pPr>
      <w:r>
        <w:rPr>
          <w:rFonts w:ascii="Times New Roman CYR" w:hAnsi="Times New Roman CYR"/>
        </w:rPr>
        <w:t>Руководитель организации-заказчика</w:t>
      </w:r>
    </w:p>
    <w:p w:rsidR="00B342AC" w:rsidRDefault="00C76EF3">
      <w:pPr>
        <w:ind w:firstLine="5103"/>
        <w:jc w:val="both"/>
        <w:rPr>
          <w:rFonts w:ascii="Times New Roman CYR" w:hAnsi="Times New Roman CYR"/>
        </w:rPr>
      </w:pPr>
      <w:r>
        <w:rPr>
          <w:rFonts w:ascii="Times New Roman CYR" w:hAnsi="Times New Roman CYR"/>
        </w:rPr>
        <w:t>"___" _______________ 19 г.</w:t>
      </w: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t>ТЕХНОЛОГИЧЕСКАЯ СХЕМА (ПРОЕКТ) РАЗРАБОТКИ</w:t>
      </w:r>
    </w:p>
    <w:p w:rsidR="00B342AC" w:rsidRDefault="00C76EF3">
      <w:pPr>
        <w:ind w:firstLine="284"/>
        <w:jc w:val="center"/>
        <w:rPr>
          <w:rFonts w:ascii="Times New Roman CYR" w:hAnsi="Times New Roman CYR"/>
          <w:b/>
        </w:rPr>
      </w:pPr>
      <w:r>
        <w:rPr>
          <w:rFonts w:ascii="Times New Roman CYR" w:hAnsi="Times New Roman CYR"/>
          <w:b/>
        </w:rPr>
        <w:t>НЕФТЯНОГО (ГАЗОНЕФТЯНОГО) МЕСТОРОЖДЕНИЯ</w:t>
      </w: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Организация-разработчик,</w:t>
      </w:r>
    </w:p>
    <w:p w:rsidR="00B342AC" w:rsidRDefault="00C76EF3">
      <w:pPr>
        <w:ind w:firstLine="284"/>
        <w:jc w:val="both"/>
        <w:rPr>
          <w:rFonts w:ascii="Times New Roman CYR" w:hAnsi="Times New Roman CYR"/>
        </w:rPr>
      </w:pPr>
      <w:r>
        <w:rPr>
          <w:rFonts w:ascii="Times New Roman CYR" w:hAnsi="Times New Roman CYR"/>
        </w:rPr>
        <w:t xml:space="preserve">номер лицензии, от "___" ___________         </w:t>
      </w:r>
      <w:proofErr w:type="gramStart"/>
      <w:r>
        <w:rPr>
          <w:rFonts w:ascii="Times New Roman CYR" w:hAnsi="Times New Roman CYR"/>
        </w:rPr>
        <w:t>г</w:t>
      </w:r>
      <w:proofErr w:type="gramEnd"/>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подпись руководителя, число, печать</w:t>
      </w: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rPr>
      </w:pPr>
      <w:r>
        <w:rPr>
          <w:rFonts w:ascii="Times New Roman CYR" w:hAnsi="Times New Roman CYR"/>
        </w:rPr>
        <w:t>Город, год</w:t>
      </w: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rPr>
      </w:pPr>
      <w:r>
        <w:rPr>
          <w:rFonts w:ascii="Times New Roman CYR" w:hAnsi="Times New Roman CYR"/>
        </w:rPr>
        <w:t>Продолжение титульного листа</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N .......................................</w:t>
      </w:r>
    </w:p>
    <w:p w:rsidR="00B342AC" w:rsidRDefault="00C76EF3">
      <w:pPr>
        <w:ind w:firstLine="284"/>
        <w:jc w:val="both"/>
        <w:rPr>
          <w:rFonts w:ascii="Times New Roman CYR" w:hAnsi="Times New Roman CYR"/>
        </w:rPr>
      </w:pPr>
      <w:r>
        <w:rPr>
          <w:rFonts w:ascii="Times New Roman CYR" w:hAnsi="Times New Roman CYR"/>
        </w:rPr>
        <w:t>название договора .............</w:t>
      </w:r>
    </w:p>
    <w:p w:rsidR="00B342AC" w:rsidRDefault="00C76EF3">
      <w:pPr>
        <w:ind w:firstLine="284"/>
        <w:jc w:val="both"/>
        <w:rPr>
          <w:rFonts w:ascii="Times New Roman CYR" w:hAnsi="Times New Roman CYR"/>
        </w:rPr>
      </w:pPr>
      <w:r>
        <w:rPr>
          <w:rFonts w:ascii="Times New Roman CYR" w:hAnsi="Times New Roman CYR"/>
        </w:rPr>
        <w:t>дата заключения ................</w:t>
      </w:r>
    </w:p>
    <w:p w:rsidR="00B342AC" w:rsidRDefault="00C76EF3">
      <w:pPr>
        <w:ind w:firstLine="284"/>
        <w:jc w:val="both"/>
        <w:rPr>
          <w:rFonts w:ascii="Times New Roman CYR" w:hAnsi="Times New Roman CYR"/>
        </w:rPr>
      </w:pPr>
      <w:r>
        <w:rPr>
          <w:rFonts w:ascii="Times New Roman CYR" w:hAnsi="Times New Roman CYR"/>
        </w:rPr>
        <w:t>руководитель разработки....</w:t>
      </w:r>
    </w:p>
    <w:p w:rsidR="00B342AC" w:rsidRDefault="00C76EF3">
      <w:pPr>
        <w:ind w:firstLine="284"/>
        <w:jc w:val="both"/>
        <w:rPr>
          <w:rFonts w:ascii="Times New Roman CYR" w:hAnsi="Times New Roman CYR"/>
        </w:rPr>
      </w:pPr>
      <w:r>
        <w:rPr>
          <w:rFonts w:ascii="Times New Roman CYR" w:hAnsi="Times New Roman CYR"/>
        </w:rPr>
        <w:t>исполнители:</w:t>
      </w: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 xml:space="preserve">Регистрационный </w:t>
      </w:r>
    </w:p>
    <w:p w:rsidR="00B342AC" w:rsidRDefault="00C76EF3">
      <w:pPr>
        <w:ind w:firstLine="284"/>
        <w:jc w:val="both"/>
        <w:rPr>
          <w:rFonts w:ascii="Times New Roman CYR" w:hAnsi="Times New Roman CYR"/>
        </w:rPr>
      </w:pPr>
      <w:r>
        <w:rPr>
          <w:rFonts w:ascii="Times New Roman CYR" w:hAnsi="Times New Roman CYR"/>
        </w:rPr>
        <w:t>№ Рассылка</w:t>
      </w:r>
    </w:p>
    <w:p w:rsidR="00B342AC" w:rsidRDefault="00B342AC">
      <w:pPr>
        <w:ind w:firstLine="284"/>
        <w:jc w:val="both"/>
        <w:rPr>
          <w:rFonts w:ascii="Times New Roman CYR" w:hAnsi="Times New Roman CYR"/>
        </w:rPr>
      </w:pPr>
    </w:p>
    <w:p w:rsidR="00E2332F" w:rsidRDefault="00E2332F">
      <w:pPr>
        <w:widowControl/>
        <w:overflowPunct/>
        <w:autoSpaceDE/>
        <w:autoSpaceDN/>
        <w:adjustRightInd/>
        <w:textAlignment w:val="auto"/>
        <w:rPr>
          <w:rFonts w:ascii="Times New Roman CYR" w:hAnsi="Times New Roman CYR"/>
        </w:rPr>
      </w:pPr>
      <w:r>
        <w:rPr>
          <w:rFonts w:ascii="Times New Roman CYR" w:hAnsi="Times New Roman CYR"/>
        </w:rPr>
        <w:br w:type="page"/>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t>Том I. ТЕКСТОВАЯ ЧАСТЬ</w:t>
      </w:r>
    </w:p>
    <w:p w:rsidR="00B342AC" w:rsidRDefault="00B342AC">
      <w:pPr>
        <w:ind w:firstLine="284"/>
        <w:jc w:val="center"/>
        <w:rPr>
          <w:rFonts w:ascii="Times New Roman CYR" w:hAnsi="Times New Roman CYR"/>
          <w:b/>
        </w:rPr>
      </w:pPr>
    </w:p>
    <w:p w:rsidR="00B342AC" w:rsidRDefault="00C76EF3">
      <w:pPr>
        <w:ind w:firstLine="284"/>
        <w:jc w:val="center"/>
        <w:rPr>
          <w:rFonts w:ascii="Times New Roman CYR" w:hAnsi="Times New Roman CYR"/>
          <w:b/>
        </w:rPr>
      </w:pPr>
      <w:r>
        <w:rPr>
          <w:rFonts w:ascii="Times New Roman CYR" w:hAnsi="Times New Roman CYR"/>
          <w:b/>
        </w:rPr>
        <w:t>РЕФЕРАТ</w:t>
      </w:r>
    </w:p>
    <w:p w:rsidR="00B342AC" w:rsidRDefault="00C76EF3">
      <w:pPr>
        <w:ind w:firstLine="284"/>
        <w:jc w:val="center"/>
        <w:rPr>
          <w:rFonts w:ascii="Times New Roman CYR" w:hAnsi="Times New Roman CYR"/>
        </w:rPr>
      </w:pPr>
      <w:r>
        <w:rPr>
          <w:rFonts w:ascii="Times New Roman CYR" w:hAnsi="Times New Roman CYR"/>
        </w:rPr>
        <w:t>(прилагается в отдельном переплете)</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Дается краткое описание основных особенностей геологического строения залежей, геолого-физических характеристик продуктивных пластов. Приводится описание этапов проектирования, основные положения ранее принятых проектных решений, текущего состояния разработки объектов. Излагаются характеристики и особенности рассматриваемых в проектном документе вариантов разработки и рекомендуемых решений. Прилагаются таблицы по форме табл. П.3.3, П.3.4, П.3.8, П.3.9, П.4.6, П.5.10, П.8.1.</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rPr>
      </w:pPr>
      <w:r>
        <w:rPr>
          <w:rFonts w:ascii="Times New Roman CYR" w:hAnsi="Times New Roman CYR"/>
          <w:b/>
        </w:rPr>
        <w:t>ВВЕДЕНИЕ</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Во введении обосновывается необходимость постановки работы, приводятся краткие сведения по истории проектирования опытной эксплуатации и разработки месторождения, институты-проектировщики, руководители проектирования, кем утвержден документ, номера протоколов и даты. Указываются основные цели и задачи проектирования, излагаются основные положения технического задания на составление проектного документа.</w:t>
      </w:r>
    </w:p>
    <w:p w:rsidR="00B342AC" w:rsidRDefault="00C76EF3">
      <w:pPr>
        <w:ind w:firstLine="284"/>
        <w:jc w:val="both"/>
        <w:rPr>
          <w:rFonts w:ascii="Times New Roman CYR" w:hAnsi="Times New Roman CYR"/>
        </w:rPr>
      </w:pPr>
      <w:r>
        <w:rPr>
          <w:rFonts w:ascii="Times New Roman CYR" w:hAnsi="Times New Roman CYR"/>
        </w:rPr>
        <w:t>По разрабатываемым месторождениям приводится дата ввода отдельных залежей в промышленную эксплуатацию.</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rPr>
      </w:pPr>
      <w:r>
        <w:rPr>
          <w:rFonts w:ascii="Times New Roman CYR" w:hAnsi="Times New Roman CYR"/>
          <w:b/>
        </w:rPr>
        <w:t>1. ОБЩИЕ СВЕДЕНИЯ О МЕСТОРОЖДЕНИИ</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 xml:space="preserve">Указывается географическое и административное положение месторождения, ближайшие населенные пункты, железнодорожные станции, пристани (порты) и расстояния до них. Характеризуются природно-климатические условия (орогидрография, геоморфология, заболоченность местности, геокриологические условия и др.), имеющие существенное значение для принятия проектных решении, проектирования сборных сетей транспортировки нефти, газа и конденсата. </w:t>
      </w:r>
      <w:proofErr w:type="gramStart"/>
      <w:r>
        <w:rPr>
          <w:rFonts w:ascii="Times New Roman CYR" w:hAnsi="Times New Roman CYR"/>
        </w:rPr>
        <w:t>Указывается расстояние до ближайших разрабатываемых нефтяных и газовых месторождений, приводятся сведения о размещении и мощностях действующих в районе месторождения буровых, нефтегазодобывающих и строительных организаций, баз производственного обслуживания, магистральных нефтегазопроводов, автомобильных дорог, подъездных путей к площади месторождения, существующих источников питьевого и технического водоснабжения; сведения по энергоснабжению и сейсмичности района, обеспеченности района строительными материалами, в том числе для приготовления буровых растворов.</w:t>
      </w:r>
      <w:proofErr w:type="gramEnd"/>
    </w:p>
    <w:p w:rsidR="00B342AC" w:rsidRDefault="00C76EF3">
      <w:pPr>
        <w:ind w:firstLine="284"/>
        <w:jc w:val="both"/>
        <w:rPr>
          <w:rFonts w:ascii="Times New Roman CYR" w:hAnsi="Times New Roman CYR"/>
        </w:rPr>
      </w:pPr>
      <w:r>
        <w:rPr>
          <w:rFonts w:ascii="Times New Roman CYR" w:hAnsi="Times New Roman CYR"/>
        </w:rPr>
        <w:t>Приводится накопленная добыча нефти, газа и воды по каждому эксплуатационному объекту.</w:t>
      </w:r>
    </w:p>
    <w:p w:rsidR="00B342AC" w:rsidRDefault="00C76EF3">
      <w:pPr>
        <w:ind w:firstLine="284"/>
        <w:jc w:val="both"/>
        <w:rPr>
          <w:rFonts w:ascii="Times New Roman CYR" w:hAnsi="Times New Roman CYR"/>
        </w:rPr>
      </w:pPr>
      <w:proofErr w:type="gramStart"/>
      <w:r>
        <w:rPr>
          <w:rFonts w:ascii="Times New Roman CYR" w:hAnsi="Times New Roman CYR"/>
        </w:rPr>
        <w:t>Приобщается обзорная карта-схема расположения проектируемого и окружающих его месторождений, на которой наносятся населенные пункты, реки, озера, болота, охранные зоны, существующие дороги, ЛЭП, водопроводы, нефтегазопроводы, другие имеющие значение сведения.</w:t>
      </w:r>
      <w:proofErr w:type="gramEnd"/>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t>2. ГЕОЛОГО-ФИЗИЧЕСКАЯ ХАРАКТЕРИСТИКА МЕСТОРОЖДЕНИЯ</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2.1. Геологическое строение месторождения и залежей. В разделе приводится краткая характеристика литолого-стратиграфического разреза вскрытых отложений с указанием глубин зон поглощения бурового раствора, зон аномально высокого и аномально низкого пластового давления; при наличии зон многолетнемерзлых пород приводятся их толщина и распределение по площади на глубину.</w:t>
      </w:r>
    </w:p>
    <w:p w:rsidR="00B342AC" w:rsidRDefault="00C76EF3">
      <w:pPr>
        <w:ind w:firstLine="284"/>
        <w:jc w:val="both"/>
        <w:rPr>
          <w:rFonts w:ascii="Times New Roman CYR" w:hAnsi="Times New Roman CYR"/>
        </w:rPr>
      </w:pPr>
      <w:r>
        <w:rPr>
          <w:rFonts w:ascii="Times New Roman CYR" w:hAnsi="Times New Roman CYR"/>
        </w:rPr>
        <w:t xml:space="preserve">Дается характеристика каждой залежи, указывается количество скважин, вскрывших залежь, тип залежи по фазовому состоянию в недрах; литологическая характеристика пластов, покрышек и вмещающих пород; приводится описание структурных планов залежей по кровле и подошве проницаемых частей продуктивных горизонтов; показываются зоны замещения и выклинивания коллекторов (размеры, особенности их распространения), тектонические нарушения зоны слияния прослоев продуктивных пород-коллекторов, наличие (или отсутствие) непроницаемых прослоев (перемычек) между газонасыщенной и нефтенасыщенной частями залежи, а также между нефтенасыщенной и водонасышенной частями пластов. Особое </w:t>
      </w:r>
      <w:r>
        <w:rPr>
          <w:rFonts w:ascii="Times New Roman CYR" w:hAnsi="Times New Roman CYR"/>
        </w:rPr>
        <w:lastRenderedPageBreak/>
        <w:t>внимание уделяется характеристике (размерам, форме распространения по площади) так называемых бесконтактных зон - между нефтяной и газовой и между нефтяной и водяной частями залежей, - обусловленных наличием между этими частями залежей непроницаемых прослоев.</w:t>
      </w:r>
    </w:p>
    <w:p w:rsidR="00B342AC" w:rsidRDefault="00C76EF3">
      <w:pPr>
        <w:ind w:firstLine="284"/>
        <w:jc w:val="both"/>
        <w:rPr>
          <w:rFonts w:ascii="Times New Roman CYR" w:hAnsi="Times New Roman CYR"/>
        </w:rPr>
      </w:pPr>
      <w:r>
        <w:rPr>
          <w:rFonts w:ascii="Times New Roman CYR" w:hAnsi="Times New Roman CYR"/>
        </w:rPr>
        <w:t>Указываются высоты газовых шапок, нефтяных частей залежей (в том числе нефтяных оторочек), их размеры по площади, абсолютные отметки ВНК, ГНК, ГВК. Показываются внешние и внутренние контуры нефтеносности и газоносности, выделяются чисто нефтяные, газонефтяные, газоводонефтяные, водонефтяные, а также переходные зоны.</w:t>
      </w:r>
    </w:p>
    <w:p w:rsidR="00B342AC" w:rsidRDefault="00C76EF3">
      <w:pPr>
        <w:ind w:firstLine="284"/>
        <w:jc w:val="both"/>
        <w:rPr>
          <w:rFonts w:ascii="Times New Roman CYR" w:hAnsi="Times New Roman CYR"/>
        </w:rPr>
      </w:pPr>
      <w:r>
        <w:rPr>
          <w:rFonts w:ascii="Times New Roman CYR" w:hAnsi="Times New Roman CYR"/>
        </w:rPr>
        <w:t>Анализируется изменение нефтегазонасыщенных толщин, коэффициентов расчлененности и песчанистости по площади залежи, при необходимости приводятся карты.</w:t>
      </w:r>
    </w:p>
    <w:p w:rsidR="00B342AC" w:rsidRDefault="00C76EF3">
      <w:pPr>
        <w:ind w:firstLine="284"/>
        <w:jc w:val="both"/>
        <w:rPr>
          <w:rFonts w:ascii="Times New Roman CYR" w:hAnsi="Times New Roman CYR"/>
        </w:rPr>
      </w:pPr>
      <w:r>
        <w:rPr>
          <w:rFonts w:ascii="Times New Roman CYR" w:hAnsi="Times New Roman CYR"/>
        </w:rPr>
        <w:t>Рекомендуется создание адресной геологической модели объекта разработки.</w:t>
      </w:r>
    </w:p>
    <w:p w:rsidR="00B342AC" w:rsidRDefault="00C76EF3">
      <w:pPr>
        <w:ind w:firstLine="284"/>
        <w:jc w:val="both"/>
        <w:rPr>
          <w:rFonts w:ascii="Times New Roman CYR" w:hAnsi="Times New Roman CYR"/>
        </w:rPr>
      </w:pPr>
      <w:r>
        <w:rPr>
          <w:rFonts w:ascii="Times New Roman CYR" w:hAnsi="Times New Roman CYR"/>
        </w:rPr>
        <w:t>Для сложных, сильно расчлененных продуктивных пластов могут быть построены пространственные блок-диаграммы, позволяющие более детально представить особенности геологического строения залежей.</w:t>
      </w:r>
    </w:p>
    <w:p w:rsidR="00B342AC" w:rsidRDefault="00C76EF3">
      <w:pPr>
        <w:ind w:firstLine="284"/>
        <w:jc w:val="both"/>
        <w:rPr>
          <w:rFonts w:ascii="Times New Roman CYR" w:hAnsi="Times New Roman CYR"/>
        </w:rPr>
      </w:pPr>
      <w:r>
        <w:rPr>
          <w:rFonts w:ascii="Times New Roman CYR" w:hAnsi="Times New Roman CYR"/>
        </w:rPr>
        <w:t>Фактические данные по скважинам и пластам систематизируются в таблицы, геологическое строение месторождения и отдельных залежей (эксплуатационных объектов) иллюстрируются соответствующими картами.</w:t>
      </w:r>
    </w:p>
    <w:p w:rsidR="00B342AC" w:rsidRDefault="00C76EF3">
      <w:pPr>
        <w:ind w:firstLine="284"/>
        <w:jc w:val="both"/>
        <w:rPr>
          <w:rFonts w:ascii="Times New Roman CYR" w:hAnsi="Times New Roman CYR"/>
        </w:rPr>
      </w:pPr>
      <w:r>
        <w:rPr>
          <w:rFonts w:ascii="Times New Roman CYR" w:hAnsi="Times New Roman CYR"/>
        </w:rPr>
        <w:t>К разделу 2 рекомендуется следующий табличный и графический материал.</w:t>
      </w:r>
    </w:p>
    <w:p w:rsidR="00B342AC" w:rsidRDefault="00C76EF3">
      <w:pPr>
        <w:ind w:firstLine="284"/>
        <w:jc w:val="both"/>
        <w:rPr>
          <w:rFonts w:ascii="Times New Roman CYR" w:hAnsi="Times New Roman CYR"/>
        </w:rPr>
      </w:pPr>
      <w:r>
        <w:rPr>
          <w:rFonts w:ascii="Times New Roman CYR" w:hAnsi="Times New Roman CYR"/>
        </w:rPr>
        <w:t>Таблица П.2.1. Глубины, отметки и толщины продуктивных пластов (горизонтов) по скважинам.</w:t>
      </w:r>
    </w:p>
    <w:p w:rsidR="00B342AC" w:rsidRDefault="00C76EF3">
      <w:pPr>
        <w:ind w:firstLine="284"/>
        <w:jc w:val="both"/>
        <w:rPr>
          <w:rFonts w:ascii="Times New Roman CYR" w:hAnsi="Times New Roman CYR"/>
        </w:rPr>
      </w:pPr>
      <w:r>
        <w:rPr>
          <w:rFonts w:ascii="Times New Roman CYR" w:hAnsi="Times New Roman CYR"/>
        </w:rPr>
        <w:t>Приводятся глубины, абсолютные отметки кровли и подошвы пласта (горизонтов), толщины, характер насыщенности всех прослоев, глубины и отметки ВНК, ГНК, ГВК.</w:t>
      </w:r>
    </w:p>
    <w:p w:rsidR="00B342AC" w:rsidRDefault="00C76EF3">
      <w:pPr>
        <w:ind w:firstLine="284"/>
        <w:jc w:val="both"/>
        <w:rPr>
          <w:rFonts w:ascii="Times New Roman CYR" w:hAnsi="Times New Roman CYR"/>
        </w:rPr>
      </w:pPr>
      <w:r>
        <w:rPr>
          <w:rFonts w:ascii="Times New Roman CYR" w:hAnsi="Times New Roman CYR"/>
        </w:rPr>
        <w:t>При наличии большого объема информации (на стадии составления проектов разработки и доразработки) приводятся лишь выборочные данные по скважинам, обосновывающие, начальное и текущее положения ВНК, ГНК.</w:t>
      </w:r>
    </w:p>
    <w:p w:rsidR="00B342AC" w:rsidRDefault="00C76EF3">
      <w:pPr>
        <w:ind w:firstLine="284"/>
        <w:jc w:val="both"/>
        <w:rPr>
          <w:rFonts w:ascii="Times New Roman CYR" w:hAnsi="Times New Roman CYR"/>
        </w:rPr>
      </w:pPr>
      <w:r>
        <w:rPr>
          <w:rFonts w:ascii="Times New Roman CYR" w:hAnsi="Times New Roman CYR"/>
        </w:rPr>
        <w:t>Таблица П.2.2. Характеристика толщин продуктивных пластов (эксплуатационных объектов). Для крупных газонефтяных залежей с широкими водонефтяными и подгазовыми зонами характеристика толщин (как и коллекторских свой</w:t>
      </w:r>
      <w:proofErr w:type="gramStart"/>
      <w:r>
        <w:rPr>
          <w:rFonts w:ascii="Times New Roman CYR" w:hAnsi="Times New Roman CYR"/>
        </w:rPr>
        <w:t>ств пл</w:t>
      </w:r>
      <w:proofErr w:type="gramEnd"/>
      <w:r>
        <w:rPr>
          <w:rFonts w:ascii="Times New Roman CYR" w:hAnsi="Times New Roman CYR"/>
        </w:rPr>
        <w:t>астов) приводится по зонам.</w:t>
      </w:r>
    </w:p>
    <w:p w:rsidR="00B342AC" w:rsidRDefault="00C76EF3">
      <w:pPr>
        <w:ind w:firstLine="284"/>
        <w:jc w:val="both"/>
        <w:rPr>
          <w:rFonts w:ascii="Times New Roman CYR" w:hAnsi="Times New Roman CYR"/>
        </w:rPr>
      </w:pPr>
      <w:r>
        <w:rPr>
          <w:rFonts w:ascii="Times New Roman CYR" w:hAnsi="Times New Roman CYR"/>
        </w:rPr>
        <w:t>Таблица П.2.3. Статистические показатели характеристик неоднородности пластов (горизонтов).</w:t>
      </w:r>
    </w:p>
    <w:p w:rsidR="00B342AC" w:rsidRDefault="00C76EF3">
      <w:pPr>
        <w:ind w:firstLine="284"/>
        <w:jc w:val="both"/>
        <w:rPr>
          <w:rFonts w:ascii="Times New Roman CYR" w:hAnsi="Times New Roman CYR"/>
        </w:rPr>
      </w:pPr>
      <w:r>
        <w:rPr>
          <w:rFonts w:ascii="Times New Roman CYR" w:hAnsi="Times New Roman CYR"/>
        </w:rPr>
        <w:t>При наличии соответствующих данных проводятся раздельно для нефтяной и газовой частей газонефтяной залежи, а при необходимости по зонам.</w:t>
      </w:r>
    </w:p>
    <w:p w:rsidR="00B342AC" w:rsidRDefault="00C76EF3">
      <w:pPr>
        <w:ind w:firstLine="284"/>
        <w:jc w:val="both"/>
        <w:rPr>
          <w:rFonts w:ascii="Times New Roman CYR" w:hAnsi="Times New Roman CYR"/>
        </w:rPr>
      </w:pPr>
      <w:r>
        <w:rPr>
          <w:rFonts w:ascii="Times New Roman CYR" w:hAnsi="Times New Roman CYR"/>
        </w:rPr>
        <w:t>Прерывистость пластов и неоднородность характеризуются всеми показателями, которые прямо или косвенно учитываются в гидродинамических расчетах; определяются по принятым в районе методикам.</w:t>
      </w:r>
    </w:p>
    <w:p w:rsidR="00B342AC" w:rsidRDefault="00C76EF3">
      <w:pPr>
        <w:ind w:firstLine="284"/>
        <w:jc w:val="both"/>
        <w:rPr>
          <w:rFonts w:ascii="Times New Roman CYR" w:hAnsi="Times New Roman CYR"/>
        </w:rPr>
      </w:pPr>
      <w:r>
        <w:rPr>
          <w:rFonts w:ascii="Times New Roman CYR" w:hAnsi="Times New Roman CYR"/>
        </w:rPr>
        <w:t>Перечень рекомендуемых графических приложений включает:</w:t>
      </w:r>
    </w:p>
    <w:p w:rsidR="00B342AC" w:rsidRDefault="00C76EF3">
      <w:pPr>
        <w:ind w:firstLine="284"/>
        <w:jc w:val="both"/>
        <w:rPr>
          <w:rFonts w:ascii="Times New Roman CYR" w:hAnsi="Times New Roman CYR"/>
        </w:rPr>
      </w:pPr>
      <w:r>
        <w:rPr>
          <w:rFonts w:ascii="Times New Roman CYR" w:hAnsi="Times New Roman CYR"/>
        </w:rPr>
        <w:t>- литолого-стратиграфический разрез месторождения;</w:t>
      </w:r>
    </w:p>
    <w:p w:rsidR="00B342AC" w:rsidRDefault="00C76EF3">
      <w:pPr>
        <w:ind w:firstLine="284"/>
        <w:jc w:val="both"/>
        <w:rPr>
          <w:rFonts w:ascii="Times New Roman CYR" w:hAnsi="Times New Roman CYR"/>
        </w:rPr>
      </w:pPr>
      <w:r>
        <w:rPr>
          <w:rFonts w:ascii="Times New Roman CYR" w:hAnsi="Times New Roman CYR"/>
        </w:rPr>
        <w:t>- структурные карты по кровле и подошве каждого продуктивного пласта;</w:t>
      </w:r>
    </w:p>
    <w:p w:rsidR="00B342AC" w:rsidRDefault="00C76EF3">
      <w:pPr>
        <w:ind w:firstLine="284"/>
        <w:jc w:val="both"/>
        <w:rPr>
          <w:rFonts w:ascii="Times New Roman CYR" w:hAnsi="Times New Roman CYR"/>
        </w:rPr>
      </w:pPr>
      <w:r>
        <w:rPr>
          <w:rFonts w:ascii="Times New Roman CYR" w:hAnsi="Times New Roman CYR"/>
        </w:rPr>
        <w:t>- карты общей, эффективной насыщенной, эффективной газонасыщенной толщин с контурами нефте- и газоносности, границами зон замещения или выклинивания коллекторов;</w:t>
      </w:r>
    </w:p>
    <w:p w:rsidR="00B342AC" w:rsidRDefault="00C76EF3">
      <w:pPr>
        <w:ind w:firstLine="284"/>
        <w:jc w:val="both"/>
        <w:rPr>
          <w:rFonts w:ascii="Times New Roman CYR" w:hAnsi="Times New Roman CYR"/>
        </w:rPr>
      </w:pPr>
      <w:r>
        <w:rPr>
          <w:rFonts w:ascii="Times New Roman CYR" w:hAnsi="Times New Roman CYR"/>
        </w:rPr>
        <w:t>- геологические разрезы (продольные и поперечные).</w:t>
      </w:r>
    </w:p>
    <w:p w:rsidR="00B342AC" w:rsidRDefault="00C76EF3">
      <w:pPr>
        <w:ind w:firstLine="284"/>
        <w:jc w:val="both"/>
        <w:rPr>
          <w:rFonts w:ascii="Times New Roman CYR" w:hAnsi="Times New Roman CYR"/>
        </w:rPr>
      </w:pPr>
      <w:r>
        <w:rPr>
          <w:rFonts w:ascii="Times New Roman CYR" w:hAnsi="Times New Roman CYR"/>
        </w:rPr>
        <w:t>При необходимости приводятся корреляционные схемы, строятся карты толщин непроницаемых разделов (перемычек), карты коэффициентов песчанистости, расчлененности, блок-диаграммы и др.</w:t>
      </w:r>
    </w:p>
    <w:p w:rsidR="00B342AC" w:rsidRDefault="00C76EF3">
      <w:pPr>
        <w:ind w:firstLine="284"/>
        <w:jc w:val="both"/>
        <w:rPr>
          <w:rFonts w:ascii="Times New Roman CYR" w:hAnsi="Times New Roman CYR"/>
        </w:rPr>
      </w:pPr>
      <w:r>
        <w:rPr>
          <w:rFonts w:ascii="Times New Roman CYR" w:hAnsi="Times New Roman CYR"/>
        </w:rPr>
        <w:t>2.2. Физико-гидродинамическая характеристика продуктивных коллекторов, вмещающих пород и покрышек.</w:t>
      </w:r>
    </w:p>
    <w:p w:rsidR="00B342AC" w:rsidRDefault="00C76EF3">
      <w:pPr>
        <w:ind w:firstLine="284"/>
        <w:jc w:val="both"/>
        <w:rPr>
          <w:rFonts w:ascii="Times New Roman CYR" w:hAnsi="Times New Roman CYR"/>
        </w:rPr>
      </w:pPr>
      <w:r>
        <w:rPr>
          <w:rFonts w:ascii="Times New Roman CYR" w:hAnsi="Times New Roman CYR"/>
        </w:rPr>
        <w:t>Включает характеристику коллекторских свойств пород - коллекторов по данным анализа образцов керна, материалам ГИС и данным гидродинамического исследования пластов и скважин. При этом определяется открытая пористость, проницаемость пород по воздуху и воде (пластовой и предлагаемой для заводнения), коэффициенты нефтенасыщенности, газонасыщенности, содержание связанной воды, остаточная нефтенасыщенность пород в газовых частях залежей. По данным лабораторных исследований образцов керна из продуктивных пластов определяется вещественный состав, глинистость и карбонатность пород, их гранулометрический состав, степень отсортированности зерен, коэффициенты сжимаемости.</w:t>
      </w:r>
    </w:p>
    <w:p w:rsidR="00B342AC" w:rsidRDefault="00C76EF3">
      <w:pPr>
        <w:ind w:firstLine="284"/>
        <w:jc w:val="both"/>
        <w:rPr>
          <w:rFonts w:ascii="Times New Roman CYR" w:hAnsi="Times New Roman CYR"/>
        </w:rPr>
      </w:pPr>
      <w:r>
        <w:rPr>
          <w:rFonts w:ascii="Times New Roman CYR" w:hAnsi="Times New Roman CYR"/>
        </w:rPr>
        <w:t>Дается характеристика коллекторских свойств вмещающих пород и покрышек (общая пористость, проницаемость, давление прорыва пород-перемычек, напряжение трещинообразования - модуль Юнга, коэффициент Пуассона).</w:t>
      </w:r>
    </w:p>
    <w:p w:rsidR="00B342AC" w:rsidRDefault="00C76EF3">
      <w:pPr>
        <w:ind w:firstLine="284"/>
        <w:jc w:val="both"/>
        <w:rPr>
          <w:rFonts w:ascii="Times New Roman CYR" w:hAnsi="Times New Roman CYR"/>
        </w:rPr>
      </w:pPr>
      <w:r>
        <w:rPr>
          <w:rFonts w:ascii="Times New Roman CYR" w:hAnsi="Times New Roman CYR"/>
        </w:rPr>
        <w:t>Проводится анализ коллекторских свойств, определенных различными методами, количество определений и надежность полученных данных, средние величины показателей коллекторских свойств и принятые значения для проектирования.</w:t>
      </w:r>
    </w:p>
    <w:p w:rsidR="00B342AC" w:rsidRDefault="00C76EF3">
      <w:pPr>
        <w:ind w:firstLine="284"/>
        <w:jc w:val="both"/>
        <w:rPr>
          <w:rFonts w:ascii="Times New Roman CYR" w:hAnsi="Times New Roman CYR"/>
        </w:rPr>
      </w:pPr>
      <w:r>
        <w:rPr>
          <w:rFonts w:ascii="Times New Roman CYR" w:hAnsi="Times New Roman CYR"/>
        </w:rPr>
        <w:lastRenderedPageBreak/>
        <w:t>Оценивается неоднородность коллекторских свойств - их изменчивость по разрезу и площади залежи. При необходимости строятся в изолиниях карты - открытой пористости, проницаемости, нефтенасышенности, статистические ряды их распределения. Определяются коэффициенты коллекторских свойств пород раздельно по нефтяной и газовой частям залежей.</w:t>
      </w:r>
    </w:p>
    <w:p w:rsidR="00B342AC" w:rsidRDefault="00C76EF3">
      <w:pPr>
        <w:ind w:firstLine="284"/>
        <w:jc w:val="both"/>
        <w:rPr>
          <w:rFonts w:ascii="Times New Roman CYR" w:hAnsi="Times New Roman CYR"/>
        </w:rPr>
      </w:pPr>
      <w:r>
        <w:rPr>
          <w:rFonts w:ascii="Times New Roman CYR" w:hAnsi="Times New Roman CYR"/>
        </w:rPr>
        <w:t>Характеризуется гидропроводность и пьезопроводность пород, определяется подвижность нефтей в пластовых условиях.</w:t>
      </w:r>
    </w:p>
    <w:p w:rsidR="00B342AC" w:rsidRDefault="00C76EF3">
      <w:pPr>
        <w:ind w:firstLine="284"/>
        <w:jc w:val="both"/>
        <w:rPr>
          <w:rFonts w:ascii="Times New Roman CYR" w:hAnsi="Times New Roman CYR"/>
        </w:rPr>
      </w:pPr>
      <w:r>
        <w:rPr>
          <w:rFonts w:ascii="Times New Roman CYR" w:hAnsi="Times New Roman CYR"/>
        </w:rPr>
        <w:t>Гидродинамические данные используются для определения статистических показателей только по проницаемости.</w:t>
      </w:r>
    </w:p>
    <w:p w:rsidR="00B342AC" w:rsidRDefault="00C76EF3">
      <w:pPr>
        <w:ind w:firstLine="284"/>
        <w:jc w:val="both"/>
        <w:rPr>
          <w:rFonts w:ascii="Times New Roman CYR" w:hAnsi="Times New Roman CYR"/>
        </w:rPr>
      </w:pPr>
      <w:r>
        <w:rPr>
          <w:rFonts w:ascii="Times New Roman CYR" w:hAnsi="Times New Roman CYR"/>
        </w:rPr>
        <w:t>Для низкопроницаемых коллекторов (менее 0,050 мкм</w:t>
      </w:r>
      <w:proofErr w:type="gramStart"/>
      <w:r>
        <w:rPr>
          <w:rFonts w:ascii="Times New Roman CYR" w:hAnsi="Times New Roman CYR"/>
          <w:vertAlign w:val="superscript"/>
        </w:rPr>
        <w:t>2</w:t>
      </w:r>
      <w:proofErr w:type="gramEnd"/>
      <w:r>
        <w:rPr>
          <w:rFonts w:ascii="Times New Roman CYR" w:hAnsi="Times New Roman CYR"/>
        </w:rPr>
        <w:t>) приводятся объемная и активная глинистость, характеристика порового пространства коллекторов по данным фотографирования шлифов с помощью электронного микроскопа, а также, где возможно применение методов интенсификации включая гидроразрыв, углы и азимуты залегания пород, напряжения трещинообразования в них и во вмещающих породах.</w:t>
      </w:r>
    </w:p>
    <w:p w:rsidR="00B342AC" w:rsidRDefault="00C76EF3">
      <w:pPr>
        <w:ind w:firstLine="284"/>
        <w:jc w:val="both"/>
        <w:rPr>
          <w:rFonts w:ascii="Times New Roman CYR" w:hAnsi="Times New Roman CYR"/>
        </w:rPr>
      </w:pPr>
      <w:r>
        <w:rPr>
          <w:rFonts w:ascii="Times New Roman CYR" w:hAnsi="Times New Roman CYR"/>
        </w:rPr>
        <w:t>Для низкопроницаемых коллекторов (коллекторов с активным глинистым цементом) приводятся зависимости проницаемости и пористости от минерализации фильтрующейся воды.</w:t>
      </w:r>
    </w:p>
    <w:p w:rsidR="00B342AC" w:rsidRDefault="00C76EF3">
      <w:pPr>
        <w:ind w:firstLine="284"/>
        <w:jc w:val="both"/>
        <w:rPr>
          <w:rFonts w:ascii="Times New Roman CYR" w:hAnsi="Times New Roman CYR"/>
        </w:rPr>
      </w:pPr>
      <w:r>
        <w:rPr>
          <w:rFonts w:ascii="Times New Roman CYR" w:hAnsi="Times New Roman CYR"/>
        </w:rPr>
        <w:t>Приводятся смачиваемость коллекторов, физико-гидродинамические характеристики вытеснения нефти рабочим агентом (вода, газ, растворы химических продуктов, углекислота, пар и др.) - диапазон изменения и средние значения величин начальной и остаточной нефтенасыщенности и соответствующих им конечных значений фазовых проницаемостей для нефти и воды, зависимости начальной и остаточной нефтенасыщенности от проницаемости.</w:t>
      </w:r>
    </w:p>
    <w:p w:rsidR="00B342AC" w:rsidRDefault="00C76EF3">
      <w:pPr>
        <w:ind w:firstLine="284"/>
        <w:jc w:val="both"/>
        <w:rPr>
          <w:rFonts w:ascii="Times New Roman CYR" w:hAnsi="Times New Roman CYR"/>
        </w:rPr>
      </w:pPr>
      <w:r>
        <w:rPr>
          <w:rFonts w:ascii="Times New Roman CYR" w:hAnsi="Times New Roman CYR"/>
        </w:rPr>
        <w:t>Для средних, крупных и уникальных по запасам месторождений приводятся зависимости фазовых проницаемостей для нефти, рабочих агентов и капиллярного давления от насыщенности водой, построенные по результатам лабораторных исследований вытеснения нефти рабочими агентами для представительных образцов пород (по характерным участкам, зонам, слоям пласта).</w:t>
      </w:r>
    </w:p>
    <w:p w:rsidR="00B342AC" w:rsidRDefault="00C76EF3">
      <w:pPr>
        <w:ind w:firstLine="284"/>
        <w:jc w:val="both"/>
        <w:rPr>
          <w:rFonts w:ascii="Times New Roman CYR" w:hAnsi="Times New Roman CYR"/>
        </w:rPr>
      </w:pPr>
      <w:proofErr w:type="gramStart"/>
      <w:r>
        <w:rPr>
          <w:rFonts w:ascii="Times New Roman CYR" w:hAnsi="Times New Roman CYR"/>
        </w:rPr>
        <w:t>.Для сложных нефтегазоконденсатных месторождений, при разработке которых возникают трехфазные фильтрационные течения, а также при разработке нефтяных месторождений с применением водогазовой репрессии рекомендуется лабораторными методами определить относительные фазовые проницаемости для трехфазных систем (нефть-газ-вода) или воспользоваться имеющимися в технической литературе методами их расчета на основе фазовых проницаемостей двухфазных систем (нефть-вода и нефть-газ) [71, 72].</w:t>
      </w:r>
      <w:proofErr w:type="gramEnd"/>
    </w:p>
    <w:p w:rsidR="00B342AC" w:rsidRDefault="00C76EF3">
      <w:pPr>
        <w:ind w:firstLine="284"/>
        <w:jc w:val="both"/>
        <w:rPr>
          <w:rFonts w:ascii="Times New Roman CYR" w:hAnsi="Times New Roman CYR"/>
        </w:rPr>
      </w:pPr>
      <w:r>
        <w:rPr>
          <w:rFonts w:ascii="Times New Roman CYR" w:hAnsi="Times New Roman CYR"/>
        </w:rPr>
        <w:t>Характеризуется активность продвижения законтурных вод.</w:t>
      </w:r>
    </w:p>
    <w:p w:rsidR="00B342AC" w:rsidRDefault="00C76EF3">
      <w:pPr>
        <w:ind w:firstLine="284"/>
        <w:jc w:val="both"/>
        <w:rPr>
          <w:rFonts w:ascii="Times New Roman CYR" w:hAnsi="Times New Roman CYR"/>
        </w:rPr>
      </w:pPr>
      <w:r>
        <w:rPr>
          <w:rFonts w:ascii="Times New Roman CYR" w:hAnsi="Times New Roman CYR"/>
        </w:rPr>
        <w:t xml:space="preserve">Определяются начальные пластовые давления по каждой залежи. </w:t>
      </w:r>
    </w:p>
    <w:p w:rsidR="00B342AC" w:rsidRDefault="00C76EF3">
      <w:pPr>
        <w:ind w:firstLine="284"/>
        <w:jc w:val="both"/>
        <w:rPr>
          <w:rFonts w:ascii="Times New Roman CYR" w:hAnsi="Times New Roman CYR"/>
        </w:rPr>
      </w:pPr>
      <w:r>
        <w:rPr>
          <w:rFonts w:ascii="Times New Roman CYR" w:hAnsi="Times New Roman CYR"/>
        </w:rPr>
        <w:t>Табличные приложения к разделу 2.2:</w:t>
      </w:r>
    </w:p>
    <w:p w:rsidR="00B342AC" w:rsidRDefault="00C76EF3">
      <w:pPr>
        <w:ind w:firstLine="284"/>
        <w:jc w:val="both"/>
        <w:rPr>
          <w:rFonts w:ascii="Times New Roman CYR" w:hAnsi="Times New Roman CYR"/>
        </w:rPr>
      </w:pPr>
      <w:r>
        <w:rPr>
          <w:rFonts w:ascii="Times New Roman CYR" w:hAnsi="Times New Roman CYR"/>
        </w:rPr>
        <w:t>Таблица П.2.4. Характеристика коллекторских свойств и нефтегазонасьпценности. Заполняется отдельно для нефтенасыщенной и газонасыщенной частей залежи, при отсутствии исходных данных в графах писать "Нет исходных данных".</w:t>
      </w:r>
    </w:p>
    <w:p w:rsidR="00B342AC" w:rsidRDefault="00C76EF3">
      <w:pPr>
        <w:ind w:firstLine="284"/>
        <w:jc w:val="both"/>
        <w:rPr>
          <w:rFonts w:ascii="Times New Roman CYR" w:hAnsi="Times New Roman CYR"/>
        </w:rPr>
      </w:pPr>
      <w:r>
        <w:rPr>
          <w:rFonts w:ascii="Times New Roman CYR" w:hAnsi="Times New Roman CYR"/>
        </w:rPr>
        <w:t>При определении средних значений и коэффициентов вариации параметров по лабораторным исследованиям керна используются совокупности их значений, равных или превышающих установленные (принятые) величины их нижних пределов.</w:t>
      </w:r>
    </w:p>
    <w:p w:rsidR="00B342AC" w:rsidRDefault="00C76EF3">
      <w:pPr>
        <w:ind w:firstLine="284"/>
        <w:jc w:val="both"/>
        <w:rPr>
          <w:rFonts w:ascii="Times New Roman CYR" w:hAnsi="Times New Roman CYR"/>
        </w:rPr>
      </w:pPr>
      <w:r>
        <w:rPr>
          <w:rFonts w:ascii="Times New Roman CYR" w:hAnsi="Times New Roman CYR"/>
        </w:rPr>
        <w:t>Таблица П.2.5. Статистические ряды распределения проницаемости.</w:t>
      </w:r>
    </w:p>
    <w:p w:rsidR="00B342AC" w:rsidRDefault="00C76EF3">
      <w:pPr>
        <w:ind w:firstLine="284"/>
        <w:jc w:val="both"/>
        <w:rPr>
          <w:rFonts w:ascii="Times New Roman CYR" w:hAnsi="Times New Roman CYR"/>
        </w:rPr>
      </w:pPr>
      <w:r>
        <w:rPr>
          <w:rFonts w:ascii="Times New Roman CYR" w:hAnsi="Times New Roman CYR"/>
        </w:rPr>
        <w:t>При возможности приводятся данные отдельно для нефтенасыщенной и газонасыщенной частей залежи.</w:t>
      </w:r>
    </w:p>
    <w:p w:rsidR="00B342AC" w:rsidRDefault="00C76EF3">
      <w:pPr>
        <w:ind w:firstLine="284"/>
        <w:jc w:val="both"/>
        <w:rPr>
          <w:rFonts w:ascii="Times New Roman CYR" w:hAnsi="Times New Roman CYR"/>
        </w:rPr>
      </w:pPr>
      <w:r>
        <w:rPr>
          <w:rFonts w:ascii="Times New Roman CYR" w:hAnsi="Times New Roman CYR"/>
        </w:rPr>
        <w:t>Таблица П.2.6. Характеристики вытеснения нефти рабочим агентом (водой, газом) по зонам продуктивных пластов.</w:t>
      </w:r>
    </w:p>
    <w:p w:rsidR="00B342AC" w:rsidRDefault="00C76EF3">
      <w:pPr>
        <w:ind w:firstLine="284"/>
        <w:jc w:val="both"/>
        <w:rPr>
          <w:rFonts w:ascii="Times New Roman CYR" w:hAnsi="Times New Roman CYR"/>
        </w:rPr>
      </w:pPr>
      <w:r>
        <w:rPr>
          <w:rFonts w:ascii="Times New Roman CYR" w:hAnsi="Times New Roman CYR"/>
        </w:rPr>
        <w:t>При наличии исходной информации сведения приводятся отдельно по нефтяной, водонефтяной, газонефтяной, газоводонефтяной зонам залежи.</w:t>
      </w:r>
    </w:p>
    <w:p w:rsidR="00B342AC" w:rsidRDefault="00C76EF3">
      <w:pPr>
        <w:ind w:firstLine="284"/>
        <w:jc w:val="both"/>
        <w:rPr>
          <w:rFonts w:ascii="Times New Roman CYR" w:hAnsi="Times New Roman CYR"/>
        </w:rPr>
      </w:pPr>
      <w:r>
        <w:rPr>
          <w:rFonts w:ascii="Times New Roman CYR" w:hAnsi="Times New Roman CYR"/>
        </w:rPr>
        <w:t>При применении новых методов повышения нефтеотдачи в графах 6, 7, 8 приводятся данные для каждого из используемых рабочих агентов.</w:t>
      </w:r>
    </w:p>
    <w:p w:rsidR="00B342AC" w:rsidRDefault="00C76EF3">
      <w:pPr>
        <w:ind w:firstLine="284"/>
        <w:jc w:val="both"/>
        <w:rPr>
          <w:rFonts w:ascii="Times New Roman CYR" w:hAnsi="Times New Roman CYR"/>
        </w:rPr>
      </w:pPr>
      <w:r>
        <w:rPr>
          <w:rFonts w:ascii="Times New Roman CYR" w:hAnsi="Times New Roman CYR"/>
        </w:rPr>
        <w:t>Таблица П.2.7. Характеристики вытеснения газа водой (нефтью) по зонам продуктивных пластов.</w:t>
      </w:r>
    </w:p>
    <w:p w:rsidR="00B342AC" w:rsidRDefault="00C76EF3">
      <w:pPr>
        <w:ind w:firstLine="284"/>
        <w:jc w:val="both"/>
        <w:rPr>
          <w:rFonts w:ascii="Times New Roman CYR" w:hAnsi="Times New Roman CYR"/>
        </w:rPr>
      </w:pPr>
      <w:r>
        <w:rPr>
          <w:rFonts w:ascii="Times New Roman CYR" w:hAnsi="Times New Roman CYR"/>
        </w:rPr>
        <w:t>- Указанные выше зависимости (начальной и остаточной нефтенасыщенности от проницаемости и др.), если возможности их определения имеются, представляются в виде графиков (</w:t>
      </w:r>
      <w:proofErr w:type="gramStart"/>
      <w:r>
        <w:rPr>
          <w:rFonts w:ascii="Times New Roman CYR" w:hAnsi="Times New Roman CYR"/>
        </w:rPr>
        <w:t>см</w:t>
      </w:r>
      <w:proofErr w:type="gramEnd"/>
      <w:r>
        <w:rPr>
          <w:rFonts w:ascii="Times New Roman CYR" w:hAnsi="Times New Roman CYR"/>
        </w:rPr>
        <w:t>. рис. 2.3-2.8).</w:t>
      </w:r>
    </w:p>
    <w:p w:rsidR="00B342AC" w:rsidRDefault="00C76EF3">
      <w:pPr>
        <w:ind w:firstLine="284"/>
        <w:jc w:val="both"/>
        <w:rPr>
          <w:rFonts w:ascii="Times New Roman CYR" w:hAnsi="Times New Roman CYR"/>
        </w:rPr>
      </w:pPr>
      <w:r>
        <w:rPr>
          <w:rFonts w:ascii="Times New Roman CYR" w:hAnsi="Times New Roman CYR"/>
        </w:rPr>
        <w:t>При наличии закономерностей в характере изменения параметров по площади строятся карты, проницаемости, пористости, нефтенасыщенности и др.</w:t>
      </w:r>
    </w:p>
    <w:p w:rsidR="00B342AC" w:rsidRDefault="00C76EF3">
      <w:pPr>
        <w:ind w:firstLine="284"/>
        <w:jc w:val="both"/>
        <w:rPr>
          <w:rFonts w:ascii="Times New Roman CYR" w:hAnsi="Times New Roman CYR"/>
        </w:rPr>
      </w:pPr>
      <w:r>
        <w:rPr>
          <w:rFonts w:ascii="Times New Roman CYR" w:hAnsi="Times New Roman CYR"/>
        </w:rPr>
        <w:t>2.3. Свойства и состав, нефти, газа, конденсата и воды.</w:t>
      </w:r>
    </w:p>
    <w:p w:rsidR="00B342AC" w:rsidRDefault="00C76EF3">
      <w:pPr>
        <w:ind w:firstLine="284"/>
        <w:jc w:val="both"/>
        <w:rPr>
          <w:rFonts w:ascii="Times New Roman CYR" w:hAnsi="Times New Roman CYR"/>
        </w:rPr>
      </w:pPr>
      <w:r>
        <w:rPr>
          <w:rFonts w:ascii="Times New Roman CYR" w:hAnsi="Times New Roman CYR"/>
        </w:rPr>
        <w:t xml:space="preserve">В разделе 2.3 приводятся краткие сведения об условиях отбора и количестве глубинных и поверхностных проб нефти, газа и воды, отобранных из скважин на разных участках, залежи и использованных для определения свойств и состава пластовых флюидов. Характеризуется </w:t>
      </w:r>
      <w:r>
        <w:rPr>
          <w:rFonts w:ascii="Times New Roman CYR" w:hAnsi="Times New Roman CYR"/>
        </w:rPr>
        <w:lastRenderedPageBreak/>
        <w:t>представительность этих проб.</w:t>
      </w:r>
    </w:p>
    <w:p w:rsidR="00B342AC" w:rsidRDefault="00C76EF3">
      <w:pPr>
        <w:ind w:firstLine="284"/>
        <w:jc w:val="both"/>
        <w:rPr>
          <w:rFonts w:ascii="Times New Roman CYR" w:hAnsi="Times New Roman CYR"/>
        </w:rPr>
      </w:pPr>
      <w:r>
        <w:rPr>
          <w:rFonts w:ascii="Times New Roman CYR" w:hAnsi="Times New Roman CYR"/>
        </w:rPr>
        <w:t xml:space="preserve">Приводятся данные анализа и расчета изменения свойств нефти (плотности, давления насыщения, газосодержания, объемного коэффициента, вязкости в пластовых условиях и при 20°С) по площади и разрезу залежи. В газонефтяных и нефтегазовых залежах особое внимание уделяется переходной зоне ниже ГНК, в нефтяных залежах - в зоне ВНК. </w:t>
      </w:r>
      <w:proofErr w:type="gramStart"/>
      <w:r>
        <w:rPr>
          <w:rFonts w:ascii="Times New Roman CYR" w:hAnsi="Times New Roman CYR"/>
        </w:rPr>
        <w:t>Приводятся свойства нефти, газа, конденсата, воды табл.П.2.8).</w:t>
      </w:r>
      <w:proofErr w:type="gramEnd"/>
    </w:p>
    <w:p w:rsidR="00B342AC" w:rsidRDefault="00C76EF3">
      <w:pPr>
        <w:ind w:firstLine="284"/>
        <w:jc w:val="both"/>
        <w:rPr>
          <w:rFonts w:ascii="Times New Roman CYR" w:hAnsi="Times New Roman CYR"/>
        </w:rPr>
      </w:pPr>
      <w:r>
        <w:rPr>
          <w:rFonts w:ascii="Times New Roman CYR" w:hAnsi="Times New Roman CYR"/>
        </w:rPr>
        <w:t>Все данные по свойствам пластовых жидкостей и газов приводятся по РД-39-0147035-225-83 (инструкция ВНИИнефти) в соответствии с ОСТ 39-112-80 "Нефть. Типовое исследование пластовой нефти. Объем исследований. Форма представления результатов</w:t>
      </w:r>
      <w:proofErr w:type="gramStart"/>
      <w:r>
        <w:rPr>
          <w:rFonts w:ascii="Times New Roman CYR" w:hAnsi="Times New Roman CYR"/>
        </w:rPr>
        <w:t>."</w:t>
      </w:r>
      <w:proofErr w:type="gramEnd"/>
    </w:p>
    <w:p w:rsidR="00B342AC" w:rsidRDefault="00C76EF3">
      <w:pPr>
        <w:ind w:firstLine="284"/>
        <w:jc w:val="both"/>
        <w:rPr>
          <w:rFonts w:ascii="Times New Roman CYR" w:hAnsi="Times New Roman CYR"/>
        </w:rPr>
      </w:pPr>
      <w:r>
        <w:rPr>
          <w:rFonts w:ascii="Times New Roman CYR" w:hAnsi="Times New Roman CYR"/>
        </w:rPr>
        <w:t>Исследования выполняются аккредитованными лабораториями по данной специализации с выдачей экспертного заключения о свойствах и составе нефти, газа, конденсата и воды с представлением соответствующих таблиц и графиков. Дается стандартная классификация сырой нефти.</w:t>
      </w:r>
    </w:p>
    <w:p w:rsidR="00B342AC" w:rsidRDefault="00C76EF3">
      <w:pPr>
        <w:ind w:firstLine="284"/>
        <w:jc w:val="both"/>
        <w:rPr>
          <w:rFonts w:ascii="Times New Roman CYR" w:hAnsi="Times New Roman CYR"/>
        </w:rPr>
      </w:pPr>
      <w:r>
        <w:rPr>
          <w:rFonts w:ascii="Times New Roman CYR" w:hAnsi="Times New Roman CYR"/>
        </w:rPr>
        <w:t>По этим результатам определяются параметры, необходимые для проектирования разработки месторождений, проектирования систем сбора, разделения и промысловой подготовки нефти, газа и конденсата, их внешнего транспорта. Для месторождений, на которых проектируется газлифтная эксплуатация скважин, дополнительно приводятся составы и свойства газа, рекомендуемого для газлифта.</w:t>
      </w:r>
    </w:p>
    <w:p w:rsidR="00B342AC" w:rsidRDefault="00C76EF3">
      <w:pPr>
        <w:ind w:firstLine="284"/>
        <w:jc w:val="both"/>
        <w:rPr>
          <w:rFonts w:ascii="Times New Roman CYR" w:hAnsi="Times New Roman CYR"/>
        </w:rPr>
      </w:pPr>
      <w:r>
        <w:rPr>
          <w:rFonts w:ascii="Times New Roman CYR" w:hAnsi="Times New Roman CYR"/>
        </w:rPr>
        <w:t>В табличной форме представляются данные о компонентном составе растворенного газа и пластовой нефти (табл. П.2.9), конденсата (табл. П.2.10)</w:t>
      </w:r>
      <w:proofErr w:type="gramStart"/>
      <w:r>
        <w:rPr>
          <w:rFonts w:ascii="Times New Roman CYR" w:hAnsi="Times New Roman CYR"/>
        </w:rPr>
        <w:t>.</w:t>
      </w:r>
      <w:proofErr w:type="gramEnd"/>
      <w:r>
        <w:rPr>
          <w:rFonts w:ascii="Times New Roman CYR" w:hAnsi="Times New Roman CYR"/>
        </w:rPr>
        <w:t xml:space="preserve"> </w:t>
      </w:r>
      <w:proofErr w:type="gramStart"/>
      <w:r>
        <w:rPr>
          <w:rFonts w:ascii="Times New Roman CYR" w:hAnsi="Times New Roman CYR"/>
        </w:rPr>
        <w:t>ф</w:t>
      </w:r>
      <w:proofErr w:type="gramEnd"/>
      <w:r>
        <w:rPr>
          <w:rFonts w:ascii="Times New Roman CYR" w:hAnsi="Times New Roman CYR"/>
        </w:rPr>
        <w:t>изико-химических свойствах и фракционном составе разгазированной нефти (табл. П.2.11), содержании ионов и примесей в пластовой и предлагаемой для заводнения воде (табл. П.2.12).</w:t>
      </w:r>
    </w:p>
    <w:p w:rsidR="00B342AC" w:rsidRDefault="00C76EF3">
      <w:pPr>
        <w:ind w:firstLine="284"/>
        <w:jc w:val="both"/>
        <w:rPr>
          <w:rFonts w:ascii="Times New Roman CYR" w:hAnsi="Times New Roman CYR"/>
        </w:rPr>
      </w:pPr>
      <w:r>
        <w:rPr>
          <w:rFonts w:ascii="Times New Roman CYR" w:hAnsi="Times New Roman CYR"/>
        </w:rPr>
        <w:t>Для залежей, по которым рассмотрены варианты разработки на режимах истощения, приводятся зависимости газосодержания, объемного коэффициента и вязкости пластовой нефти и нефтяного газа от давления при пластовой температуре и при 20</w:t>
      </w:r>
      <w:proofErr w:type="gramStart"/>
      <w:r>
        <w:rPr>
          <w:rFonts w:ascii="Times New Roman CYR" w:hAnsi="Times New Roman CYR"/>
        </w:rPr>
        <w:t>°С</w:t>
      </w:r>
      <w:proofErr w:type="gramEnd"/>
      <w:r>
        <w:rPr>
          <w:rFonts w:ascii="Times New Roman CYR" w:hAnsi="Times New Roman CYR"/>
        </w:rPr>
        <w:t xml:space="preserve"> (рис. 2.1).</w:t>
      </w:r>
    </w:p>
    <w:p w:rsidR="00B342AC" w:rsidRDefault="00C76EF3">
      <w:pPr>
        <w:ind w:firstLine="284"/>
        <w:jc w:val="both"/>
        <w:rPr>
          <w:rFonts w:ascii="Times New Roman CYR" w:hAnsi="Times New Roman CYR"/>
        </w:rPr>
      </w:pPr>
      <w:r>
        <w:rPr>
          <w:rFonts w:ascii="Times New Roman CYR" w:hAnsi="Times New Roman CYR"/>
        </w:rPr>
        <w:t>Для газонефтяных, нефтегазовых залежей и газовых залежей с нефтяной оторочкой, содержащих запасы газа и конденсата промышленного значения, дополнительно приводятся состав и свойства свободного газа, устанавливаются зависимости содержания конденсата, объемного коэффициента и вязкости газа и конденсата от давления при пластовой температуре (рис. 2.2).</w:t>
      </w:r>
    </w:p>
    <w:p w:rsidR="00B342AC" w:rsidRDefault="00C76EF3">
      <w:pPr>
        <w:ind w:firstLine="284"/>
        <w:jc w:val="both"/>
        <w:rPr>
          <w:rFonts w:ascii="Times New Roman CYR" w:hAnsi="Times New Roman CYR"/>
        </w:rPr>
      </w:pPr>
      <w:proofErr w:type="gramStart"/>
      <w:r>
        <w:rPr>
          <w:rFonts w:ascii="Times New Roman CYR" w:hAnsi="Times New Roman CYR"/>
        </w:rPr>
        <w:t>Приводятся данные о начальной нефтенасыщенности ее распределении и подвижности в газовых шапках, анализа газосодержания, объемного коэффициента, плотности и вязкости пластовой воды в начальных пластовых условиях, ее общей минерализации, жесткости, ионного состава, определяется возможность выпадения солей из пластовой воды при изменении пластовых условий.</w:t>
      </w:r>
      <w:proofErr w:type="gramEnd"/>
      <w:r>
        <w:rPr>
          <w:rFonts w:ascii="Times New Roman CYR" w:hAnsi="Times New Roman CYR"/>
        </w:rPr>
        <w:t xml:space="preserve"> Для месторождений парафинистых нефтей определяется возможность выпадения твердой фазы из нефти при изменении пластовых условий и при применении новых технологий разработки и эксплуатации нефтяных месторождений [65]. Приводятся данные о содержании в пластовых водах йода, бора, брома и других полезных компонентов, дается оценка возможности их промышленного извлечения, указываются необходимые дополнительные специальные </w:t>
      </w:r>
      <w:proofErr w:type="gramStart"/>
      <w:r>
        <w:rPr>
          <w:rFonts w:ascii="Times New Roman CYR" w:hAnsi="Times New Roman CYR"/>
        </w:rPr>
        <w:t>геолого-разведочные</w:t>
      </w:r>
      <w:proofErr w:type="gramEnd"/>
      <w:r>
        <w:rPr>
          <w:rFonts w:ascii="Times New Roman CYR" w:hAnsi="Times New Roman CYR"/>
        </w:rPr>
        <w:t xml:space="preserve"> работы по изучению подземных вод.</w:t>
      </w:r>
    </w:p>
    <w:p w:rsidR="00B342AC" w:rsidRDefault="00C76EF3">
      <w:pPr>
        <w:ind w:firstLine="284"/>
        <w:jc w:val="both"/>
        <w:rPr>
          <w:rFonts w:ascii="Times New Roman CYR" w:hAnsi="Times New Roman CYR"/>
        </w:rPr>
      </w:pPr>
      <w:r>
        <w:rPr>
          <w:rFonts w:ascii="Times New Roman CYR" w:hAnsi="Times New Roman CYR"/>
        </w:rPr>
        <w:t>Приводятся рекомендации по использованию подземных вод для народного хозяйства в качестве источника тепловой энергии для целей обогрева зданий, теплиц и т.п.</w:t>
      </w:r>
    </w:p>
    <w:p w:rsidR="00B342AC" w:rsidRDefault="00C76EF3">
      <w:pPr>
        <w:ind w:firstLine="284"/>
        <w:jc w:val="both"/>
        <w:rPr>
          <w:rFonts w:ascii="Times New Roman CYR" w:hAnsi="Times New Roman CYR"/>
        </w:rPr>
      </w:pPr>
      <w:r>
        <w:rPr>
          <w:rFonts w:ascii="Times New Roman CYR" w:hAnsi="Times New Roman CYR"/>
        </w:rPr>
        <w:t>При применении тепловых методов повышения нефтеотдачи приводятся зависимости вязкости пластовых жидкостей от давления и температуры, а при закачке пара растворимость его в пластовых жидкостях. При применении пара и горячей воды обосновываются источники пресных вод и методы утилизации попутных вод.</w:t>
      </w:r>
    </w:p>
    <w:p w:rsidR="00B342AC" w:rsidRDefault="00C76EF3">
      <w:pPr>
        <w:ind w:firstLine="284"/>
        <w:jc w:val="both"/>
        <w:rPr>
          <w:rFonts w:ascii="Times New Roman CYR" w:hAnsi="Times New Roman CYR"/>
        </w:rPr>
      </w:pPr>
      <w:r>
        <w:rPr>
          <w:rFonts w:ascii="Times New Roman CYR" w:hAnsi="Times New Roman CYR"/>
        </w:rPr>
        <w:t>Для тепловых методов приводятся теплофизические свойства пород и пластовых жидкостей (табл. П.2.13).</w:t>
      </w:r>
    </w:p>
    <w:p w:rsidR="00B342AC" w:rsidRDefault="00C76EF3">
      <w:pPr>
        <w:ind w:firstLine="284"/>
        <w:jc w:val="both"/>
        <w:rPr>
          <w:rFonts w:ascii="Times New Roman CYR" w:hAnsi="Times New Roman CYR"/>
        </w:rPr>
      </w:pPr>
      <w:r>
        <w:rPr>
          <w:rFonts w:ascii="Times New Roman CYR" w:hAnsi="Times New Roman CYR"/>
        </w:rPr>
        <w:t>Приводится сравнение ранее принятых и уточненных в процессе разработки свой</w:t>
      </w:r>
      <w:proofErr w:type="gramStart"/>
      <w:r>
        <w:rPr>
          <w:rFonts w:ascii="Times New Roman CYR" w:hAnsi="Times New Roman CYR"/>
        </w:rPr>
        <w:t>ств пл</w:t>
      </w:r>
      <w:proofErr w:type="gramEnd"/>
      <w:r>
        <w:rPr>
          <w:rFonts w:ascii="Times New Roman CYR" w:hAnsi="Times New Roman CYR"/>
        </w:rPr>
        <w:t>астовых флюидов, обосновываются величины, принятые при проектировании.</w:t>
      </w:r>
    </w:p>
    <w:p w:rsidR="00B342AC" w:rsidRDefault="00C76EF3">
      <w:pPr>
        <w:ind w:firstLine="284"/>
        <w:jc w:val="both"/>
        <w:rPr>
          <w:rFonts w:ascii="Times New Roman CYR" w:hAnsi="Times New Roman CYR"/>
        </w:rPr>
      </w:pPr>
      <w:r>
        <w:rPr>
          <w:rFonts w:ascii="Times New Roman CYR" w:hAnsi="Times New Roman CYR"/>
        </w:rPr>
        <w:t>Исследования нефтей должны проводиться в аккредитованных аналитических лабораториях.</w:t>
      </w: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rPr>
      </w:pPr>
      <w:r>
        <w:rPr>
          <w:rFonts w:ascii="Times New Roman CYR" w:hAnsi="Times New Roman CYR"/>
          <w:b/>
        </w:rPr>
        <w:t>Зависимости физических свойств нефти и нефтяного газа от давления при пластовой температуре и при 20</w:t>
      </w:r>
      <w:proofErr w:type="gramStart"/>
      <w:r>
        <w:rPr>
          <w:rFonts w:ascii="Times New Roman CYR" w:hAnsi="Times New Roman CYR"/>
          <w:b/>
        </w:rPr>
        <w:t>°С</w:t>
      </w:r>
      <w:proofErr w:type="gramEnd"/>
    </w:p>
    <w:p w:rsidR="00B342AC" w:rsidRDefault="00B342AC">
      <w:pPr>
        <w:ind w:firstLine="284"/>
        <w:jc w:val="both"/>
        <w:rPr>
          <w:rFonts w:ascii="Times New Roman CYR" w:hAnsi="Times New Roman CYR"/>
        </w:rPr>
      </w:pPr>
    </w:p>
    <w:tbl>
      <w:tblPr>
        <w:tblW w:w="0" w:type="auto"/>
        <w:tblLayout w:type="fixed"/>
        <w:tblCellMar>
          <w:left w:w="28" w:type="dxa"/>
          <w:right w:w="28" w:type="dxa"/>
        </w:tblCellMar>
        <w:tblLook w:val="0000"/>
      </w:tblPr>
      <w:tblGrid>
        <w:gridCol w:w="671"/>
        <w:gridCol w:w="3326"/>
        <w:gridCol w:w="1134"/>
        <w:gridCol w:w="3261"/>
      </w:tblGrid>
      <w:tr w:rsidR="00B342AC">
        <w:tc>
          <w:tcPr>
            <w:tcW w:w="671" w:type="dxa"/>
          </w:tcPr>
          <w:p w:rsidR="00B342AC" w:rsidRDefault="00B342AC">
            <w:pPr>
              <w:jc w:val="both"/>
              <w:rPr>
                <w:rFonts w:ascii="Times New Roman CYR" w:hAnsi="Times New Roman CYR"/>
              </w:rPr>
            </w:pPr>
          </w:p>
          <w:p w:rsidR="00B342AC" w:rsidRDefault="00C76EF3">
            <w:pPr>
              <w:jc w:val="right"/>
              <w:rPr>
                <w:rFonts w:ascii="Times New Roman CYR" w:hAnsi="Times New Roman CYR"/>
              </w:rPr>
            </w:pPr>
            <w:r w:rsidRPr="00B342AC">
              <w:rPr>
                <w:rFonts w:ascii="Times New Roman CYR" w:hAnsi="Times New Roman CYR"/>
              </w:rPr>
              <w:object w:dxaOrig="600"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182.4pt" o:ole="">
                  <v:imagedata r:id="rId4" o:title=""/>
                </v:shape>
                <o:OLEObject Type="Embed" ProgID="PBrush" ShapeID="_x0000_i1025" DrawAspect="Content" ObjectID="_1422731716" r:id="rId5"/>
              </w:object>
            </w:r>
          </w:p>
        </w:tc>
        <w:tc>
          <w:tcPr>
            <w:tcW w:w="3326" w:type="dxa"/>
            <w:tcBorders>
              <w:left w:val="single" w:sz="6" w:space="0" w:color="auto"/>
              <w:bottom w:val="single" w:sz="6" w:space="0" w:color="auto"/>
            </w:tcBorders>
          </w:tcPr>
          <w:p w:rsidR="00B342AC" w:rsidRDefault="00B342AC">
            <w:pPr>
              <w:jc w:val="both"/>
              <w:rPr>
                <w:rFonts w:ascii="Times New Roman CYR" w:hAnsi="Times New Roman CYR"/>
              </w:rPr>
            </w:pPr>
          </w:p>
        </w:tc>
        <w:tc>
          <w:tcPr>
            <w:tcW w:w="1134" w:type="dxa"/>
          </w:tcPr>
          <w:p w:rsidR="00B342AC" w:rsidRDefault="00C76EF3">
            <w:pPr>
              <w:jc w:val="right"/>
              <w:rPr>
                <w:rFonts w:ascii="Times New Roman CYR" w:hAnsi="Times New Roman CYR"/>
              </w:rPr>
            </w:pPr>
            <w:r w:rsidRPr="00B342AC">
              <w:rPr>
                <w:rFonts w:ascii="Times New Roman CYR" w:hAnsi="Times New Roman CYR"/>
              </w:rPr>
              <w:object w:dxaOrig="1155" w:dyaOrig="4065">
                <v:shape id="_x0000_i1026" type="#_x0000_t75" style="width:52.2pt;height:198pt" o:ole="">
                  <v:imagedata r:id="rId6" o:title=""/>
                </v:shape>
                <o:OLEObject Type="Embed" ProgID="PBrush" ShapeID="_x0000_i1026" DrawAspect="Content" ObjectID="_1422731717" r:id="rId7"/>
              </w:object>
            </w:r>
          </w:p>
        </w:tc>
        <w:tc>
          <w:tcPr>
            <w:tcW w:w="3261" w:type="dxa"/>
            <w:tcBorders>
              <w:left w:val="single" w:sz="6" w:space="0" w:color="auto"/>
              <w:bottom w:val="single" w:sz="6" w:space="0" w:color="auto"/>
            </w:tcBorders>
          </w:tcPr>
          <w:p w:rsidR="00B342AC" w:rsidRDefault="00B342AC">
            <w:pPr>
              <w:jc w:val="both"/>
              <w:rPr>
                <w:rFonts w:ascii="Times New Roman CYR" w:hAnsi="Times New Roman CYR"/>
              </w:rPr>
            </w:pPr>
          </w:p>
        </w:tc>
      </w:tr>
      <w:tr w:rsidR="00B342AC">
        <w:tc>
          <w:tcPr>
            <w:tcW w:w="671" w:type="dxa"/>
          </w:tcPr>
          <w:p w:rsidR="00B342AC" w:rsidRDefault="00B342AC">
            <w:pPr>
              <w:jc w:val="both"/>
              <w:rPr>
                <w:rFonts w:ascii="Times New Roman CYR" w:hAnsi="Times New Roman CYR"/>
              </w:rPr>
            </w:pPr>
          </w:p>
        </w:tc>
        <w:tc>
          <w:tcPr>
            <w:tcW w:w="3326" w:type="dxa"/>
          </w:tcPr>
          <w:p w:rsidR="00B342AC" w:rsidRDefault="00C76EF3">
            <w:pPr>
              <w:jc w:val="center"/>
              <w:rPr>
                <w:rFonts w:ascii="Times New Roman CYR" w:hAnsi="Times New Roman CYR"/>
              </w:rPr>
            </w:pPr>
            <w:r>
              <w:rPr>
                <w:rFonts w:ascii="Times New Roman CYR" w:hAnsi="Times New Roman CYR"/>
              </w:rPr>
              <w:t xml:space="preserve">Давление, МПа </w:t>
            </w:r>
          </w:p>
          <w:p w:rsidR="00B342AC" w:rsidRDefault="00C76EF3">
            <w:pPr>
              <w:jc w:val="center"/>
              <w:rPr>
                <w:rFonts w:ascii="Times New Roman CYR" w:hAnsi="Times New Roman CYR"/>
              </w:rPr>
            </w:pPr>
            <w:r>
              <w:rPr>
                <w:rFonts w:ascii="Times New Roman CYR" w:hAnsi="Times New Roman CYR"/>
              </w:rPr>
              <w:t>а)</w:t>
            </w:r>
          </w:p>
        </w:tc>
        <w:tc>
          <w:tcPr>
            <w:tcW w:w="1134" w:type="dxa"/>
          </w:tcPr>
          <w:p w:rsidR="00B342AC" w:rsidRDefault="00B342AC">
            <w:pPr>
              <w:jc w:val="both"/>
              <w:rPr>
                <w:rFonts w:ascii="Times New Roman CYR" w:hAnsi="Times New Roman CYR"/>
              </w:rPr>
            </w:pPr>
          </w:p>
        </w:tc>
        <w:tc>
          <w:tcPr>
            <w:tcW w:w="3261" w:type="dxa"/>
          </w:tcPr>
          <w:p w:rsidR="00B342AC" w:rsidRDefault="00C76EF3">
            <w:pPr>
              <w:jc w:val="center"/>
              <w:rPr>
                <w:rFonts w:ascii="Times New Roman CYR" w:hAnsi="Times New Roman CYR"/>
              </w:rPr>
            </w:pPr>
            <w:r>
              <w:rPr>
                <w:rFonts w:ascii="Times New Roman CYR" w:hAnsi="Times New Roman CYR"/>
              </w:rPr>
              <w:t xml:space="preserve">Давление, МПа </w:t>
            </w:r>
          </w:p>
          <w:p w:rsidR="00B342AC" w:rsidRDefault="00C76EF3">
            <w:pPr>
              <w:jc w:val="center"/>
              <w:rPr>
                <w:rFonts w:ascii="Times New Roman CYR" w:hAnsi="Times New Roman CYR"/>
              </w:rPr>
            </w:pPr>
            <w:r>
              <w:rPr>
                <w:rFonts w:ascii="Times New Roman CYR" w:hAnsi="Times New Roman CYR"/>
              </w:rPr>
              <w:t>б)</w:t>
            </w:r>
          </w:p>
        </w:tc>
      </w:tr>
    </w:tbl>
    <w:p w:rsidR="00B342AC" w:rsidRDefault="00B342AC">
      <w:pPr>
        <w:ind w:firstLine="284"/>
        <w:jc w:val="center"/>
        <w:rPr>
          <w:rFonts w:ascii="Times New Roman CYR" w:hAnsi="Times New Roman CYR"/>
        </w:rPr>
      </w:pPr>
    </w:p>
    <w:p w:rsidR="00B342AC" w:rsidRDefault="00C76EF3">
      <w:pPr>
        <w:ind w:firstLine="284"/>
        <w:jc w:val="center"/>
        <w:rPr>
          <w:rFonts w:ascii="Times New Roman CYR" w:hAnsi="Times New Roman CYR"/>
        </w:rPr>
      </w:pPr>
      <w:r>
        <w:rPr>
          <w:rFonts w:ascii="Times New Roman CYR" w:hAnsi="Times New Roman CYR"/>
        </w:rPr>
        <w:t>Рис. 2.1</w:t>
      </w: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E2332F" w:rsidRDefault="00E2332F">
      <w:pPr>
        <w:widowControl/>
        <w:overflowPunct/>
        <w:autoSpaceDE/>
        <w:autoSpaceDN/>
        <w:adjustRightInd/>
        <w:textAlignment w:val="auto"/>
        <w:rPr>
          <w:rFonts w:ascii="Times New Roman CYR" w:hAnsi="Times New Roman CYR"/>
        </w:rPr>
      </w:pPr>
      <w:r>
        <w:rPr>
          <w:rFonts w:ascii="Times New Roman CYR" w:hAnsi="Times New Roman CYR"/>
        </w:rPr>
        <w:br w:type="page"/>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t>Зависимости физических свой</w:t>
      </w:r>
      <w:proofErr w:type="gramStart"/>
      <w:r>
        <w:rPr>
          <w:rFonts w:ascii="Times New Roman CYR" w:hAnsi="Times New Roman CYR"/>
          <w:b/>
        </w:rPr>
        <w:t>ств св</w:t>
      </w:r>
      <w:proofErr w:type="gramEnd"/>
      <w:r>
        <w:rPr>
          <w:rFonts w:ascii="Times New Roman CYR" w:hAnsi="Times New Roman CYR"/>
          <w:b/>
        </w:rPr>
        <w:t>ободного газа и конденсата от давления при пластовой температуре</w:t>
      </w:r>
    </w:p>
    <w:p w:rsidR="00B342AC" w:rsidRDefault="00B342AC">
      <w:pPr>
        <w:ind w:firstLine="284"/>
        <w:jc w:val="both"/>
        <w:rPr>
          <w:rFonts w:ascii="Times New Roman CYR" w:hAnsi="Times New Roman CYR"/>
        </w:rPr>
      </w:pPr>
    </w:p>
    <w:tbl>
      <w:tblPr>
        <w:tblW w:w="0" w:type="auto"/>
        <w:tblLayout w:type="fixed"/>
        <w:tblCellMar>
          <w:left w:w="28" w:type="dxa"/>
          <w:right w:w="28" w:type="dxa"/>
        </w:tblCellMar>
        <w:tblLook w:val="0000"/>
      </w:tblPr>
      <w:tblGrid>
        <w:gridCol w:w="671"/>
        <w:gridCol w:w="3326"/>
        <w:gridCol w:w="1099"/>
        <w:gridCol w:w="3296"/>
      </w:tblGrid>
      <w:tr w:rsidR="00B342AC">
        <w:tc>
          <w:tcPr>
            <w:tcW w:w="671" w:type="dxa"/>
          </w:tcPr>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C76EF3">
            <w:pPr>
              <w:jc w:val="right"/>
              <w:rPr>
                <w:rFonts w:ascii="Times New Roman CYR" w:hAnsi="Times New Roman CYR"/>
              </w:rPr>
            </w:pPr>
            <w:r w:rsidRPr="00B342AC">
              <w:rPr>
                <w:rFonts w:ascii="Times New Roman CYR" w:hAnsi="Times New Roman CYR"/>
              </w:rPr>
              <w:object w:dxaOrig="600" w:dyaOrig="3600">
                <v:shape id="_x0000_i1027" type="#_x0000_t75" style="width:24pt;height:174pt" o:ole="">
                  <v:imagedata r:id="rId8" o:title=""/>
                </v:shape>
                <o:OLEObject Type="Embed" ProgID="PBrush" ShapeID="_x0000_i1027" DrawAspect="Content" ObjectID="_1422731718" r:id="rId9"/>
              </w:object>
            </w:r>
          </w:p>
        </w:tc>
        <w:tc>
          <w:tcPr>
            <w:tcW w:w="3326" w:type="dxa"/>
            <w:tcBorders>
              <w:left w:val="single" w:sz="6" w:space="0" w:color="auto"/>
              <w:bottom w:val="single" w:sz="6" w:space="0" w:color="auto"/>
            </w:tcBorders>
          </w:tcPr>
          <w:p w:rsidR="00B342AC" w:rsidRDefault="00B342AC">
            <w:pPr>
              <w:jc w:val="center"/>
              <w:rPr>
                <w:rFonts w:ascii="Times New Roman CYR" w:hAnsi="Times New Roman CYR"/>
              </w:rPr>
            </w:pPr>
          </w:p>
        </w:tc>
        <w:tc>
          <w:tcPr>
            <w:tcW w:w="1099" w:type="dxa"/>
          </w:tcPr>
          <w:p w:rsidR="00B342AC" w:rsidRDefault="00C76EF3">
            <w:pPr>
              <w:jc w:val="right"/>
              <w:rPr>
                <w:rFonts w:ascii="Times New Roman CYR" w:hAnsi="Times New Roman CYR"/>
              </w:rPr>
            </w:pPr>
            <w:r w:rsidRPr="00B342AC">
              <w:rPr>
                <w:rFonts w:ascii="Times New Roman CYR" w:hAnsi="Times New Roman CYR"/>
              </w:rPr>
              <w:object w:dxaOrig="1110" w:dyaOrig="4200">
                <v:shape id="_x0000_i1028" type="#_x0000_t75" style="width:49.8pt;height:204.6pt" o:ole="">
                  <v:imagedata r:id="rId10" o:title=""/>
                </v:shape>
                <o:OLEObject Type="Embed" ProgID="PBrush" ShapeID="_x0000_i1028" DrawAspect="Content" ObjectID="_1422731719" r:id="rId11"/>
              </w:object>
            </w:r>
          </w:p>
        </w:tc>
        <w:tc>
          <w:tcPr>
            <w:tcW w:w="3296" w:type="dxa"/>
            <w:tcBorders>
              <w:left w:val="single" w:sz="6" w:space="0" w:color="auto"/>
              <w:bottom w:val="single" w:sz="6" w:space="0" w:color="auto"/>
            </w:tcBorders>
          </w:tcPr>
          <w:p w:rsidR="00B342AC" w:rsidRDefault="00B342AC">
            <w:pPr>
              <w:jc w:val="center"/>
              <w:rPr>
                <w:rFonts w:ascii="Times New Roman CYR" w:hAnsi="Times New Roman CYR"/>
              </w:rPr>
            </w:pPr>
          </w:p>
        </w:tc>
      </w:tr>
      <w:tr w:rsidR="00B342AC">
        <w:tc>
          <w:tcPr>
            <w:tcW w:w="671" w:type="dxa"/>
          </w:tcPr>
          <w:p w:rsidR="00B342AC" w:rsidRDefault="00B342AC">
            <w:pPr>
              <w:jc w:val="both"/>
              <w:rPr>
                <w:rFonts w:ascii="Times New Roman CYR" w:hAnsi="Times New Roman CYR"/>
              </w:rPr>
            </w:pPr>
          </w:p>
        </w:tc>
        <w:tc>
          <w:tcPr>
            <w:tcW w:w="3326" w:type="dxa"/>
          </w:tcPr>
          <w:p w:rsidR="00B342AC" w:rsidRDefault="00C76EF3">
            <w:pPr>
              <w:jc w:val="center"/>
              <w:rPr>
                <w:rFonts w:ascii="Times New Roman CYR" w:hAnsi="Times New Roman CYR"/>
              </w:rPr>
            </w:pPr>
            <w:r>
              <w:rPr>
                <w:rFonts w:ascii="Times New Roman CYR" w:hAnsi="Times New Roman CYR"/>
              </w:rPr>
              <w:t xml:space="preserve">Давление, МПа </w:t>
            </w:r>
          </w:p>
          <w:p w:rsidR="00B342AC" w:rsidRDefault="00C76EF3">
            <w:pPr>
              <w:jc w:val="center"/>
              <w:rPr>
                <w:rFonts w:ascii="Times New Roman CYR" w:hAnsi="Times New Roman CYR"/>
              </w:rPr>
            </w:pPr>
            <w:r>
              <w:rPr>
                <w:rFonts w:ascii="Times New Roman CYR" w:hAnsi="Times New Roman CYR"/>
              </w:rPr>
              <w:t>а)</w:t>
            </w:r>
          </w:p>
        </w:tc>
        <w:tc>
          <w:tcPr>
            <w:tcW w:w="1099" w:type="dxa"/>
          </w:tcPr>
          <w:p w:rsidR="00B342AC" w:rsidRDefault="00B342AC">
            <w:pPr>
              <w:jc w:val="both"/>
              <w:rPr>
                <w:rFonts w:ascii="Times New Roman CYR" w:hAnsi="Times New Roman CYR"/>
              </w:rPr>
            </w:pPr>
          </w:p>
        </w:tc>
        <w:tc>
          <w:tcPr>
            <w:tcW w:w="3296" w:type="dxa"/>
          </w:tcPr>
          <w:p w:rsidR="00B342AC" w:rsidRDefault="00C76EF3">
            <w:pPr>
              <w:jc w:val="center"/>
              <w:rPr>
                <w:rFonts w:ascii="Times New Roman CYR" w:hAnsi="Times New Roman CYR"/>
              </w:rPr>
            </w:pPr>
            <w:r>
              <w:rPr>
                <w:rFonts w:ascii="Times New Roman CYR" w:hAnsi="Times New Roman CYR"/>
              </w:rPr>
              <w:t xml:space="preserve">Давление, МПа </w:t>
            </w:r>
          </w:p>
          <w:p w:rsidR="00B342AC" w:rsidRDefault="00C76EF3">
            <w:pPr>
              <w:jc w:val="center"/>
              <w:rPr>
                <w:rFonts w:ascii="Times New Roman CYR" w:hAnsi="Times New Roman CYR"/>
              </w:rPr>
            </w:pPr>
            <w:r>
              <w:rPr>
                <w:rFonts w:ascii="Times New Roman CYR" w:hAnsi="Times New Roman CYR"/>
              </w:rPr>
              <w:t>б)</w:t>
            </w:r>
          </w:p>
        </w:tc>
      </w:tr>
    </w:tbl>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rPr>
      </w:pPr>
      <w:r>
        <w:rPr>
          <w:rFonts w:ascii="Times New Roman CYR" w:hAnsi="Times New Roman CYR"/>
        </w:rPr>
        <w:t>Рис. 2.2</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rPr>
      </w:pPr>
      <w:proofErr w:type="gramStart"/>
      <w:r>
        <w:rPr>
          <w:rFonts w:ascii="Times New Roman CYR" w:hAnsi="Times New Roman CYR"/>
          <w:b/>
        </w:rPr>
        <w:t>Зависимость начальной н остаточной нефтенасышенности от проницаемости</w:t>
      </w:r>
      <w:proofErr w:type="gramEnd"/>
    </w:p>
    <w:p w:rsidR="00B342AC" w:rsidRDefault="00B342AC">
      <w:pPr>
        <w:ind w:firstLine="284"/>
        <w:jc w:val="both"/>
        <w:rPr>
          <w:rFonts w:ascii="Times New Roman CYR" w:hAnsi="Times New Roman CYR"/>
        </w:rPr>
      </w:pPr>
    </w:p>
    <w:tbl>
      <w:tblPr>
        <w:tblW w:w="0" w:type="auto"/>
        <w:tblLayout w:type="fixed"/>
        <w:tblCellMar>
          <w:left w:w="28" w:type="dxa"/>
          <w:right w:w="28" w:type="dxa"/>
        </w:tblCellMar>
        <w:tblLook w:val="0000"/>
      </w:tblPr>
      <w:tblGrid>
        <w:gridCol w:w="671"/>
        <w:gridCol w:w="3326"/>
        <w:gridCol w:w="1099"/>
        <w:gridCol w:w="3296"/>
      </w:tblGrid>
      <w:tr w:rsidR="00B342AC">
        <w:tc>
          <w:tcPr>
            <w:tcW w:w="671" w:type="dxa"/>
          </w:tcPr>
          <w:p w:rsidR="00B342AC" w:rsidRDefault="00C76EF3">
            <w:pPr>
              <w:jc w:val="right"/>
              <w:rPr>
                <w:rFonts w:ascii="Times New Roman CYR" w:hAnsi="Times New Roman CYR"/>
              </w:rPr>
            </w:pPr>
            <w:r w:rsidRPr="00B342AC">
              <w:rPr>
                <w:rFonts w:ascii="Times New Roman CYR" w:hAnsi="Times New Roman CYR"/>
              </w:rPr>
              <w:object w:dxaOrig="420" w:dyaOrig="3765">
                <v:shape id="_x0000_i1029" type="#_x0000_t75" style="width:17.4pt;height:188.4pt" o:ole="">
                  <v:imagedata r:id="rId12" o:title=""/>
                </v:shape>
                <o:OLEObject Type="Embed" ProgID="PBrush" ShapeID="_x0000_i1029" DrawAspect="Content" ObjectID="_1422731720" r:id="rId13"/>
              </w:object>
            </w:r>
          </w:p>
        </w:tc>
        <w:tc>
          <w:tcPr>
            <w:tcW w:w="3326" w:type="dxa"/>
            <w:tcBorders>
              <w:left w:val="single" w:sz="6" w:space="0" w:color="auto"/>
              <w:bottom w:val="single" w:sz="6" w:space="0" w:color="auto"/>
            </w:tcBorders>
          </w:tcPr>
          <w:p w:rsidR="00B342AC" w:rsidRDefault="00B342AC">
            <w:pPr>
              <w:jc w:val="center"/>
              <w:rPr>
                <w:rFonts w:ascii="Times New Roman CYR" w:hAnsi="Times New Roman CYR"/>
              </w:rPr>
            </w:pPr>
          </w:p>
        </w:tc>
        <w:tc>
          <w:tcPr>
            <w:tcW w:w="1099" w:type="dxa"/>
          </w:tcPr>
          <w:p w:rsidR="00B342AC" w:rsidRDefault="00C76EF3">
            <w:pPr>
              <w:jc w:val="right"/>
              <w:rPr>
                <w:rFonts w:ascii="Times New Roman CYR" w:hAnsi="Times New Roman CYR"/>
              </w:rPr>
            </w:pPr>
            <w:r w:rsidRPr="00B342AC">
              <w:rPr>
                <w:rFonts w:ascii="Times New Roman CYR" w:hAnsi="Times New Roman CYR"/>
              </w:rPr>
              <w:object w:dxaOrig="390" w:dyaOrig="3855">
                <v:shape id="_x0000_i1030" type="#_x0000_t75" style="width:14.4pt;height:188.4pt" o:ole="">
                  <v:imagedata r:id="rId14" o:title=""/>
                </v:shape>
                <o:OLEObject Type="Embed" ProgID="PBrush" ShapeID="_x0000_i1030" DrawAspect="Content" ObjectID="_1422731721" r:id="rId15"/>
              </w:object>
            </w:r>
          </w:p>
        </w:tc>
        <w:tc>
          <w:tcPr>
            <w:tcW w:w="3296" w:type="dxa"/>
            <w:tcBorders>
              <w:left w:val="single" w:sz="6" w:space="0" w:color="auto"/>
              <w:bottom w:val="single" w:sz="6" w:space="0" w:color="auto"/>
            </w:tcBorders>
          </w:tcPr>
          <w:p w:rsidR="00B342AC" w:rsidRDefault="00B342AC">
            <w:pPr>
              <w:jc w:val="center"/>
              <w:rPr>
                <w:rFonts w:ascii="Times New Roman CYR" w:hAnsi="Times New Roman CYR"/>
              </w:rPr>
            </w:pPr>
          </w:p>
        </w:tc>
      </w:tr>
      <w:tr w:rsidR="00B342AC">
        <w:tc>
          <w:tcPr>
            <w:tcW w:w="671" w:type="dxa"/>
          </w:tcPr>
          <w:p w:rsidR="00B342AC" w:rsidRDefault="00B342AC">
            <w:pPr>
              <w:jc w:val="both"/>
              <w:rPr>
                <w:rFonts w:ascii="Times New Roman CYR" w:hAnsi="Times New Roman CYR"/>
              </w:rPr>
            </w:pPr>
          </w:p>
        </w:tc>
        <w:tc>
          <w:tcPr>
            <w:tcW w:w="3326" w:type="dxa"/>
          </w:tcPr>
          <w:p w:rsidR="00B342AC" w:rsidRDefault="00C76EF3">
            <w:pPr>
              <w:jc w:val="center"/>
              <w:rPr>
                <w:rFonts w:ascii="Times New Roman CYR" w:hAnsi="Times New Roman CYR"/>
              </w:rPr>
            </w:pPr>
            <w:r>
              <w:rPr>
                <w:rFonts w:ascii="Times New Roman CYR" w:hAnsi="Times New Roman CYR"/>
              </w:rPr>
              <w:t>Проницаемость, мкм</w:t>
            </w:r>
            <w:proofErr w:type="gramStart"/>
            <w:r>
              <w:rPr>
                <w:rFonts w:ascii="Times New Roman CYR" w:hAnsi="Times New Roman CYR"/>
                <w:vertAlign w:val="superscript"/>
              </w:rPr>
              <w:t>2</w:t>
            </w:r>
            <w:proofErr w:type="gramEnd"/>
          </w:p>
          <w:p w:rsidR="00B342AC" w:rsidRDefault="00C76EF3">
            <w:pPr>
              <w:jc w:val="center"/>
              <w:rPr>
                <w:rFonts w:ascii="Times New Roman CYR" w:hAnsi="Times New Roman CYR"/>
              </w:rPr>
            </w:pPr>
            <w:r>
              <w:rPr>
                <w:rFonts w:ascii="Times New Roman CYR" w:hAnsi="Times New Roman CYR"/>
              </w:rPr>
              <w:t>а)</w:t>
            </w:r>
          </w:p>
        </w:tc>
        <w:tc>
          <w:tcPr>
            <w:tcW w:w="1099" w:type="dxa"/>
          </w:tcPr>
          <w:p w:rsidR="00B342AC" w:rsidRDefault="00B342AC">
            <w:pPr>
              <w:jc w:val="both"/>
              <w:rPr>
                <w:rFonts w:ascii="Times New Roman CYR" w:hAnsi="Times New Roman CYR"/>
              </w:rPr>
            </w:pPr>
          </w:p>
        </w:tc>
        <w:tc>
          <w:tcPr>
            <w:tcW w:w="3296" w:type="dxa"/>
          </w:tcPr>
          <w:p w:rsidR="00B342AC" w:rsidRDefault="00C76EF3">
            <w:pPr>
              <w:jc w:val="center"/>
              <w:rPr>
                <w:rFonts w:ascii="Times New Roman CYR" w:hAnsi="Times New Roman CYR"/>
              </w:rPr>
            </w:pPr>
            <w:r>
              <w:rPr>
                <w:rFonts w:ascii="Times New Roman CYR" w:hAnsi="Times New Roman CYR"/>
              </w:rPr>
              <w:t>Проницаемость, мкм</w:t>
            </w:r>
            <w:proofErr w:type="gramStart"/>
            <w:r>
              <w:rPr>
                <w:rFonts w:ascii="Times New Roman CYR" w:hAnsi="Times New Roman CYR"/>
                <w:vertAlign w:val="superscript"/>
              </w:rPr>
              <w:t>2</w:t>
            </w:r>
            <w:proofErr w:type="gramEnd"/>
          </w:p>
          <w:p w:rsidR="00B342AC" w:rsidRDefault="00C76EF3">
            <w:pPr>
              <w:jc w:val="center"/>
              <w:rPr>
                <w:rFonts w:ascii="Times New Roman CYR" w:hAnsi="Times New Roman CYR"/>
              </w:rPr>
            </w:pPr>
            <w:r>
              <w:rPr>
                <w:rFonts w:ascii="Times New Roman CYR" w:hAnsi="Times New Roman CYR"/>
              </w:rPr>
              <w:t>б)</w:t>
            </w:r>
          </w:p>
        </w:tc>
      </w:tr>
    </w:tbl>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rPr>
      </w:pPr>
      <w:r>
        <w:rPr>
          <w:rFonts w:ascii="Times New Roman CYR" w:hAnsi="Times New Roman CYR"/>
        </w:rPr>
        <w:t>Рис. 2.3</w:t>
      </w:r>
    </w:p>
    <w:p w:rsidR="00B342AC" w:rsidRDefault="00B342AC">
      <w:pPr>
        <w:ind w:firstLine="284"/>
        <w:jc w:val="center"/>
        <w:rPr>
          <w:rFonts w:ascii="Times New Roman CYR" w:hAnsi="Times New Roman CYR"/>
        </w:rPr>
      </w:pPr>
    </w:p>
    <w:p w:rsidR="00B342AC" w:rsidRDefault="00B342AC">
      <w:pPr>
        <w:ind w:firstLine="284"/>
        <w:jc w:val="center"/>
        <w:rPr>
          <w:rFonts w:ascii="Times New Roman CYR" w:hAnsi="Times New Roman CYR"/>
        </w:rPr>
      </w:pPr>
    </w:p>
    <w:p w:rsidR="00B342AC" w:rsidRDefault="00B342AC">
      <w:pPr>
        <w:ind w:firstLine="284"/>
        <w:jc w:val="center"/>
        <w:rPr>
          <w:rFonts w:ascii="Times New Roman CYR" w:hAnsi="Times New Roman CYR"/>
        </w:rPr>
      </w:pPr>
    </w:p>
    <w:p w:rsidR="00B342AC" w:rsidRDefault="00B342AC">
      <w:pPr>
        <w:ind w:firstLine="284"/>
        <w:jc w:val="center"/>
        <w:rPr>
          <w:rFonts w:ascii="Times New Roman CYR" w:hAnsi="Times New Roman CYR"/>
        </w:rPr>
      </w:pPr>
    </w:p>
    <w:p w:rsidR="00B342AC" w:rsidRDefault="00B342AC">
      <w:pPr>
        <w:ind w:firstLine="284"/>
        <w:jc w:val="center"/>
        <w:rPr>
          <w:rFonts w:ascii="Times New Roman CYR" w:hAnsi="Times New Roman CYR"/>
        </w:rPr>
      </w:pPr>
    </w:p>
    <w:p w:rsidR="00B342AC" w:rsidRDefault="00B342AC">
      <w:pPr>
        <w:ind w:firstLine="284"/>
        <w:jc w:val="center"/>
        <w:rPr>
          <w:rFonts w:ascii="Times New Roman CYR" w:hAnsi="Times New Roman CYR"/>
        </w:rPr>
      </w:pPr>
    </w:p>
    <w:p w:rsidR="00B342AC" w:rsidRDefault="00B342AC">
      <w:pPr>
        <w:ind w:firstLine="284"/>
        <w:jc w:val="center"/>
        <w:rPr>
          <w:rFonts w:ascii="Times New Roman CYR" w:hAnsi="Times New Roman CYR"/>
        </w:rPr>
      </w:pPr>
    </w:p>
    <w:p w:rsidR="00B342AC" w:rsidRDefault="00B342AC">
      <w:pPr>
        <w:ind w:firstLine="284"/>
        <w:jc w:val="center"/>
        <w:rPr>
          <w:rFonts w:ascii="Times New Roman CYR" w:hAnsi="Times New Roman CYR"/>
        </w:rPr>
      </w:pPr>
    </w:p>
    <w:p w:rsidR="00B342AC" w:rsidRDefault="00B342AC">
      <w:pPr>
        <w:ind w:firstLine="284"/>
        <w:jc w:val="center"/>
        <w:rPr>
          <w:rFonts w:ascii="Times New Roman CYR" w:hAnsi="Times New Roman CYR"/>
        </w:rPr>
      </w:pPr>
    </w:p>
    <w:p w:rsidR="00B342AC" w:rsidRDefault="00B342AC">
      <w:pPr>
        <w:ind w:firstLine="284"/>
        <w:jc w:val="center"/>
        <w:rPr>
          <w:rFonts w:ascii="Times New Roman CYR" w:hAnsi="Times New Roman CYR"/>
        </w:rPr>
      </w:pPr>
    </w:p>
    <w:p w:rsidR="00E2332F" w:rsidRDefault="00E2332F" w:rsidP="00E2332F">
      <w:pPr>
        <w:rPr>
          <w:rFonts w:ascii="Times New Roman CYR" w:hAnsi="Times New Roman CYR"/>
        </w:rPr>
      </w:pPr>
    </w:p>
    <w:p w:rsidR="00B342AC" w:rsidRDefault="00C76EF3">
      <w:pPr>
        <w:ind w:firstLine="284"/>
        <w:jc w:val="center"/>
        <w:rPr>
          <w:rFonts w:ascii="Times New Roman CYR" w:hAnsi="Times New Roman CYR"/>
        </w:rPr>
      </w:pPr>
      <w:r>
        <w:rPr>
          <w:rFonts w:ascii="Times New Roman CYR" w:hAnsi="Times New Roman CYR"/>
          <w:b/>
        </w:rPr>
        <w:lastRenderedPageBreak/>
        <w:t>Зависимость фазовых проницаемостей и капиллярного давления от водонасышенносгн</w:t>
      </w:r>
    </w:p>
    <w:p w:rsidR="00B342AC" w:rsidRDefault="00B342AC">
      <w:pPr>
        <w:ind w:firstLine="284"/>
        <w:jc w:val="both"/>
        <w:rPr>
          <w:rFonts w:ascii="Times New Roman CYR" w:hAnsi="Times New Roman CYR"/>
        </w:rPr>
      </w:pPr>
    </w:p>
    <w:tbl>
      <w:tblPr>
        <w:tblW w:w="0" w:type="auto"/>
        <w:tblLayout w:type="fixed"/>
        <w:tblCellMar>
          <w:left w:w="28" w:type="dxa"/>
          <w:right w:w="28" w:type="dxa"/>
        </w:tblCellMar>
        <w:tblLook w:val="0000"/>
      </w:tblPr>
      <w:tblGrid>
        <w:gridCol w:w="737"/>
        <w:gridCol w:w="3297"/>
        <w:gridCol w:w="1089"/>
        <w:gridCol w:w="3268"/>
      </w:tblGrid>
      <w:tr w:rsidR="00B342AC">
        <w:tc>
          <w:tcPr>
            <w:tcW w:w="737" w:type="dxa"/>
          </w:tcPr>
          <w:p w:rsidR="00B342AC" w:rsidRDefault="00C76EF3">
            <w:pPr>
              <w:jc w:val="right"/>
              <w:rPr>
                <w:rFonts w:ascii="Times New Roman CYR" w:hAnsi="Times New Roman CYR"/>
              </w:rPr>
            </w:pPr>
            <w:r w:rsidRPr="00B342AC">
              <w:rPr>
                <w:rFonts w:ascii="Times New Roman CYR" w:hAnsi="Times New Roman CYR"/>
              </w:rPr>
              <w:object w:dxaOrig="660" w:dyaOrig="4020">
                <v:shape id="_x0000_i1031" type="#_x0000_t75" style="width:28.8pt;height:195.6pt" o:ole="">
                  <v:imagedata r:id="rId16" o:title=""/>
                </v:shape>
                <o:OLEObject Type="Embed" ProgID="PBrush" ShapeID="_x0000_i1031" DrawAspect="Content" ObjectID="_1422731722" r:id="rId17"/>
              </w:object>
            </w:r>
          </w:p>
        </w:tc>
        <w:tc>
          <w:tcPr>
            <w:tcW w:w="3297" w:type="dxa"/>
            <w:tcBorders>
              <w:left w:val="single" w:sz="6" w:space="0" w:color="auto"/>
              <w:bottom w:val="single" w:sz="6" w:space="0" w:color="auto"/>
            </w:tcBorders>
          </w:tcPr>
          <w:p w:rsidR="00B342AC" w:rsidRDefault="00B342AC">
            <w:pPr>
              <w:jc w:val="center"/>
              <w:rPr>
                <w:rFonts w:ascii="Times New Roman CYR" w:hAnsi="Times New Roman CYR"/>
              </w:rPr>
            </w:pPr>
          </w:p>
        </w:tc>
        <w:tc>
          <w:tcPr>
            <w:tcW w:w="1089" w:type="dxa"/>
          </w:tcPr>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C76EF3">
            <w:pPr>
              <w:jc w:val="right"/>
              <w:rPr>
                <w:rFonts w:ascii="Times New Roman CYR" w:hAnsi="Times New Roman CYR"/>
              </w:rPr>
            </w:pPr>
            <w:r w:rsidRPr="00B342AC">
              <w:rPr>
                <w:rFonts w:ascii="Times New Roman CYR" w:hAnsi="Times New Roman CYR"/>
              </w:rPr>
              <w:object w:dxaOrig="390" w:dyaOrig="2775">
                <v:shape id="_x0000_i1032" type="#_x0000_t75" style="width:15.6pt;height:132.6pt" o:ole="">
                  <v:imagedata r:id="rId18" o:title=""/>
                </v:shape>
                <o:OLEObject Type="Embed" ProgID="PBrush" ShapeID="_x0000_i1032" DrawAspect="Content" ObjectID="_1422731723" r:id="rId19"/>
              </w:object>
            </w:r>
          </w:p>
        </w:tc>
        <w:tc>
          <w:tcPr>
            <w:tcW w:w="3268" w:type="dxa"/>
            <w:tcBorders>
              <w:left w:val="single" w:sz="6" w:space="0" w:color="auto"/>
              <w:bottom w:val="single" w:sz="6" w:space="0" w:color="auto"/>
            </w:tcBorders>
          </w:tcPr>
          <w:p w:rsidR="00B342AC" w:rsidRDefault="00B342AC">
            <w:pPr>
              <w:jc w:val="center"/>
              <w:rPr>
                <w:rFonts w:ascii="Times New Roman CYR" w:hAnsi="Times New Roman CYR"/>
              </w:rPr>
            </w:pPr>
          </w:p>
        </w:tc>
      </w:tr>
      <w:tr w:rsidR="00B342AC">
        <w:tc>
          <w:tcPr>
            <w:tcW w:w="737" w:type="dxa"/>
          </w:tcPr>
          <w:p w:rsidR="00B342AC" w:rsidRDefault="00B342AC">
            <w:pPr>
              <w:jc w:val="both"/>
              <w:rPr>
                <w:rFonts w:ascii="Times New Roman CYR" w:hAnsi="Times New Roman CYR"/>
              </w:rPr>
            </w:pPr>
          </w:p>
        </w:tc>
        <w:tc>
          <w:tcPr>
            <w:tcW w:w="3297" w:type="dxa"/>
          </w:tcPr>
          <w:p w:rsidR="00B342AC" w:rsidRDefault="00C76EF3">
            <w:pPr>
              <w:jc w:val="center"/>
              <w:rPr>
                <w:rFonts w:ascii="Times New Roman CYR" w:hAnsi="Times New Roman CYR"/>
              </w:rPr>
            </w:pPr>
            <w:r>
              <w:rPr>
                <w:rFonts w:ascii="Times New Roman CYR" w:hAnsi="Times New Roman CYR"/>
              </w:rPr>
              <w:t>Водонасыщенность, доли ед.</w:t>
            </w:r>
          </w:p>
          <w:p w:rsidR="00B342AC" w:rsidRDefault="00C76EF3">
            <w:pPr>
              <w:jc w:val="center"/>
              <w:rPr>
                <w:rFonts w:ascii="Times New Roman CYR" w:hAnsi="Times New Roman CYR"/>
              </w:rPr>
            </w:pPr>
            <w:r>
              <w:rPr>
                <w:rFonts w:ascii="Times New Roman CYR" w:hAnsi="Times New Roman CYR"/>
              </w:rPr>
              <w:t>а)</w:t>
            </w:r>
          </w:p>
        </w:tc>
        <w:tc>
          <w:tcPr>
            <w:tcW w:w="1089" w:type="dxa"/>
          </w:tcPr>
          <w:p w:rsidR="00B342AC" w:rsidRDefault="00B342AC">
            <w:pPr>
              <w:jc w:val="both"/>
              <w:rPr>
                <w:rFonts w:ascii="Times New Roman CYR" w:hAnsi="Times New Roman CYR"/>
              </w:rPr>
            </w:pPr>
          </w:p>
        </w:tc>
        <w:tc>
          <w:tcPr>
            <w:tcW w:w="3268" w:type="dxa"/>
          </w:tcPr>
          <w:p w:rsidR="00B342AC" w:rsidRDefault="00C76EF3">
            <w:pPr>
              <w:jc w:val="center"/>
              <w:rPr>
                <w:rFonts w:ascii="Times New Roman CYR" w:hAnsi="Times New Roman CYR"/>
              </w:rPr>
            </w:pPr>
            <w:r>
              <w:rPr>
                <w:rFonts w:ascii="Times New Roman CYR" w:hAnsi="Times New Roman CYR"/>
              </w:rPr>
              <w:t xml:space="preserve">Водонасыщенность, доли ед. </w:t>
            </w:r>
          </w:p>
          <w:p w:rsidR="00B342AC" w:rsidRDefault="00C76EF3">
            <w:pPr>
              <w:jc w:val="center"/>
              <w:rPr>
                <w:rFonts w:ascii="Times New Roman CYR" w:hAnsi="Times New Roman CYR"/>
              </w:rPr>
            </w:pPr>
            <w:r>
              <w:rPr>
                <w:rFonts w:ascii="Times New Roman CYR" w:hAnsi="Times New Roman CYR"/>
              </w:rPr>
              <w:t>б)</w:t>
            </w:r>
          </w:p>
        </w:tc>
      </w:tr>
    </w:tbl>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rPr>
      </w:pPr>
      <w:r>
        <w:rPr>
          <w:rFonts w:ascii="Times New Roman CYR" w:hAnsi="Times New Roman CYR"/>
        </w:rPr>
        <w:t>Рис. 2.4</w:t>
      </w:r>
    </w:p>
    <w:p w:rsidR="00B342AC" w:rsidRDefault="00B342AC">
      <w:pPr>
        <w:ind w:firstLine="284"/>
        <w:jc w:val="center"/>
        <w:rPr>
          <w:rFonts w:ascii="Times New Roman CYR" w:hAnsi="Times New Roman CYR"/>
        </w:rPr>
      </w:pPr>
    </w:p>
    <w:tbl>
      <w:tblPr>
        <w:tblW w:w="0" w:type="auto"/>
        <w:tblLayout w:type="fixed"/>
        <w:tblCellMar>
          <w:left w:w="28" w:type="dxa"/>
          <w:right w:w="28" w:type="dxa"/>
        </w:tblCellMar>
        <w:tblLook w:val="0000"/>
      </w:tblPr>
      <w:tblGrid>
        <w:gridCol w:w="737"/>
        <w:gridCol w:w="3297"/>
        <w:gridCol w:w="1089"/>
        <w:gridCol w:w="3268"/>
      </w:tblGrid>
      <w:tr w:rsidR="00B342AC">
        <w:tc>
          <w:tcPr>
            <w:tcW w:w="4034" w:type="dxa"/>
            <w:gridSpan w:val="2"/>
          </w:tcPr>
          <w:p w:rsidR="00B342AC" w:rsidRDefault="00C76EF3">
            <w:pPr>
              <w:jc w:val="center"/>
              <w:rPr>
                <w:rFonts w:ascii="Times New Roman CYR" w:hAnsi="Times New Roman CYR"/>
                <w:b/>
              </w:rPr>
            </w:pPr>
            <w:r>
              <w:rPr>
                <w:rFonts w:ascii="Times New Roman CYR" w:hAnsi="Times New Roman CYR"/>
                <w:b/>
              </w:rPr>
              <w:t>Зависимость фазовых проницаемостей от нефтенасыщенности</w:t>
            </w:r>
          </w:p>
        </w:tc>
        <w:tc>
          <w:tcPr>
            <w:tcW w:w="4357" w:type="dxa"/>
            <w:gridSpan w:val="2"/>
          </w:tcPr>
          <w:p w:rsidR="00B342AC" w:rsidRDefault="00C76EF3">
            <w:pPr>
              <w:jc w:val="center"/>
              <w:rPr>
                <w:rFonts w:ascii="Times New Roman CYR" w:hAnsi="Times New Roman CYR"/>
                <w:b/>
              </w:rPr>
            </w:pPr>
            <w:r>
              <w:rPr>
                <w:rFonts w:ascii="Times New Roman CYR" w:hAnsi="Times New Roman CYR"/>
                <w:b/>
              </w:rPr>
              <w:t>Зависимости коэффициента вытеснения нефти раствором химреагента от его концентрации в растворе и размера оторочки</w:t>
            </w:r>
          </w:p>
        </w:tc>
      </w:tr>
      <w:tr w:rsidR="00B342AC">
        <w:tc>
          <w:tcPr>
            <w:tcW w:w="737" w:type="dxa"/>
          </w:tcPr>
          <w:p w:rsidR="00B342AC" w:rsidRDefault="00C76EF3">
            <w:pPr>
              <w:jc w:val="right"/>
              <w:rPr>
                <w:rFonts w:ascii="Times New Roman CYR" w:hAnsi="Times New Roman CYR"/>
              </w:rPr>
            </w:pPr>
            <w:r w:rsidRPr="00B342AC">
              <w:rPr>
                <w:rFonts w:ascii="Times New Roman CYR" w:hAnsi="Times New Roman CYR"/>
              </w:rPr>
              <w:object w:dxaOrig="630" w:dyaOrig="4080">
                <v:shape id="_x0000_i1033" type="#_x0000_t75" style="width:26.4pt;height:199.8pt" o:ole="">
                  <v:imagedata r:id="rId20" o:title=""/>
                </v:shape>
                <o:OLEObject Type="Embed" ProgID="PBrush" ShapeID="_x0000_i1033" DrawAspect="Content" ObjectID="_1422731724" r:id="rId21"/>
              </w:object>
            </w:r>
          </w:p>
        </w:tc>
        <w:tc>
          <w:tcPr>
            <w:tcW w:w="3297" w:type="dxa"/>
            <w:tcBorders>
              <w:left w:val="single" w:sz="6" w:space="0" w:color="auto"/>
              <w:bottom w:val="single" w:sz="6" w:space="0" w:color="auto"/>
            </w:tcBorders>
          </w:tcPr>
          <w:p w:rsidR="00B342AC" w:rsidRDefault="00B342AC">
            <w:pPr>
              <w:jc w:val="center"/>
              <w:rPr>
                <w:rFonts w:ascii="Times New Roman CYR" w:hAnsi="Times New Roman CYR"/>
              </w:rPr>
            </w:pPr>
          </w:p>
        </w:tc>
        <w:tc>
          <w:tcPr>
            <w:tcW w:w="1089" w:type="dxa"/>
          </w:tcPr>
          <w:p w:rsidR="00B342AC" w:rsidRDefault="00B342AC">
            <w:pPr>
              <w:jc w:val="right"/>
              <w:rPr>
                <w:rFonts w:ascii="Times New Roman CYR" w:hAnsi="Times New Roman CYR"/>
              </w:rPr>
            </w:pPr>
          </w:p>
          <w:p w:rsidR="00B342AC" w:rsidRDefault="00B342AC">
            <w:pPr>
              <w:jc w:val="right"/>
              <w:rPr>
                <w:rFonts w:ascii="Times New Roman CYR" w:hAnsi="Times New Roman CYR"/>
              </w:rPr>
            </w:pPr>
          </w:p>
          <w:p w:rsidR="00B342AC" w:rsidRDefault="00C76EF3">
            <w:pPr>
              <w:jc w:val="right"/>
              <w:rPr>
                <w:rFonts w:ascii="Times New Roman CYR" w:hAnsi="Times New Roman CYR"/>
              </w:rPr>
            </w:pPr>
            <w:r w:rsidRPr="00B342AC">
              <w:rPr>
                <w:rFonts w:ascii="Times New Roman CYR" w:hAnsi="Times New Roman CYR"/>
              </w:rPr>
              <w:object w:dxaOrig="435" w:dyaOrig="3315">
                <v:shape id="_x0000_i1034" type="#_x0000_t75" style="width:18pt;height:165.6pt" o:ole="">
                  <v:imagedata r:id="rId22" o:title=""/>
                </v:shape>
                <o:OLEObject Type="Embed" ProgID="PBrush" ShapeID="_x0000_i1034" DrawAspect="Content" ObjectID="_1422731725" r:id="rId23"/>
              </w:object>
            </w:r>
          </w:p>
        </w:tc>
        <w:tc>
          <w:tcPr>
            <w:tcW w:w="3268" w:type="dxa"/>
            <w:tcBorders>
              <w:left w:val="single" w:sz="6" w:space="0" w:color="auto"/>
              <w:bottom w:val="single" w:sz="6" w:space="0" w:color="auto"/>
            </w:tcBorders>
          </w:tcPr>
          <w:p w:rsidR="00B342AC" w:rsidRDefault="00B342AC">
            <w:pPr>
              <w:jc w:val="center"/>
              <w:rPr>
                <w:rFonts w:ascii="Times New Roman CYR" w:hAnsi="Times New Roman CYR"/>
              </w:rPr>
            </w:pPr>
          </w:p>
        </w:tc>
      </w:tr>
      <w:tr w:rsidR="00B342AC">
        <w:tc>
          <w:tcPr>
            <w:tcW w:w="737" w:type="dxa"/>
          </w:tcPr>
          <w:p w:rsidR="00B342AC" w:rsidRDefault="00B342AC">
            <w:pPr>
              <w:jc w:val="both"/>
              <w:rPr>
                <w:rFonts w:ascii="Times New Roman CYR" w:hAnsi="Times New Roman CYR"/>
              </w:rPr>
            </w:pPr>
          </w:p>
        </w:tc>
        <w:tc>
          <w:tcPr>
            <w:tcW w:w="3297" w:type="dxa"/>
          </w:tcPr>
          <w:p w:rsidR="00B342AC" w:rsidRDefault="00C76EF3">
            <w:pPr>
              <w:jc w:val="center"/>
              <w:rPr>
                <w:rFonts w:ascii="Times New Roman CYR" w:hAnsi="Times New Roman CYR"/>
              </w:rPr>
            </w:pPr>
            <w:r>
              <w:rPr>
                <w:rFonts w:ascii="Times New Roman CYR" w:hAnsi="Times New Roman CYR"/>
              </w:rPr>
              <w:t>Нефтенасышенность, доли ед.</w:t>
            </w:r>
          </w:p>
        </w:tc>
        <w:tc>
          <w:tcPr>
            <w:tcW w:w="1089" w:type="dxa"/>
          </w:tcPr>
          <w:p w:rsidR="00B342AC" w:rsidRDefault="00B342AC">
            <w:pPr>
              <w:jc w:val="both"/>
              <w:rPr>
                <w:rFonts w:ascii="Times New Roman CYR" w:hAnsi="Times New Roman CYR"/>
              </w:rPr>
            </w:pPr>
          </w:p>
        </w:tc>
        <w:tc>
          <w:tcPr>
            <w:tcW w:w="3268" w:type="dxa"/>
          </w:tcPr>
          <w:p w:rsidR="00B342AC" w:rsidRDefault="00C76EF3">
            <w:pPr>
              <w:jc w:val="center"/>
              <w:rPr>
                <w:rFonts w:ascii="Times New Roman CYR" w:hAnsi="Times New Roman CYR"/>
              </w:rPr>
            </w:pPr>
            <w:r>
              <w:rPr>
                <w:rFonts w:ascii="Times New Roman CYR" w:hAnsi="Times New Roman CYR"/>
              </w:rPr>
              <w:t xml:space="preserve">Концентрация компонента в рабочем агенте, </w:t>
            </w:r>
            <w:proofErr w:type="gramStart"/>
            <w:r>
              <w:rPr>
                <w:rFonts w:ascii="Times New Roman CYR" w:hAnsi="Times New Roman CYR"/>
              </w:rPr>
              <w:t>кг</w:t>
            </w:r>
            <w:proofErr w:type="gramEnd"/>
            <w:r>
              <w:rPr>
                <w:rFonts w:ascii="Times New Roman CYR" w:hAnsi="Times New Roman CYR"/>
              </w:rPr>
              <w:t>/м</w:t>
            </w:r>
            <w:r>
              <w:rPr>
                <w:rFonts w:ascii="Times New Roman CYR" w:hAnsi="Times New Roman CYR"/>
                <w:vertAlign w:val="superscript"/>
              </w:rPr>
              <w:t>3</w:t>
            </w:r>
          </w:p>
          <w:p w:rsidR="00B342AC" w:rsidRDefault="00C76EF3">
            <w:pPr>
              <w:jc w:val="center"/>
              <w:rPr>
                <w:rFonts w:ascii="Times New Roman CYR" w:hAnsi="Times New Roman CYR"/>
              </w:rPr>
            </w:pPr>
            <w:r>
              <w:rPr>
                <w:rFonts w:ascii="Times New Roman CYR" w:hAnsi="Times New Roman CYR"/>
              </w:rPr>
              <w:t>Размер оторочки, доли ед.</w:t>
            </w:r>
          </w:p>
        </w:tc>
      </w:tr>
      <w:tr w:rsidR="00B342AC">
        <w:tc>
          <w:tcPr>
            <w:tcW w:w="737" w:type="dxa"/>
          </w:tcPr>
          <w:p w:rsidR="00B342AC" w:rsidRDefault="00B342AC">
            <w:pPr>
              <w:jc w:val="both"/>
              <w:rPr>
                <w:rFonts w:ascii="Times New Roman CYR" w:hAnsi="Times New Roman CYR"/>
              </w:rPr>
            </w:pPr>
          </w:p>
        </w:tc>
        <w:tc>
          <w:tcPr>
            <w:tcW w:w="3297" w:type="dxa"/>
          </w:tcPr>
          <w:p w:rsidR="00B342AC" w:rsidRDefault="00C76EF3">
            <w:pPr>
              <w:jc w:val="center"/>
              <w:rPr>
                <w:rFonts w:ascii="Times New Roman CYR" w:hAnsi="Times New Roman CYR"/>
              </w:rPr>
            </w:pPr>
            <w:r>
              <w:rPr>
                <w:rFonts w:ascii="Times New Roman CYR" w:hAnsi="Times New Roman CYR"/>
              </w:rPr>
              <w:t>Рис. 2.5</w:t>
            </w:r>
          </w:p>
        </w:tc>
        <w:tc>
          <w:tcPr>
            <w:tcW w:w="1089" w:type="dxa"/>
          </w:tcPr>
          <w:p w:rsidR="00B342AC" w:rsidRDefault="00B342AC">
            <w:pPr>
              <w:jc w:val="both"/>
              <w:rPr>
                <w:rFonts w:ascii="Times New Roman CYR" w:hAnsi="Times New Roman CYR"/>
              </w:rPr>
            </w:pPr>
          </w:p>
        </w:tc>
        <w:tc>
          <w:tcPr>
            <w:tcW w:w="3268" w:type="dxa"/>
          </w:tcPr>
          <w:p w:rsidR="00B342AC" w:rsidRDefault="00C76EF3">
            <w:pPr>
              <w:jc w:val="center"/>
              <w:rPr>
                <w:rFonts w:ascii="Times New Roman CYR" w:hAnsi="Times New Roman CYR"/>
              </w:rPr>
            </w:pPr>
            <w:r>
              <w:rPr>
                <w:rFonts w:ascii="Times New Roman CYR" w:hAnsi="Times New Roman CYR"/>
              </w:rPr>
              <w:t>Рис. 2.6</w:t>
            </w:r>
          </w:p>
        </w:tc>
      </w:tr>
    </w:tbl>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E2332F" w:rsidRDefault="00E2332F">
      <w:pPr>
        <w:widowControl/>
        <w:overflowPunct/>
        <w:autoSpaceDE/>
        <w:autoSpaceDN/>
        <w:adjustRightInd/>
        <w:textAlignment w:val="auto"/>
        <w:rPr>
          <w:rFonts w:ascii="Times New Roman CYR" w:hAnsi="Times New Roman CYR"/>
        </w:rPr>
      </w:pPr>
      <w:r>
        <w:rPr>
          <w:rFonts w:ascii="Times New Roman CYR" w:hAnsi="Times New Roman CYR"/>
        </w:rPr>
        <w:br w:type="page"/>
      </w:r>
    </w:p>
    <w:p w:rsidR="00B342AC" w:rsidRDefault="00B342AC">
      <w:pPr>
        <w:ind w:firstLine="284"/>
        <w:jc w:val="both"/>
        <w:rPr>
          <w:rFonts w:ascii="Times New Roman CYR" w:hAnsi="Times New Roman CYR"/>
        </w:rPr>
      </w:pPr>
    </w:p>
    <w:tbl>
      <w:tblPr>
        <w:tblW w:w="0" w:type="auto"/>
        <w:tblLayout w:type="fixed"/>
        <w:tblCellMar>
          <w:left w:w="28" w:type="dxa"/>
          <w:right w:w="28" w:type="dxa"/>
        </w:tblCellMar>
        <w:tblLook w:val="0000"/>
      </w:tblPr>
      <w:tblGrid>
        <w:gridCol w:w="737"/>
        <w:gridCol w:w="3297"/>
        <w:gridCol w:w="1089"/>
        <w:gridCol w:w="3268"/>
      </w:tblGrid>
      <w:tr w:rsidR="00B342AC">
        <w:tc>
          <w:tcPr>
            <w:tcW w:w="4034" w:type="dxa"/>
            <w:gridSpan w:val="2"/>
          </w:tcPr>
          <w:p w:rsidR="00B342AC" w:rsidRDefault="00C76EF3">
            <w:pPr>
              <w:jc w:val="center"/>
              <w:rPr>
                <w:rFonts w:ascii="Times New Roman CYR" w:hAnsi="Times New Roman CYR"/>
                <w:b/>
              </w:rPr>
            </w:pPr>
            <w:r>
              <w:rPr>
                <w:rFonts w:ascii="Times New Roman CYR" w:hAnsi="Times New Roman CYR"/>
                <w:b/>
              </w:rPr>
              <w:t>Зависимость адсорбции (десорбции) агента от его массовой концентрации</w:t>
            </w:r>
          </w:p>
        </w:tc>
        <w:tc>
          <w:tcPr>
            <w:tcW w:w="4357" w:type="dxa"/>
            <w:gridSpan w:val="2"/>
          </w:tcPr>
          <w:p w:rsidR="00B342AC" w:rsidRDefault="00C76EF3">
            <w:pPr>
              <w:jc w:val="center"/>
              <w:rPr>
                <w:rFonts w:ascii="Times New Roman CYR" w:hAnsi="Times New Roman CYR"/>
                <w:b/>
              </w:rPr>
            </w:pPr>
            <w:r>
              <w:rPr>
                <w:rFonts w:ascii="Times New Roman CYR" w:hAnsi="Times New Roman CYR"/>
                <w:b/>
              </w:rPr>
              <w:t>Зависимость коэффициента подвижности от градиента давления при различных концентрациях агента</w:t>
            </w:r>
          </w:p>
        </w:tc>
      </w:tr>
      <w:tr w:rsidR="00B342AC">
        <w:tc>
          <w:tcPr>
            <w:tcW w:w="737" w:type="dxa"/>
          </w:tcPr>
          <w:p w:rsidR="00B342AC" w:rsidRDefault="00C76EF3">
            <w:pPr>
              <w:jc w:val="right"/>
              <w:rPr>
                <w:rFonts w:ascii="Times New Roman CYR" w:hAnsi="Times New Roman CYR"/>
              </w:rPr>
            </w:pPr>
            <w:r w:rsidRPr="00B342AC">
              <w:rPr>
                <w:rFonts w:ascii="Times New Roman CYR" w:hAnsi="Times New Roman CYR"/>
              </w:rPr>
              <w:object w:dxaOrig="420" w:dyaOrig="3525">
                <v:shape id="_x0000_i1035" type="#_x0000_t75" style="width:15.6pt;height:173.4pt" o:ole="">
                  <v:imagedata r:id="rId24" o:title=""/>
                </v:shape>
                <o:OLEObject Type="Embed" ProgID="PBrush" ShapeID="_x0000_i1035" DrawAspect="Content" ObjectID="_1422731726" r:id="rId25"/>
              </w:object>
            </w:r>
          </w:p>
        </w:tc>
        <w:tc>
          <w:tcPr>
            <w:tcW w:w="3297" w:type="dxa"/>
            <w:tcBorders>
              <w:left w:val="single" w:sz="6" w:space="0" w:color="auto"/>
              <w:bottom w:val="single" w:sz="6" w:space="0" w:color="auto"/>
            </w:tcBorders>
          </w:tcPr>
          <w:p w:rsidR="00B342AC" w:rsidRDefault="00B342AC">
            <w:pPr>
              <w:jc w:val="center"/>
              <w:rPr>
                <w:rFonts w:ascii="Times New Roman CYR" w:hAnsi="Times New Roman CYR"/>
              </w:rPr>
            </w:pPr>
          </w:p>
        </w:tc>
        <w:tc>
          <w:tcPr>
            <w:tcW w:w="1089" w:type="dxa"/>
          </w:tcPr>
          <w:p w:rsidR="00B342AC" w:rsidRDefault="00C76EF3">
            <w:pPr>
              <w:jc w:val="right"/>
              <w:rPr>
                <w:rFonts w:ascii="Times New Roman CYR" w:hAnsi="Times New Roman CYR"/>
              </w:rPr>
            </w:pPr>
            <w:r w:rsidRPr="00B342AC">
              <w:rPr>
                <w:rFonts w:ascii="Times New Roman CYR" w:hAnsi="Times New Roman CYR"/>
              </w:rPr>
              <w:object w:dxaOrig="420" w:dyaOrig="3495">
                <v:shape id="_x0000_i1036" type="#_x0000_t75" style="width:17.4pt;height:168pt" o:ole="">
                  <v:imagedata r:id="rId26" o:title=""/>
                </v:shape>
                <o:OLEObject Type="Embed" ProgID="PBrush" ShapeID="_x0000_i1036" DrawAspect="Content" ObjectID="_1422731727" r:id="rId27"/>
              </w:object>
            </w:r>
          </w:p>
        </w:tc>
        <w:tc>
          <w:tcPr>
            <w:tcW w:w="3268" w:type="dxa"/>
            <w:tcBorders>
              <w:left w:val="single" w:sz="6" w:space="0" w:color="auto"/>
              <w:bottom w:val="single" w:sz="6" w:space="0" w:color="auto"/>
            </w:tcBorders>
          </w:tcPr>
          <w:p w:rsidR="00B342AC" w:rsidRDefault="00B342AC">
            <w:pPr>
              <w:jc w:val="center"/>
              <w:rPr>
                <w:rFonts w:ascii="Times New Roman CYR" w:hAnsi="Times New Roman CYR"/>
              </w:rPr>
            </w:pPr>
          </w:p>
        </w:tc>
      </w:tr>
      <w:tr w:rsidR="00B342AC">
        <w:tc>
          <w:tcPr>
            <w:tcW w:w="737" w:type="dxa"/>
          </w:tcPr>
          <w:p w:rsidR="00B342AC" w:rsidRDefault="00B342AC">
            <w:pPr>
              <w:jc w:val="both"/>
              <w:rPr>
                <w:rFonts w:ascii="Times New Roman CYR" w:hAnsi="Times New Roman CYR"/>
              </w:rPr>
            </w:pPr>
          </w:p>
        </w:tc>
        <w:tc>
          <w:tcPr>
            <w:tcW w:w="3297" w:type="dxa"/>
          </w:tcPr>
          <w:p w:rsidR="00B342AC" w:rsidRDefault="00C76EF3">
            <w:pPr>
              <w:jc w:val="center"/>
              <w:rPr>
                <w:rFonts w:ascii="Times New Roman CYR" w:hAnsi="Times New Roman CYR"/>
              </w:rPr>
            </w:pPr>
            <w:r>
              <w:rPr>
                <w:rFonts w:ascii="Times New Roman CYR" w:hAnsi="Times New Roman CYR"/>
              </w:rPr>
              <w:t xml:space="preserve">Концентрация компонента в рабочем агенте, </w:t>
            </w:r>
            <w:proofErr w:type="gramStart"/>
            <w:r>
              <w:rPr>
                <w:rFonts w:ascii="Times New Roman CYR" w:hAnsi="Times New Roman CYR"/>
              </w:rPr>
              <w:t>кг</w:t>
            </w:r>
            <w:proofErr w:type="gramEnd"/>
            <w:r>
              <w:rPr>
                <w:rFonts w:ascii="Times New Roman CYR" w:hAnsi="Times New Roman CYR"/>
              </w:rPr>
              <w:t>/м</w:t>
            </w:r>
            <w:r>
              <w:rPr>
                <w:rFonts w:ascii="Times New Roman CYR" w:hAnsi="Times New Roman CYR"/>
                <w:vertAlign w:val="superscript"/>
              </w:rPr>
              <w:t>3</w:t>
            </w:r>
          </w:p>
        </w:tc>
        <w:tc>
          <w:tcPr>
            <w:tcW w:w="1089" w:type="dxa"/>
          </w:tcPr>
          <w:p w:rsidR="00B342AC" w:rsidRDefault="00B342AC">
            <w:pPr>
              <w:jc w:val="both"/>
              <w:rPr>
                <w:rFonts w:ascii="Times New Roman CYR" w:hAnsi="Times New Roman CYR"/>
              </w:rPr>
            </w:pPr>
          </w:p>
        </w:tc>
        <w:tc>
          <w:tcPr>
            <w:tcW w:w="3268" w:type="dxa"/>
          </w:tcPr>
          <w:p w:rsidR="00B342AC" w:rsidRDefault="00C76EF3">
            <w:pPr>
              <w:jc w:val="center"/>
              <w:rPr>
                <w:rFonts w:ascii="Times New Roman CYR" w:hAnsi="Times New Roman CYR"/>
              </w:rPr>
            </w:pPr>
            <w:r>
              <w:rPr>
                <w:rFonts w:ascii="Times New Roman CYR" w:hAnsi="Times New Roman CYR"/>
              </w:rPr>
              <w:t>Градиент давления, МПа/</w:t>
            </w:r>
            <w:proofErr w:type="gramStart"/>
            <w:r>
              <w:rPr>
                <w:rFonts w:ascii="Times New Roman CYR" w:hAnsi="Times New Roman CYR"/>
              </w:rPr>
              <w:t>м</w:t>
            </w:r>
            <w:proofErr w:type="gramEnd"/>
          </w:p>
        </w:tc>
      </w:tr>
      <w:tr w:rsidR="00B342AC">
        <w:tc>
          <w:tcPr>
            <w:tcW w:w="737" w:type="dxa"/>
          </w:tcPr>
          <w:p w:rsidR="00B342AC" w:rsidRDefault="00B342AC">
            <w:pPr>
              <w:jc w:val="both"/>
              <w:rPr>
                <w:rFonts w:ascii="Times New Roman CYR" w:hAnsi="Times New Roman CYR"/>
              </w:rPr>
            </w:pPr>
          </w:p>
        </w:tc>
        <w:tc>
          <w:tcPr>
            <w:tcW w:w="3297" w:type="dxa"/>
          </w:tcPr>
          <w:p w:rsidR="00B342AC" w:rsidRDefault="00C76EF3">
            <w:pPr>
              <w:jc w:val="center"/>
              <w:rPr>
                <w:rFonts w:ascii="Times New Roman CYR" w:hAnsi="Times New Roman CYR"/>
              </w:rPr>
            </w:pPr>
            <w:r>
              <w:rPr>
                <w:rFonts w:ascii="Times New Roman CYR" w:hAnsi="Times New Roman CYR"/>
              </w:rPr>
              <w:t>Рис. 2.7</w:t>
            </w:r>
          </w:p>
        </w:tc>
        <w:tc>
          <w:tcPr>
            <w:tcW w:w="1089" w:type="dxa"/>
          </w:tcPr>
          <w:p w:rsidR="00B342AC" w:rsidRDefault="00B342AC">
            <w:pPr>
              <w:jc w:val="both"/>
              <w:rPr>
                <w:rFonts w:ascii="Times New Roman CYR" w:hAnsi="Times New Roman CYR"/>
              </w:rPr>
            </w:pPr>
          </w:p>
        </w:tc>
        <w:tc>
          <w:tcPr>
            <w:tcW w:w="3268" w:type="dxa"/>
          </w:tcPr>
          <w:p w:rsidR="00B342AC" w:rsidRDefault="00C76EF3">
            <w:pPr>
              <w:jc w:val="center"/>
              <w:rPr>
                <w:rFonts w:ascii="Times New Roman CYR" w:hAnsi="Times New Roman CYR"/>
              </w:rPr>
            </w:pPr>
            <w:r>
              <w:rPr>
                <w:rFonts w:ascii="Times New Roman CYR" w:hAnsi="Times New Roman CYR"/>
              </w:rPr>
              <w:t>Рис. 2.8</w:t>
            </w:r>
          </w:p>
        </w:tc>
      </w:tr>
    </w:tbl>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2.4. Запасы нефти, газа и конденсата.</w:t>
      </w:r>
    </w:p>
    <w:p w:rsidR="00B342AC" w:rsidRDefault="00C76EF3">
      <w:pPr>
        <w:ind w:firstLine="284"/>
        <w:jc w:val="both"/>
        <w:rPr>
          <w:rFonts w:ascii="Times New Roman CYR" w:hAnsi="Times New Roman CYR"/>
        </w:rPr>
      </w:pPr>
      <w:r>
        <w:rPr>
          <w:rFonts w:ascii="Times New Roman CYR" w:hAnsi="Times New Roman CYR"/>
        </w:rPr>
        <w:t>В разделе 2.4 приводятся утвержденные ГКЗ РФ (или ЦКЗ-нефть Роскомнедра) подсчетные параметры, балансовые и извлекаемые запасы нефти, растворенного газа, свободного газа и конденсата, распределение их по зонам и категориям. При промышленном содержании в нефти, растворенном, свободном газе и конденсате, пластовой воде ценных неуглеводородных компонентов дополнительно приводятся их запасы с тем, чтобы в последующих разделах была дана экономическая оценка эффективности их использования.</w:t>
      </w:r>
    </w:p>
    <w:p w:rsidR="00B342AC" w:rsidRDefault="00C76EF3">
      <w:pPr>
        <w:ind w:firstLine="284"/>
        <w:jc w:val="both"/>
        <w:rPr>
          <w:rFonts w:ascii="Times New Roman CYR" w:hAnsi="Times New Roman CYR"/>
        </w:rPr>
      </w:pPr>
      <w:r>
        <w:rPr>
          <w:rFonts w:ascii="Times New Roman CYR" w:hAnsi="Times New Roman CYR"/>
        </w:rPr>
        <w:t>В таблицах П.2.14 и П.2.15 приводятся подсчетные параметры, извлекаемые запасы нефти, свободного и растворенного газа. Начальные запасы приводятся по последнему подсчету, а остаточные балансовые и извлекаемые запасы нефти, газа, конденсата и компонентов - на дату составления проектного документа.</w:t>
      </w:r>
    </w:p>
    <w:p w:rsidR="00B342AC" w:rsidRDefault="00C76EF3">
      <w:pPr>
        <w:ind w:firstLine="284"/>
        <w:jc w:val="both"/>
        <w:rPr>
          <w:rFonts w:ascii="Times New Roman CYR" w:hAnsi="Times New Roman CYR"/>
        </w:rPr>
      </w:pPr>
      <w:r>
        <w:rPr>
          <w:rFonts w:ascii="Times New Roman CYR" w:hAnsi="Times New Roman CYR"/>
        </w:rPr>
        <w:t>Таблица П.2.15 заполняется для газонефтяных и нефтегазовых залежей с указанием промышленной ценности запасов свободного газа и конденсата.</w:t>
      </w:r>
    </w:p>
    <w:p w:rsidR="00B342AC" w:rsidRDefault="00C76EF3">
      <w:pPr>
        <w:ind w:firstLine="284"/>
        <w:jc w:val="both"/>
        <w:rPr>
          <w:rFonts w:ascii="Times New Roman CYR" w:hAnsi="Times New Roman CYR"/>
        </w:rPr>
      </w:pPr>
      <w:r>
        <w:rPr>
          <w:rFonts w:ascii="Times New Roman CYR" w:hAnsi="Times New Roman CYR"/>
        </w:rPr>
        <w:t>В этом разделе указываются также запасы нефти, газа и конденсата, находящиеся в пределах заповедных территорий, водохранилищ, городов и крупных населенных пунктов.</w:t>
      </w:r>
    </w:p>
    <w:p w:rsidR="00B342AC" w:rsidRDefault="00C76EF3">
      <w:pPr>
        <w:ind w:firstLine="284"/>
        <w:jc w:val="both"/>
        <w:rPr>
          <w:rFonts w:ascii="Times New Roman CYR" w:hAnsi="Times New Roman CYR"/>
        </w:rPr>
      </w:pPr>
      <w:proofErr w:type="gramStart"/>
      <w:r>
        <w:rPr>
          <w:rFonts w:ascii="Times New Roman CYR" w:hAnsi="Times New Roman CYR"/>
        </w:rPr>
        <w:t>В газонефтяных и нефтегазовых залежах, где выделяются зоны, обусловленные наличием непроницаемых перемычек между нефтяной и газовой, а также между нефтяной и водоносной частями залежей, для проектирования разработки производится оценка балансовых запасов нефти в этих зонах.</w:t>
      </w:r>
      <w:proofErr w:type="gramEnd"/>
      <w:r>
        <w:rPr>
          <w:rFonts w:ascii="Times New Roman CYR" w:hAnsi="Times New Roman CYR"/>
        </w:rPr>
        <w:t xml:space="preserve"> Эти запасы представляются в виде таблицы, где, наряду с абсолютными величинами балансовых запасов нефти, приводятся также относительные доли запасов нефти от общих запасов каждой залежи.</w:t>
      </w:r>
    </w:p>
    <w:p w:rsidR="00B342AC" w:rsidRDefault="00C76EF3">
      <w:pPr>
        <w:ind w:firstLine="284"/>
        <w:jc w:val="both"/>
        <w:rPr>
          <w:rFonts w:ascii="Times New Roman CYR" w:hAnsi="Times New Roman CYR"/>
        </w:rPr>
      </w:pPr>
      <w:r>
        <w:rPr>
          <w:rFonts w:ascii="Times New Roman CYR" w:hAnsi="Times New Roman CYR"/>
        </w:rPr>
        <w:t>В газонефтяных (нефтегазовых) залежах, где часть нефти в процессе разработки переместилась в газовую шапку, подсчитываются балансовые и извлекаемые запасы внедрившейся нефти. Это важно, так как нефтенасыщенность и коэффициент извлечения нефти в зоне внедрения ее в первоначально газонасыщенную часть залежи могут отличаться от их величин, рассчитанных для нефтяной части залежи.</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t>3. ГЕОЛОГО-ПРОМЫСЛОВОЕ И ТЕХНИКО-ЭКОНОМИЧЕСКОЕ ОБОСНОВАНИЕ ВАРИАНТОВ РАЗРАБОТКИ</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3.1. Анализ результатов исследований скважин и пластов, результатов пробной эксплуатации, характеристика режимов эксплуатации и динамики продуктивности скважин.</w:t>
      </w:r>
    </w:p>
    <w:p w:rsidR="00B342AC" w:rsidRDefault="00C76EF3">
      <w:pPr>
        <w:ind w:firstLine="284"/>
        <w:jc w:val="both"/>
        <w:rPr>
          <w:rFonts w:ascii="Times New Roman CYR" w:hAnsi="Times New Roman CYR"/>
        </w:rPr>
      </w:pPr>
      <w:proofErr w:type="gramStart"/>
      <w:r>
        <w:rPr>
          <w:rFonts w:ascii="Times New Roman CYR" w:hAnsi="Times New Roman CYR"/>
        </w:rPr>
        <w:t xml:space="preserve">B данном разделе представляются результаты проведенных на месторождении (залежи) гидродинамических, геофизических, термометрических, термодинамических и др. исследований скважин и пластов, описываются результаты пробной эксплуатации (пробных отборов и закачки), обосновывается начальное пластовое давление на линии газонефтяного и водонефтяного контактов, температура, геотермический градиент, коэффициенты </w:t>
      </w:r>
      <w:r>
        <w:rPr>
          <w:rFonts w:ascii="Times New Roman CYR" w:hAnsi="Times New Roman CYR"/>
        </w:rPr>
        <w:lastRenderedPageBreak/>
        <w:t>пьезопроводности, упругости, гидропроводности, удельной продуктивности и приемистости, приведенный радиус скважин, начальные (текущие) дебиты нефти, газа, взаимовлияние скважин и т</w:t>
      </w:r>
      <w:proofErr w:type="gramEnd"/>
      <w:r>
        <w:rPr>
          <w:rFonts w:ascii="Times New Roman CYR" w:hAnsi="Times New Roman CYR"/>
        </w:rPr>
        <w:t>.д.</w:t>
      </w:r>
    </w:p>
    <w:p w:rsidR="00B342AC" w:rsidRDefault="00C76EF3">
      <w:pPr>
        <w:ind w:firstLine="284"/>
        <w:jc w:val="both"/>
        <w:rPr>
          <w:rFonts w:ascii="Times New Roman CYR" w:hAnsi="Times New Roman CYR"/>
        </w:rPr>
      </w:pPr>
      <w:r>
        <w:rPr>
          <w:rFonts w:ascii="Times New Roman CYR" w:hAnsi="Times New Roman CYR"/>
        </w:rPr>
        <w:t>При описании результатов необходимо указать количество исследованных скважин, распределение этих скважин по залежи, дату исследования, регулярность проведения исследовательских работ, что позволит оценить представительность и достоверность результатов исследований. Если месторождение (залежь) имеет сравнительно продолжительный период разработки, то данные необходимо приводить как на момент ввода месторождения в разработку, так и на момент составления проектного документа. Привести эти данные в динамике. Указать причины и количественно учесть изменения этих показателей во времени в процессе разработки.</w:t>
      </w:r>
    </w:p>
    <w:p w:rsidR="00B342AC" w:rsidRDefault="00C76EF3">
      <w:pPr>
        <w:ind w:firstLine="284"/>
        <w:jc w:val="both"/>
        <w:rPr>
          <w:rFonts w:ascii="Times New Roman CYR" w:hAnsi="Times New Roman CYR"/>
        </w:rPr>
      </w:pPr>
      <w:r>
        <w:rPr>
          <w:rFonts w:ascii="Times New Roman CYR" w:hAnsi="Times New Roman CYR"/>
        </w:rPr>
        <w:t>Аналогичные исследования необходимо произвести также по нагнетательным скважинам, оценить и выявить изменения в процессе эксплуатации приемистости скважин и т.д.</w:t>
      </w:r>
    </w:p>
    <w:p w:rsidR="00B342AC" w:rsidRDefault="00C76EF3">
      <w:pPr>
        <w:ind w:firstLine="284"/>
        <w:jc w:val="both"/>
        <w:rPr>
          <w:rFonts w:ascii="Times New Roman CYR" w:hAnsi="Times New Roman CYR"/>
        </w:rPr>
      </w:pPr>
      <w:r>
        <w:rPr>
          <w:rFonts w:ascii="Times New Roman CYR" w:hAnsi="Times New Roman CYR"/>
        </w:rPr>
        <w:t>Все эти моменты необходимо учитывать в проектных документах при оценке добывных возможностей, расчете ожидаемых дебитов (приемистости) скважин, при проектировании, разработки, способов и режимов работы скважин, при внедрении различных мероприятий по борьбе с указанными негативными факторами, оценке их эффективности (по ликвидации или снижению отрицательных последствий от их проявления).</w:t>
      </w:r>
    </w:p>
    <w:p w:rsidR="00B342AC" w:rsidRDefault="00C76EF3">
      <w:pPr>
        <w:ind w:firstLine="284"/>
        <w:jc w:val="both"/>
        <w:rPr>
          <w:rFonts w:ascii="Times New Roman CYR" w:hAnsi="Times New Roman CYR"/>
        </w:rPr>
      </w:pPr>
      <w:r>
        <w:rPr>
          <w:rFonts w:ascii="Times New Roman CYR" w:hAnsi="Times New Roman CYR"/>
        </w:rPr>
        <w:t>При описании результатов гидродинамических исследований необходимо привести отдельно данные, полученные на основе метода установившихся режимов, и отдельно на основе кривых восстановления (падения) давления, т.е. представить данные, полученные различными способами исследования скважин.</w:t>
      </w:r>
    </w:p>
    <w:p w:rsidR="00B342AC" w:rsidRDefault="00C76EF3">
      <w:pPr>
        <w:ind w:firstLine="284"/>
        <w:jc w:val="both"/>
        <w:rPr>
          <w:rFonts w:ascii="Times New Roman CYR" w:hAnsi="Times New Roman CYR"/>
        </w:rPr>
      </w:pPr>
      <w:r>
        <w:rPr>
          <w:rFonts w:ascii="Times New Roman CYR" w:hAnsi="Times New Roman CYR"/>
        </w:rPr>
        <w:t>Необходимо также привести данные о продолжительности исследований при испытании скважин, величину реализованных депрессий (репрессий), пластового давления в районе исследуемых скважин.</w:t>
      </w:r>
    </w:p>
    <w:p w:rsidR="00B342AC" w:rsidRDefault="00C76EF3">
      <w:pPr>
        <w:ind w:firstLine="284"/>
        <w:jc w:val="both"/>
        <w:rPr>
          <w:rFonts w:ascii="Times New Roman CYR" w:hAnsi="Times New Roman CYR"/>
        </w:rPr>
      </w:pPr>
      <w:r>
        <w:rPr>
          <w:rFonts w:ascii="Times New Roman CYR" w:hAnsi="Times New Roman CYR"/>
        </w:rPr>
        <w:t xml:space="preserve">Индикаторные диаграммы должны строиться не менее чем по трем точкам (режимам). </w:t>
      </w:r>
      <w:proofErr w:type="gramStart"/>
      <w:r>
        <w:rPr>
          <w:rFonts w:ascii="Times New Roman CYR" w:hAnsi="Times New Roman CYR"/>
        </w:rPr>
        <w:t>Необходимо проанализировать вид (ход) индикаторных диаграмм, представляющий особый интерес для залежей с повышенным газосодержанием (когда пластовое давление близко к давлению насыщения).</w:t>
      </w:r>
      <w:proofErr w:type="gramEnd"/>
      <w:r>
        <w:rPr>
          <w:rFonts w:ascii="Times New Roman CYR" w:hAnsi="Times New Roman CYR"/>
        </w:rPr>
        <w:t xml:space="preserve"> Следует оценить характер и степень их искривления (т.е. снижение коэффициента продуктивности) при снижении забойного (пластового) давления ниже давления насыщения. Необходимо указать величину пластового давления, при которой снимались индикаторные диаграммы. Оценить влияние пластового давления на ход индикаторных диаграмм.</w:t>
      </w:r>
    </w:p>
    <w:p w:rsidR="00B342AC" w:rsidRDefault="00C76EF3">
      <w:pPr>
        <w:ind w:firstLine="284"/>
        <w:jc w:val="both"/>
        <w:rPr>
          <w:rFonts w:ascii="Times New Roman CYR" w:hAnsi="Times New Roman CYR"/>
        </w:rPr>
      </w:pPr>
      <w:r>
        <w:rPr>
          <w:rFonts w:ascii="Times New Roman CYR" w:hAnsi="Times New Roman CYR"/>
        </w:rPr>
        <w:t>Поскольку в трещинных коллекторах индикаторные диаграммы как по добывающим, так и по нагнетательным скважинам могут иметь нелинейный вид (с ростом депрессии коэффициент продуктивности снижается вследствие смыкания трещин, а с ростом репрессии коэффициент приемистости возрастает вследствие раскрытия трещин), то эти моменты должны также быть отражены в проектном документе и подвергнуты анализу.</w:t>
      </w:r>
    </w:p>
    <w:p w:rsidR="00B342AC" w:rsidRDefault="00C76EF3">
      <w:pPr>
        <w:ind w:firstLine="284"/>
        <w:jc w:val="both"/>
        <w:rPr>
          <w:rFonts w:ascii="Times New Roman CYR" w:hAnsi="Times New Roman CYR"/>
        </w:rPr>
      </w:pPr>
      <w:r>
        <w:rPr>
          <w:rFonts w:ascii="Times New Roman CYR" w:hAnsi="Times New Roman CYR"/>
        </w:rPr>
        <w:t>Нелинейный вид индикаторных диаграмм может иметь место, помимо отмеченных выше случаев, также при условии проявления нефтью неньютоновских свойств. Необходимо установить начальный градиент сдвига, его зависимость от проницаемости, температуры, содержания растворенного газа и других факторов, исследовать подвижность нефти в зависимости от градиента давления и т.д.</w:t>
      </w:r>
    </w:p>
    <w:p w:rsidR="00B342AC" w:rsidRDefault="00C76EF3">
      <w:pPr>
        <w:ind w:firstLine="284"/>
        <w:jc w:val="both"/>
        <w:rPr>
          <w:rFonts w:ascii="Times New Roman CYR" w:hAnsi="Times New Roman CYR"/>
        </w:rPr>
      </w:pPr>
      <w:r>
        <w:rPr>
          <w:rFonts w:ascii="Times New Roman CYR" w:hAnsi="Times New Roman CYR"/>
        </w:rPr>
        <w:t>В связи с возможным нелинейным видом индикаторных диаграмм в отчете должны быть приведены аргументированные объяснения по поводу определения коэффициентов продуктивности и приемистости скважин рассматриваемого месторождения. Должна быть обоснована корректность использования этих величин в дальнейших технико-экономических расчетах.</w:t>
      </w:r>
    </w:p>
    <w:p w:rsidR="00B342AC" w:rsidRDefault="00C76EF3">
      <w:pPr>
        <w:ind w:firstLine="284"/>
        <w:jc w:val="both"/>
        <w:rPr>
          <w:rFonts w:ascii="Times New Roman CYR" w:hAnsi="Times New Roman CYR"/>
        </w:rPr>
      </w:pPr>
      <w:r>
        <w:rPr>
          <w:rFonts w:ascii="Times New Roman CYR" w:hAnsi="Times New Roman CYR"/>
        </w:rPr>
        <w:t>Учитывая специфику выработки запасов из газонефтяных и газоводонефтяных зон, необходимо дать мотивированное обоснование толшинам, которые принимаются в расчете гидропроводности, удельных коэффициентов продуктивности, приемистости, дебитов скважин.</w:t>
      </w:r>
    </w:p>
    <w:p w:rsidR="00B342AC" w:rsidRDefault="00C76EF3">
      <w:pPr>
        <w:ind w:firstLine="284"/>
        <w:jc w:val="both"/>
        <w:rPr>
          <w:rFonts w:ascii="Times New Roman CYR" w:hAnsi="Times New Roman CYR"/>
        </w:rPr>
      </w:pPr>
      <w:r>
        <w:rPr>
          <w:rFonts w:ascii="Times New Roman CYR" w:hAnsi="Times New Roman CYR"/>
        </w:rPr>
        <w:t xml:space="preserve">При описании результатов эксплуатации необходимо указать содержание воды в продукции скважин, газовый фактор. </w:t>
      </w:r>
    </w:p>
    <w:p w:rsidR="00B342AC" w:rsidRDefault="00C76EF3">
      <w:pPr>
        <w:ind w:firstLine="284"/>
        <w:jc w:val="both"/>
        <w:rPr>
          <w:rFonts w:ascii="Times New Roman CYR" w:hAnsi="Times New Roman CYR"/>
        </w:rPr>
      </w:pPr>
      <w:r>
        <w:rPr>
          <w:rFonts w:ascii="Times New Roman CYR" w:hAnsi="Times New Roman CYR"/>
        </w:rPr>
        <w:t>В этом разделе также приводится краткая характеристика законтурной области ее размеров, связи с залежами нефти и газа.</w:t>
      </w:r>
    </w:p>
    <w:p w:rsidR="00B342AC" w:rsidRDefault="00C76EF3">
      <w:pPr>
        <w:ind w:firstLine="284"/>
        <w:jc w:val="both"/>
        <w:rPr>
          <w:rFonts w:ascii="Times New Roman CYR" w:hAnsi="Times New Roman CYR"/>
        </w:rPr>
      </w:pPr>
      <w:r>
        <w:rPr>
          <w:rFonts w:ascii="Times New Roman CYR" w:hAnsi="Times New Roman CYR"/>
        </w:rPr>
        <w:t>Раздел 3.1. сопровождается таблицей П.3.1.</w:t>
      </w:r>
    </w:p>
    <w:p w:rsidR="00B342AC" w:rsidRDefault="00C76EF3">
      <w:pPr>
        <w:ind w:firstLine="284"/>
        <w:jc w:val="both"/>
        <w:rPr>
          <w:rFonts w:ascii="Times New Roman CYR" w:hAnsi="Times New Roman CYR"/>
        </w:rPr>
      </w:pPr>
      <w:r>
        <w:rPr>
          <w:rFonts w:ascii="Times New Roman CYR" w:hAnsi="Times New Roman CYR"/>
        </w:rPr>
        <w:t xml:space="preserve">3.2. Анализ текущего состояния и эффективность применяемой технологии разработки. </w:t>
      </w:r>
    </w:p>
    <w:p w:rsidR="00B342AC" w:rsidRDefault="00C76EF3">
      <w:pPr>
        <w:ind w:firstLine="284"/>
        <w:jc w:val="both"/>
        <w:rPr>
          <w:rFonts w:ascii="Times New Roman CYR" w:hAnsi="Times New Roman CYR"/>
        </w:rPr>
      </w:pPr>
      <w:r>
        <w:rPr>
          <w:rFonts w:ascii="Times New Roman CYR" w:hAnsi="Times New Roman CYR"/>
        </w:rPr>
        <w:t>3.2.1. Анализ структуры фонда скважин и показателей их эксплуатации.</w:t>
      </w:r>
    </w:p>
    <w:p w:rsidR="00B342AC" w:rsidRDefault="00C76EF3">
      <w:pPr>
        <w:ind w:firstLine="284"/>
        <w:jc w:val="both"/>
        <w:rPr>
          <w:rFonts w:ascii="Times New Roman CYR" w:hAnsi="Times New Roman CYR"/>
        </w:rPr>
      </w:pPr>
      <w:r>
        <w:rPr>
          <w:rFonts w:ascii="Times New Roman CYR" w:hAnsi="Times New Roman CYR"/>
        </w:rPr>
        <w:t xml:space="preserve">Приводится характеристика фонда скважин на дату составления проектного документа (табл. П.3.2). В комментариях к табл. П.3.2 указать, на каких принципах основывалось использование </w:t>
      </w:r>
      <w:r>
        <w:rPr>
          <w:rFonts w:ascii="Times New Roman CYR" w:hAnsi="Times New Roman CYR"/>
        </w:rPr>
        <w:lastRenderedPageBreak/>
        <w:t>того или иного способа эксплуатации скважин в предшествующий период разработки, почему именно этим способам отдано предпочтение, как себя зарекомендовал тот или иной способ эксплуатации в условиях данного месторождения в рассматриваемый прошедший период. Указать причины перевода скважин на другие объекты. Если из газовой шапки осуществляется отбор газа, то указать цель отбора газа (например, для стабилизации ГНК, осуществления газлифтной эксплуатации и др.).</w:t>
      </w:r>
    </w:p>
    <w:p w:rsidR="00B342AC" w:rsidRDefault="00C76EF3">
      <w:pPr>
        <w:ind w:firstLine="284"/>
        <w:jc w:val="both"/>
        <w:rPr>
          <w:rFonts w:ascii="Times New Roman CYR" w:hAnsi="Times New Roman CYR"/>
        </w:rPr>
      </w:pPr>
      <w:r>
        <w:rPr>
          <w:rFonts w:ascii="Times New Roman CYR" w:hAnsi="Times New Roman CYR"/>
        </w:rPr>
        <w:t>Необходимо дать распределение скважин по дебитам нефти (жидкости), обводненности, накопленной добыче нефти и жидкости на дату составления проектного документа.</w:t>
      </w:r>
    </w:p>
    <w:p w:rsidR="00B342AC" w:rsidRDefault="00C76EF3">
      <w:pPr>
        <w:ind w:firstLine="284"/>
        <w:jc w:val="both"/>
        <w:rPr>
          <w:rFonts w:ascii="Times New Roman CYR" w:hAnsi="Times New Roman CYR"/>
        </w:rPr>
      </w:pPr>
      <w:r>
        <w:rPr>
          <w:rFonts w:ascii="Times New Roman CYR" w:hAnsi="Times New Roman CYR"/>
        </w:rPr>
        <w:t>В случае</w:t>
      </w:r>
      <w:proofErr w:type="gramStart"/>
      <w:r>
        <w:rPr>
          <w:rFonts w:ascii="Times New Roman CYR" w:hAnsi="Times New Roman CYR"/>
        </w:rPr>
        <w:t>,</w:t>
      </w:r>
      <w:proofErr w:type="gramEnd"/>
      <w:r>
        <w:rPr>
          <w:rFonts w:ascii="Times New Roman CYR" w:hAnsi="Times New Roman CYR"/>
        </w:rPr>
        <w:t xml:space="preserve"> если месторождение эксплуатируется сравнительно продолжительный период, то целесообразно построить графики по наиболее характерным группам скважин (бездействующие, малодебитные, высокодебитные, безводные и малообводненные и т.д.) за определенный период разработки.</w:t>
      </w:r>
    </w:p>
    <w:p w:rsidR="00B342AC" w:rsidRDefault="00C76EF3">
      <w:pPr>
        <w:ind w:firstLine="284"/>
        <w:jc w:val="both"/>
        <w:rPr>
          <w:rFonts w:ascii="Times New Roman CYR" w:hAnsi="Times New Roman CYR"/>
        </w:rPr>
      </w:pPr>
      <w:r>
        <w:rPr>
          <w:rFonts w:ascii="Times New Roman CYR" w:hAnsi="Times New Roman CYR"/>
        </w:rPr>
        <w:t>При анализе фактического материала целесообразно подчеркнуть эффективность использования фонда скважин, объяснить причину большого (малого) числа (увеличения, уменьшения) высокообводненных и малодебитных (низкообводненных, высокодебитных) скважин.</w:t>
      </w:r>
    </w:p>
    <w:p w:rsidR="00B342AC" w:rsidRDefault="00C76EF3">
      <w:pPr>
        <w:ind w:firstLine="284"/>
        <w:jc w:val="both"/>
        <w:rPr>
          <w:rFonts w:ascii="Times New Roman CYR" w:hAnsi="Times New Roman CYR"/>
        </w:rPr>
      </w:pPr>
      <w:r>
        <w:rPr>
          <w:rFonts w:ascii="Times New Roman CYR" w:hAnsi="Times New Roman CYR"/>
        </w:rPr>
        <w:t>Обратить внимание на причины низкой эффективности работы скважин, которые могут быть вызваны прорывом пластовой воды, газа из газовой шапки, осложнениями, в работе насосного оборудования, пескопроявлением, отложениями гипса, парафина, кристаллогидратов, а также низким пластовым давлением. Дать оценку возможности эффективного использования пробуренного фонда скважин.</w:t>
      </w:r>
    </w:p>
    <w:p w:rsidR="00B342AC" w:rsidRDefault="00C76EF3">
      <w:pPr>
        <w:ind w:firstLine="284"/>
        <w:jc w:val="both"/>
        <w:rPr>
          <w:rFonts w:ascii="Times New Roman CYR" w:hAnsi="Times New Roman CYR"/>
        </w:rPr>
      </w:pPr>
      <w:r>
        <w:rPr>
          <w:rFonts w:ascii="Times New Roman CYR" w:hAnsi="Times New Roman CYR"/>
        </w:rPr>
        <w:t>В этом разделе необходимо отразить проводимую в предшествующий период работу с фондом скважин, дать распределение фонда по забойному давлению, указать применяемые методы борьбы с осложнениями, проанализировать эффективность внедряемых мероприятий по улучшению показателей эксплуатации скважин, сделать соответствующие выводы и рекомендации.</w:t>
      </w:r>
    </w:p>
    <w:p w:rsidR="00B342AC" w:rsidRDefault="00C76EF3">
      <w:pPr>
        <w:ind w:firstLine="284"/>
        <w:jc w:val="both"/>
        <w:rPr>
          <w:rFonts w:ascii="Times New Roman CYR" w:hAnsi="Times New Roman CYR"/>
        </w:rPr>
      </w:pPr>
      <w:r>
        <w:rPr>
          <w:rFonts w:ascii="Times New Roman CYR" w:hAnsi="Times New Roman CYR"/>
        </w:rPr>
        <w:t xml:space="preserve">Для нефтегазовых залежей особый интерес представляет анализ величин газового фактора. </w:t>
      </w:r>
      <w:proofErr w:type="gramStart"/>
      <w:r>
        <w:rPr>
          <w:rFonts w:ascii="Times New Roman CYR" w:hAnsi="Times New Roman CYR"/>
        </w:rPr>
        <w:t>Необходимо представить разбивку фонда добывающих скважин, расположенных в приконтурных и подгазовых частях залежи, по величине газового фактора и его изменению во времени, установить причины прорыва газа из газовой шапки, проанализировать реализуемые и наметить новые мероприятия по устранению негативных последствий прорывов газа в добывающие скважины, обратить особое внимание на работу барьерного ряда, режимы эксплуатации добывающих скважин подгазовой зоны, положение интервалов перфорации</w:t>
      </w:r>
      <w:proofErr w:type="gramEnd"/>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 xml:space="preserve">Для нефтегазовых объектов, находящихся длительное время в промышленной эксплуатации, целесообразно привести данные о динамике изменения газового фактора. </w:t>
      </w:r>
      <w:proofErr w:type="gramStart"/>
      <w:r>
        <w:rPr>
          <w:rFonts w:ascii="Times New Roman CYR" w:hAnsi="Times New Roman CYR"/>
        </w:rPr>
        <w:t>При наличии информации могут быть построены карты равных газовых факторов, увязанные с картами изобар, наличием непроницаемых глинистых разделов между фильтром и ГНК (картами контактных и бесконтактных запасов), удаленностью перфорационных отверстий от текущего положения ГНК, картами анизотропии и т.д.</w:t>
      </w:r>
      <w:proofErr w:type="gramEnd"/>
    </w:p>
    <w:p w:rsidR="00B342AC" w:rsidRDefault="00C76EF3">
      <w:pPr>
        <w:ind w:firstLine="284"/>
        <w:jc w:val="both"/>
        <w:rPr>
          <w:rFonts w:ascii="Times New Roman CYR" w:hAnsi="Times New Roman CYR"/>
        </w:rPr>
      </w:pPr>
      <w:r>
        <w:rPr>
          <w:rFonts w:ascii="Times New Roman CYR" w:hAnsi="Times New Roman CYR"/>
        </w:rPr>
        <w:t>При анализе фонда нагнетательных скважин необходимо сделать разбивку их, по величине приемистости, накопленной закачки воды, привести данные об осложнениях в работе нагнетательных скважин, обратив особое внимание на скважины барьерного ряда.</w:t>
      </w:r>
    </w:p>
    <w:p w:rsidR="00B342AC" w:rsidRDefault="00C76EF3">
      <w:pPr>
        <w:ind w:firstLine="284"/>
        <w:jc w:val="both"/>
        <w:rPr>
          <w:rFonts w:ascii="Times New Roman CYR" w:hAnsi="Times New Roman CYR"/>
        </w:rPr>
      </w:pPr>
      <w:r>
        <w:rPr>
          <w:rFonts w:ascii="Times New Roman CYR" w:hAnsi="Times New Roman CYR"/>
        </w:rPr>
        <w:t>В случае отбора газа из газовых шапок газовыми скважинами необходимо привести соответствующие данные о работе этих скважин, проанализировав режимы их работы.</w:t>
      </w:r>
    </w:p>
    <w:p w:rsidR="00B342AC" w:rsidRDefault="00C76EF3">
      <w:pPr>
        <w:ind w:firstLine="284"/>
        <w:jc w:val="both"/>
        <w:rPr>
          <w:rFonts w:ascii="Times New Roman CYR" w:hAnsi="Times New Roman CYR"/>
        </w:rPr>
      </w:pPr>
      <w:r>
        <w:rPr>
          <w:rFonts w:ascii="Times New Roman CYR" w:hAnsi="Times New Roman CYR"/>
        </w:rPr>
        <w:t xml:space="preserve">3.2.2. Сопоставление фактических и проектных показателей. </w:t>
      </w:r>
    </w:p>
    <w:p w:rsidR="00B342AC" w:rsidRDefault="00C76EF3">
      <w:pPr>
        <w:ind w:firstLine="284"/>
        <w:jc w:val="both"/>
        <w:rPr>
          <w:rFonts w:ascii="Times New Roman CYR" w:hAnsi="Times New Roman CYR"/>
        </w:rPr>
      </w:pPr>
      <w:r>
        <w:rPr>
          <w:rFonts w:ascii="Times New Roman CYR" w:hAnsi="Times New Roman CYR"/>
        </w:rPr>
        <w:t>В табл. П.3.3 и П.3.4 приводится сопоставление основных и фактических показателей разработки по отдельным эксплуатационным объектам и месторождению в целом. Для каждого показателя в числителе указываются проектные, а в знаменателе его фактические величины. Сопоставление производится с последним проектным документом, но не более чем за пять предыдущих лет. При сопоставительном анализе проектных и фактических показателей разработки необходимо использовать экстраполяционные методики, основанные на характеристиках вытеснения. Среднесуточный дебит определяется как частное от деления годового отбора (нефти, жидкости, газа) по всем скважинам на суммарное число дней их работы в году. Темп отбора от текущих извлекаемых запасов определяется как отношение текущего годового отбора нефти к остаточным извлекаемым запасам нефти на начало текущего года. Плотность сетки скважин определяется делением площади нефтеносности, охваченной разработкой, на количество добывающих и нагнетательных скважин, пребывавших в эксплуатации за весь период с начала разработки.</w:t>
      </w:r>
    </w:p>
    <w:p w:rsidR="00B342AC" w:rsidRDefault="00C76EF3">
      <w:pPr>
        <w:ind w:firstLine="284"/>
        <w:jc w:val="both"/>
        <w:rPr>
          <w:rFonts w:ascii="Times New Roman CYR" w:hAnsi="Times New Roman CYR"/>
        </w:rPr>
      </w:pPr>
      <w:r>
        <w:rPr>
          <w:rFonts w:ascii="Times New Roman CYR" w:hAnsi="Times New Roman CYR"/>
        </w:rPr>
        <w:t xml:space="preserve">Анализ величины остаточных извлекаемых запасов нефти, приходящихся на одну действующую добывающую скважину, позволяет оценивать эффективность применяемой </w:t>
      </w:r>
      <w:r>
        <w:rPr>
          <w:rFonts w:ascii="Times New Roman CYR" w:hAnsi="Times New Roman CYR"/>
        </w:rPr>
        <w:lastRenderedPageBreak/>
        <w:t>системы разработки.</w:t>
      </w:r>
    </w:p>
    <w:p w:rsidR="00B342AC" w:rsidRDefault="00C76EF3">
      <w:pPr>
        <w:ind w:firstLine="284"/>
        <w:jc w:val="both"/>
        <w:rPr>
          <w:rFonts w:ascii="Times New Roman CYR" w:hAnsi="Times New Roman CYR"/>
        </w:rPr>
      </w:pPr>
      <w:r>
        <w:rPr>
          <w:rFonts w:ascii="Times New Roman CYR" w:hAnsi="Times New Roman CYR"/>
        </w:rPr>
        <w:t>В комментариях к табл. П.3.3 и П.3.4 необходимо указать причины несовпадения проектных и фактических показателей, более подробно остановившись на принципиальных моментах, имеющих значение для дальнейшей выработки запасов.</w:t>
      </w:r>
    </w:p>
    <w:p w:rsidR="00B342AC" w:rsidRDefault="00C76EF3">
      <w:pPr>
        <w:ind w:firstLine="284"/>
        <w:jc w:val="both"/>
        <w:rPr>
          <w:rFonts w:ascii="Times New Roman CYR" w:hAnsi="Times New Roman CYR"/>
        </w:rPr>
      </w:pPr>
      <w:proofErr w:type="gramStart"/>
      <w:r>
        <w:rPr>
          <w:rFonts w:ascii="Times New Roman CYR" w:hAnsi="Times New Roman CYR"/>
        </w:rPr>
        <w:t>В этом разделе необходимо указать на полноту и своевременность выполнения проектных решений, насколько проектные решения оправданы и соответствуют геолого-физическим условиям данной залежи, технологии и системе разработки, сложившейся к моменту составления последнего проектного документа, технической оснащенности и технологической целесообразности внедрения тех или иных мероприятий.</w:t>
      </w:r>
      <w:proofErr w:type="gramEnd"/>
    </w:p>
    <w:p w:rsidR="00B342AC" w:rsidRDefault="00C76EF3">
      <w:pPr>
        <w:ind w:firstLine="284"/>
        <w:jc w:val="both"/>
        <w:rPr>
          <w:rFonts w:ascii="Times New Roman CYR" w:hAnsi="Times New Roman CYR"/>
        </w:rPr>
      </w:pPr>
      <w:r>
        <w:rPr>
          <w:rFonts w:ascii="Times New Roman CYR" w:hAnsi="Times New Roman CYR"/>
        </w:rPr>
        <w:t xml:space="preserve">Необходимо указать, какие мероприятия осуществлялись помимо проектных решений. Все это необходимо по той причине, что показатели эксплуатации могут соответствовать </w:t>
      </w:r>
      <w:proofErr w:type="gramStart"/>
      <w:r>
        <w:rPr>
          <w:rFonts w:ascii="Times New Roman CYR" w:hAnsi="Times New Roman CYR"/>
        </w:rPr>
        <w:t>проектным</w:t>
      </w:r>
      <w:proofErr w:type="gramEnd"/>
      <w:r>
        <w:rPr>
          <w:rFonts w:ascii="Times New Roman CYR" w:hAnsi="Times New Roman CYR"/>
        </w:rPr>
        <w:t>, однако реальная система разработки может существенно отличаться от запроектированной. Не скрываясь на текущих показателях разработки, это может существенно отразиться на дальнейшей эксплуатации залежи.</w:t>
      </w:r>
    </w:p>
    <w:p w:rsidR="00B342AC" w:rsidRDefault="00C76EF3">
      <w:pPr>
        <w:ind w:firstLine="284"/>
        <w:jc w:val="both"/>
        <w:rPr>
          <w:rFonts w:ascii="Times New Roman CYR" w:hAnsi="Times New Roman CYR"/>
        </w:rPr>
      </w:pPr>
      <w:r>
        <w:rPr>
          <w:rFonts w:ascii="Times New Roman CYR" w:hAnsi="Times New Roman CYR"/>
        </w:rPr>
        <w:t>Результаты исследований должны использоваться при обосновании выбора базового варианта разработки месторождения.</w:t>
      </w:r>
    </w:p>
    <w:p w:rsidR="00B342AC" w:rsidRDefault="00C76EF3">
      <w:pPr>
        <w:ind w:firstLine="284"/>
        <w:jc w:val="both"/>
        <w:rPr>
          <w:rFonts w:ascii="Times New Roman CYR" w:hAnsi="Times New Roman CYR"/>
        </w:rPr>
      </w:pPr>
      <w:r>
        <w:rPr>
          <w:rFonts w:ascii="Times New Roman CYR" w:hAnsi="Times New Roman CYR"/>
        </w:rPr>
        <w:t>3.2.3. Пластовое давление в зонах отбора и закачки. Температура пласта.</w:t>
      </w:r>
    </w:p>
    <w:p w:rsidR="00B342AC" w:rsidRDefault="00C76EF3">
      <w:pPr>
        <w:ind w:firstLine="284"/>
        <w:jc w:val="both"/>
        <w:rPr>
          <w:rFonts w:ascii="Times New Roman CYR" w:hAnsi="Times New Roman CYR"/>
        </w:rPr>
      </w:pPr>
      <w:r>
        <w:rPr>
          <w:rFonts w:ascii="Times New Roman CYR" w:hAnsi="Times New Roman CYR"/>
        </w:rPr>
        <w:t xml:space="preserve">На основании анализа разработки исследуется динамика и текущее состояние пластовых и забойных давлений в зонах, отбора и закачки. Изучаются осложнения, вызванные несоблюдением баланса давлений, соотношения объемов отборов и закачки, возможные объемы "утечек" рабочего агента в газонасыщенную и водонасыщенную части пласта. Выявляются и анализируются их причины. Исследуется характер перемещения ГНК (характер и интенсивность расширения </w:t>
      </w:r>
      <w:proofErr w:type="gramStart"/>
      <w:r>
        <w:rPr>
          <w:rFonts w:ascii="Times New Roman CYR" w:hAnsi="Times New Roman CYR"/>
        </w:rPr>
        <w:t>газовой</w:t>
      </w:r>
      <w:proofErr w:type="gramEnd"/>
      <w:r>
        <w:rPr>
          <w:rFonts w:ascii="Times New Roman CYR" w:hAnsi="Times New Roman CYR"/>
        </w:rPr>
        <w:t xml:space="preserve"> тяжи). Выявляются зоны прорыва газа из газовой шапки к забоям добивающих скважин, находящихся вне барьерного ряда, а также в подгазовых зонах. </w:t>
      </w:r>
      <w:proofErr w:type="gramStart"/>
      <w:r>
        <w:rPr>
          <w:rFonts w:ascii="Times New Roman CYR" w:hAnsi="Times New Roman CYR"/>
        </w:rPr>
        <w:t>Для месторождении с повышенным газосодержанием по промысловым данным, картам изобар, различным гидродинамическим и геофизическим исследованиям выявляются зоны разгазирования, а также зоны, близкие к этому состоянию.</w:t>
      </w:r>
      <w:proofErr w:type="gramEnd"/>
      <w:r>
        <w:rPr>
          <w:rFonts w:ascii="Times New Roman CYR" w:hAnsi="Times New Roman CYR"/>
        </w:rPr>
        <w:t xml:space="preserve"> Изучаются возможные перетоки нефти и закачиваемой воды в другие объекты разработки через литологические поля или негерметичный цементный камень. Выявляются пластовое давление и давление нагнетания (репрессия), при которых в трещиноватых коллекторах может происходить раскрытие протяженных трещин, приводящее к прорывам закачиваемой воды к забоям добивающих скважин (без совершения полезной работы по вытеснению нефти из поровой части пласта). Анализируются внедряемые в предшествующий период мероприятия, оценивается их эффективность. Исследуется характер продвижений воды из водонасыщенной части пласта </w:t>
      </w:r>
      <w:proofErr w:type="gramStart"/>
      <w:r>
        <w:rPr>
          <w:rFonts w:ascii="Times New Roman CYR" w:hAnsi="Times New Roman CYR"/>
        </w:rPr>
        <w:t>в</w:t>
      </w:r>
      <w:proofErr w:type="gramEnd"/>
      <w:r>
        <w:rPr>
          <w:rFonts w:ascii="Times New Roman CYR" w:hAnsi="Times New Roman CYR"/>
        </w:rPr>
        <w:t xml:space="preserve"> первоначально нефтенасыщенную, процесса подъема ВНК. Анализируются результаты замеров в наблюдательных и пьезометрических скважинах.</w:t>
      </w:r>
    </w:p>
    <w:p w:rsidR="00B342AC" w:rsidRDefault="00C76EF3">
      <w:pPr>
        <w:ind w:firstLine="284"/>
        <w:jc w:val="both"/>
        <w:rPr>
          <w:rFonts w:ascii="Times New Roman CYR" w:hAnsi="Times New Roman CYR"/>
        </w:rPr>
      </w:pPr>
      <w:r>
        <w:rPr>
          <w:rFonts w:ascii="Times New Roman CYR" w:hAnsi="Times New Roman CYR"/>
        </w:rPr>
        <w:t>В этом разделе необходимо привести также данные об изменении температуры пласта в процессе разработки, что весьма важно для залежей с высоковязкими нефтями и нефтями, характеризующимися неньютоновскими свойствами.</w:t>
      </w:r>
    </w:p>
    <w:p w:rsidR="00B342AC" w:rsidRDefault="00C76EF3">
      <w:pPr>
        <w:ind w:firstLine="284"/>
        <w:jc w:val="both"/>
        <w:rPr>
          <w:rFonts w:ascii="Times New Roman CYR" w:hAnsi="Times New Roman CYR"/>
        </w:rPr>
      </w:pPr>
      <w:r>
        <w:rPr>
          <w:rFonts w:ascii="Times New Roman CYR" w:hAnsi="Times New Roman CYR"/>
        </w:rPr>
        <w:t>Карты изобар приводятся при необходимости в проектах и уточненных проектах разработки.</w:t>
      </w:r>
    </w:p>
    <w:p w:rsidR="00B342AC" w:rsidRDefault="00C76EF3">
      <w:pPr>
        <w:ind w:firstLine="284"/>
        <w:jc w:val="both"/>
        <w:rPr>
          <w:rFonts w:ascii="Times New Roman CYR" w:hAnsi="Times New Roman CYR"/>
        </w:rPr>
      </w:pPr>
      <w:r>
        <w:rPr>
          <w:rFonts w:ascii="Times New Roman CYR" w:hAnsi="Times New Roman CYR"/>
        </w:rPr>
        <w:t>3.2.4. Анализ выработки запасов нефти из пластов.</w:t>
      </w:r>
    </w:p>
    <w:p w:rsidR="00B342AC" w:rsidRDefault="00C76EF3">
      <w:pPr>
        <w:ind w:firstLine="284"/>
        <w:jc w:val="both"/>
        <w:rPr>
          <w:rFonts w:ascii="Times New Roman CYR" w:hAnsi="Times New Roman CYR"/>
        </w:rPr>
      </w:pPr>
      <w:r>
        <w:rPr>
          <w:rFonts w:ascii="Times New Roman CYR" w:hAnsi="Times New Roman CYR"/>
        </w:rPr>
        <w:t>В данном разделе исследуется характер и степень выработки запасов нефти, условия и особенности продвижения закачиваемых вод. Степень охвата пластов воздействием рабочего агента, распределение остаточных запасов нефти.</w:t>
      </w:r>
    </w:p>
    <w:p w:rsidR="00B342AC" w:rsidRDefault="00C76EF3">
      <w:pPr>
        <w:ind w:firstLine="284"/>
        <w:jc w:val="both"/>
        <w:rPr>
          <w:rFonts w:ascii="Times New Roman CYR" w:hAnsi="Times New Roman CYR"/>
        </w:rPr>
      </w:pPr>
      <w:r>
        <w:rPr>
          <w:rFonts w:ascii="Times New Roman CYR" w:hAnsi="Times New Roman CYR"/>
        </w:rPr>
        <w:t>По промысловым данным, результатам потокометрии, термометрии следует провести оценку доли участия в работе скважин совместно вскрытых пластов или отдельных интервалов пласта. Необходимо проанализировать эффективность мероприятий, применяемых в предшествуюший период, по выравниванию фронта вытеснения нефти водой.</w:t>
      </w:r>
    </w:p>
    <w:p w:rsidR="00B342AC" w:rsidRDefault="00C76EF3">
      <w:pPr>
        <w:ind w:firstLine="284"/>
        <w:jc w:val="both"/>
        <w:rPr>
          <w:rFonts w:ascii="Times New Roman CYR" w:hAnsi="Times New Roman CYR"/>
        </w:rPr>
      </w:pPr>
      <w:proofErr w:type="gramStart"/>
      <w:r>
        <w:rPr>
          <w:rFonts w:ascii="Times New Roman CYR" w:hAnsi="Times New Roman CYR"/>
        </w:rPr>
        <w:t>По данным эксплуатации, а также по результатам исследования скважин необходимо оценить максимальный безводный и безгазовый дебиты и время безводной и безгазовой эксплуатации (удельную накопленную добычу в зависимости от дебита (депрессии), удаленности перфорационных отверстий от ВНК и ГНК, наличия (количества и толщины) непроницаемых глинистых разделов между фильтром и ВНК, ГHK, толщины газонасыщенной, водонасыщенной и нефтенасыщенной частей, залежи.</w:t>
      </w:r>
      <w:proofErr w:type="gramEnd"/>
      <w:r>
        <w:rPr>
          <w:rFonts w:ascii="Times New Roman CYR" w:hAnsi="Times New Roman CYR"/>
        </w:rPr>
        <w:t xml:space="preserve"> Важно установить, при какой толщине глинистый пропласток надежно сдерживает воду и газ при реально реализуемых на месторождении градиентах давления.</w:t>
      </w:r>
    </w:p>
    <w:p w:rsidR="00B342AC" w:rsidRDefault="00C76EF3">
      <w:pPr>
        <w:ind w:firstLine="284"/>
        <w:jc w:val="both"/>
        <w:rPr>
          <w:rFonts w:ascii="Times New Roman CYR" w:hAnsi="Times New Roman CYR"/>
        </w:rPr>
      </w:pPr>
      <w:proofErr w:type="gramStart"/>
      <w:r>
        <w:rPr>
          <w:rFonts w:ascii="Times New Roman CYR" w:hAnsi="Times New Roman CYR"/>
        </w:rPr>
        <w:t xml:space="preserve">Необходимо проанализировать характер обводнения скважин (подошвенная или закачиваемая вода), скорость продвижения закачиваемых вод или другого рабочего агента, характер продвижения закачиваемых вод по пласту (кровля, подошва, центральная часть), частичный или полный уход в водонасыщенную (газонасыщенную) части, связать это с </w:t>
      </w:r>
      <w:r>
        <w:rPr>
          <w:rFonts w:ascii="Times New Roman CYR" w:hAnsi="Times New Roman CYR"/>
        </w:rPr>
        <w:lastRenderedPageBreak/>
        <w:t>распределением проницаемости по толщине пласта, интервалами перфорации, наличием глинистых разделов в разрезе эксплуатационного объекта.</w:t>
      </w:r>
      <w:proofErr w:type="gramEnd"/>
      <w:r>
        <w:rPr>
          <w:rFonts w:ascii="Times New Roman CYR" w:hAnsi="Times New Roman CYR"/>
        </w:rPr>
        <w:t xml:space="preserve"> Необходимо оценить эффективность мероприятий по ограничению водопритока, сделать соответствующие выводы и рекомендации.</w:t>
      </w:r>
    </w:p>
    <w:p w:rsidR="00B342AC" w:rsidRDefault="00C76EF3">
      <w:pPr>
        <w:ind w:firstLine="284"/>
        <w:jc w:val="both"/>
        <w:rPr>
          <w:rFonts w:ascii="Times New Roman CYR" w:hAnsi="Times New Roman CYR"/>
        </w:rPr>
      </w:pPr>
      <w:r>
        <w:rPr>
          <w:rFonts w:ascii="Times New Roman CYR" w:hAnsi="Times New Roman CYR"/>
        </w:rPr>
        <w:t>Необходимо оценить текущее положение ГНК и ВНК в различных зонах и участках пласта, представить данные о динамике их перемещения, описать методы, используемые для определения текущего положений ВНК и ГНК.</w:t>
      </w:r>
    </w:p>
    <w:p w:rsidR="00B342AC" w:rsidRDefault="00C76EF3">
      <w:pPr>
        <w:ind w:firstLine="284"/>
        <w:jc w:val="both"/>
        <w:rPr>
          <w:rFonts w:ascii="Times New Roman CYR" w:hAnsi="Times New Roman CYR"/>
        </w:rPr>
      </w:pPr>
      <w:r>
        <w:rPr>
          <w:rFonts w:ascii="Times New Roman CYR" w:hAnsi="Times New Roman CYR"/>
        </w:rPr>
        <w:t xml:space="preserve">В залежах с </w:t>
      </w:r>
      <w:proofErr w:type="gramStart"/>
      <w:r>
        <w:rPr>
          <w:rFonts w:ascii="Times New Roman CYR" w:hAnsi="Times New Roman CYR"/>
        </w:rPr>
        <w:t>повышенным</w:t>
      </w:r>
      <w:proofErr w:type="gramEnd"/>
      <w:r>
        <w:rPr>
          <w:rFonts w:ascii="Times New Roman CYR" w:hAnsi="Times New Roman CYR"/>
        </w:rPr>
        <w:t xml:space="preserve"> газосодержанием необходимо оценить работу добывающих скважин при снижении забойного (пластового) давления ниже давления насыщения. При этом оценить подобное снижение не только с точки зрения изменения производительности скважин, но и по величине обводненности продукции.</w:t>
      </w:r>
    </w:p>
    <w:p w:rsidR="00B342AC" w:rsidRDefault="00C76EF3">
      <w:pPr>
        <w:ind w:firstLine="284"/>
        <w:jc w:val="both"/>
        <w:rPr>
          <w:rFonts w:ascii="Times New Roman CYR" w:hAnsi="Times New Roman CYR"/>
        </w:rPr>
      </w:pPr>
      <w:r>
        <w:rPr>
          <w:rFonts w:ascii="Times New Roman CYR" w:hAnsi="Times New Roman CYR"/>
        </w:rPr>
        <w:t>В этом разделе также необходимо на основе результатов геофизических исследований в новых скважинах, а также по контрольным скважинам оценить величину остаточной нефтенасыщенности в промытой зоне (в зонах, где нефть вытеснена водой), а также в зонах, где нефть вытесняется газом (из газовой шапки).</w:t>
      </w:r>
    </w:p>
    <w:p w:rsidR="00B342AC" w:rsidRDefault="00C76EF3">
      <w:pPr>
        <w:ind w:firstLine="284"/>
        <w:jc w:val="both"/>
        <w:rPr>
          <w:rFonts w:ascii="Times New Roman CYR" w:hAnsi="Times New Roman CYR"/>
        </w:rPr>
      </w:pPr>
      <w:r>
        <w:rPr>
          <w:rFonts w:ascii="Times New Roman CYR" w:hAnsi="Times New Roman CYR"/>
        </w:rPr>
        <w:t>На основе промысловых данных, а также результатов различных исследований скважин и пластов необходимо выявить невырабатываемые или слабо дренируемые зоны, исследовать характер работы скважин (показатели их эксплуатации) в зонах, где имеются прорывы газа из газовой шапки, вторичные газовые шапки.</w:t>
      </w:r>
    </w:p>
    <w:p w:rsidR="00B342AC" w:rsidRDefault="00C76EF3">
      <w:pPr>
        <w:ind w:firstLine="284"/>
        <w:jc w:val="both"/>
        <w:rPr>
          <w:rFonts w:ascii="Times New Roman CYR" w:hAnsi="Times New Roman CYR"/>
        </w:rPr>
      </w:pPr>
      <w:r>
        <w:rPr>
          <w:rFonts w:ascii="Times New Roman CYR" w:hAnsi="Times New Roman CYR"/>
        </w:rPr>
        <w:t>Особое внимание следует обратить на эффективность выработки запасов в зависимости от степени вскрытия пластов перфорацией. Необходимо оценить оправданность применяемой степени вскрытия не только в добывающих, но и в нагнетательных скважинах. Следует проанализировать эффективность работ по переносу интервалов перфорации в процессе выработки запасов (подъема ВНК и, если это имеет место, опускания ГНК).</w:t>
      </w:r>
    </w:p>
    <w:p w:rsidR="00B342AC" w:rsidRDefault="00C76EF3">
      <w:pPr>
        <w:ind w:firstLine="284"/>
        <w:jc w:val="both"/>
        <w:rPr>
          <w:rFonts w:ascii="Times New Roman CYR" w:hAnsi="Times New Roman CYR"/>
        </w:rPr>
      </w:pPr>
      <w:r>
        <w:rPr>
          <w:rFonts w:ascii="Times New Roman CYR" w:hAnsi="Times New Roman CYR"/>
        </w:rPr>
        <w:t>3,2.5. Анализ эффективности реализуемой системы разработки.</w:t>
      </w:r>
    </w:p>
    <w:p w:rsidR="00B342AC" w:rsidRDefault="00C76EF3">
      <w:pPr>
        <w:ind w:firstLine="284"/>
        <w:jc w:val="both"/>
        <w:rPr>
          <w:rFonts w:ascii="Times New Roman CYR" w:hAnsi="Times New Roman CYR"/>
        </w:rPr>
      </w:pPr>
      <w:proofErr w:type="gramStart"/>
      <w:r>
        <w:rPr>
          <w:rFonts w:ascii="Times New Roman CYR" w:hAnsi="Times New Roman CYR"/>
        </w:rPr>
        <w:t>В данном разделе анализируется, эффективность реализуемой системы разработки по каждому эксплуатационному объекту, оценивается, насколько эффективны (оправданы) для условий данного месторождения система поддержания пластового давления, схема размещения скважин, плотность сетки скважин, интенсивность системы заводнения, применяемые профили и конструкции скважин, методы вскрытия пластов и освоения скважин, их глушения, освоения после ремонтных работ, способы и техника эксплуатации скважин, системы сбора, учета и подготовки</w:t>
      </w:r>
      <w:proofErr w:type="gramEnd"/>
      <w:r>
        <w:rPr>
          <w:rFonts w:ascii="Times New Roman CYR" w:hAnsi="Times New Roman CYR"/>
        </w:rPr>
        <w:t xml:space="preserve"> продукции скважин.</w:t>
      </w:r>
    </w:p>
    <w:p w:rsidR="00B342AC" w:rsidRDefault="00C76EF3">
      <w:pPr>
        <w:ind w:firstLine="284"/>
        <w:jc w:val="both"/>
        <w:rPr>
          <w:rFonts w:ascii="Times New Roman CYR" w:hAnsi="Times New Roman CYR"/>
        </w:rPr>
      </w:pPr>
      <w:r>
        <w:rPr>
          <w:rFonts w:ascii="Times New Roman CYR" w:hAnsi="Times New Roman CYR"/>
        </w:rPr>
        <w:t>Эффективность системы разработки необходимо также оценить с точки зрения недопустимости возникновения различных осложнений в процессе разработки, связанных с прорывами газа из газовой шапки, водяным конусообразованием, разгазированием нефти в пласте, выпадением в пласте и стволе скважин парафинов, образованием кристаллогидратов и т.д.</w:t>
      </w:r>
    </w:p>
    <w:p w:rsidR="00B342AC" w:rsidRDefault="00C76EF3">
      <w:pPr>
        <w:ind w:firstLine="284"/>
        <w:jc w:val="both"/>
        <w:rPr>
          <w:rFonts w:ascii="Times New Roman CYR" w:hAnsi="Times New Roman CYR"/>
        </w:rPr>
      </w:pPr>
      <w:proofErr w:type="gramStart"/>
      <w:r>
        <w:rPr>
          <w:rFonts w:ascii="Times New Roman CYR" w:hAnsi="Times New Roman CYR"/>
        </w:rPr>
        <w:t>Весьма важным является оценка эффективности реализуемой системы разработки с точки зрения ее приемлемости для надежного контроля за выработкой запасов, обеспечения равномерности вытеснения нефти водой, возможностей регулирования технологических процессов, применения гидродинамических, физико-химических и других методов воздействия на пласты и призабойную зону скважин, обеспечения эффективной выработки запасов из совместно вскрытых пластов, возможности перевода вышедших из эксплуатации скважин на вышележащие объекты, приобщения невырабатываемых</w:t>
      </w:r>
      <w:proofErr w:type="gramEnd"/>
      <w:r>
        <w:rPr>
          <w:rFonts w:ascii="Times New Roman CYR" w:hAnsi="Times New Roman CYR"/>
        </w:rPr>
        <w:t xml:space="preserve"> зон низкопроницаемых объектов посредством дострела в скважинах высокопроницаемых объектов.</w:t>
      </w:r>
    </w:p>
    <w:p w:rsidR="00B342AC" w:rsidRDefault="00C76EF3">
      <w:pPr>
        <w:ind w:firstLine="284"/>
        <w:jc w:val="both"/>
        <w:rPr>
          <w:rFonts w:ascii="Times New Roman CYR" w:hAnsi="Times New Roman CYR"/>
        </w:rPr>
      </w:pPr>
      <w:r>
        <w:rPr>
          <w:rFonts w:ascii="Times New Roman CYR" w:hAnsi="Times New Roman CYR"/>
        </w:rPr>
        <w:t>Эффективность системы оценивается также с точки зрения экологии, обеспечения охраны недр и окружающей среды, достижения запроектированных показателей разработки с наименьшими затратами материальных и трудовых ресурсов.</w:t>
      </w:r>
    </w:p>
    <w:p w:rsidR="00B342AC" w:rsidRDefault="00C76EF3">
      <w:pPr>
        <w:ind w:firstLine="284"/>
        <w:jc w:val="both"/>
        <w:rPr>
          <w:rFonts w:ascii="Times New Roman CYR" w:hAnsi="Times New Roman CYR"/>
        </w:rPr>
      </w:pPr>
      <w:r>
        <w:rPr>
          <w:rFonts w:ascii="Times New Roman CYR" w:hAnsi="Times New Roman CYR"/>
        </w:rPr>
        <w:t>Осуществляется анализ эффективности изменения в запроектированной системе разработки (если таковые имели место), делаются соответствующие выводы и предлагаются рекомендации относительно развития системы разработки на последующий период для обеспечения наиболее полной выработки запасов, достижения утвержденного КИН.</w:t>
      </w:r>
    </w:p>
    <w:p w:rsidR="00B342AC" w:rsidRDefault="00C76EF3">
      <w:pPr>
        <w:ind w:firstLine="284"/>
        <w:jc w:val="both"/>
        <w:rPr>
          <w:rFonts w:ascii="Times New Roman CYR" w:hAnsi="Times New Roman CYR"/>
        </w:rPr>
      </w:pPr>
      <w:r>
        <w:rPr>
          <w:rFonts w:ascii="Times New Roman CYR" w:hAnsi="Times New Roman CYR"/>
        </w:rPr>
        <w:t>Эффективность применения МУН и новых технологий определяется в соответствии с методическим руководством, утвержденным Минтопэнерго РФ 25.02.94 [67], а также геолого-промысловым анализом результатов их испытания, промышленного внедрения (обводненность, фактические средние дебиты по нефти и жидкости).</w:t>
      </w:r>
    </w:p>
    <w:p w:rsidR="00B342AC" w:rsidRDefault="00C76EF3">
      <w:pPr>
        <w:ind w:firstLine="284"/>
        <w:jc w:val="both"/>
        <w:rPr>
          <w:rFonts w:ascii="Times New Roman CYR" w:hAnsi="Times New Roman CYR"/>
        </w:rPr>
      </w:pPr>
      <w:r>
        <w:rPr>
          <w:rFonts w:ascii="Times New Roman CYR" w:hAnsi="Times New Roman CYR"/>
        </w:rPr>
        <w:t>3.3. Обоснование принятой методики прогноза технологических показателей разработки.</w:t>
      </w:r>
    </w:p>
    <w:p w:rsidR="00B342AC" w:rsidRDefault="00C76EF3">
      <w:pPr>
        <w:ind w:firstLine="284"/>
        <w:jc w:val="both"/>
        <w:rPr>
          <w:rFonts w:ascii="Times New Roman CYR" w:hAnsi="Times New Roman CYR"/>
        </w:rPr>
      </w:pPr>
      <w:r>
        <w:rPr>
          <w:rFonts w:ascii="Times New Roman CYR" w:hAnsi="Times New Roman CYR"/>
        </w:rPr>
        <w:t>Выбор методики расчета технологических показателей обосновывается исходя из степени изученности месторождения, геологического строения пластов, типа коллекторов, их фильтрационных характеристик, неоднородности, режимов эксплуатации залежей, стадий и возможных вариантов разработки, размеров залежей, физико-химических свойств</w:t>
      </w:r>
      <w:r>
        <w:rPr>
          <w:rFonts w:ascii="Times New Roman CYR" w:hAnsi="Times New Roman CYR"/>
          <w:smallCaps/>
        </w:rPr>
        <w:t xml:space="preserve"> </w:t>
      </w:r>
      <w:r>
        <w:rPr>
          <w:rFonts w:ascii="Times New Roman CYR" w:hAnsi="Times New Roman CYR"/>
        </w:rPr>
        <w:t xml:space="preserve">коллекторов и </w:t>
      </w:r>
      <w:r>
        <w:rPr>
          <w:rFonts w:ascii="Times New Roman CYR" w:hAnsi="Times New Roman CYR"/>
        </w:rPr>
        <w:lastRenderedPageBreak/>
        <w:t>насыщающих их флюидов, накопленного опыта разработки месторождений подобного типа и т.д.</w:t>
      </w:r>
    </w:p>
    <w:p w:rsidR="00B342AC" w:rsidRDefault="00C76EF3">
      <w:pPr>
        <w:ind w:firstLine="284"/>
        <w:jc w:val="both"/>
        <w:rPr>
          <w:rFonts w:ascii="Times New Roman CYR" w:hAnsi="Times New Roman CYR"/>
        </w:rPr>
      </w:pPr>
      <w:r>
        <w:rPr>
          <w:rFonts w:ascii="Times New Roman CYR" w:hAnsi="Times New Roman CYR"/>
        </w:rPr>
        <w:t>Предпочтение следует отдавать методикам, апробированным для данного типа месторождений (объектов).</w:t>
      </w:r>
    </w:p>
    <w:p w:rsidR="00B342AC" w:rsidRDefault="00C76EF3">
      <w:pPr>
        <w:ind w:firstLine="284"/>
        <w:jc w:val="both"/>
        <w:rPr>
          <w:rFonts w:ascii="Times New Roman CYR" w:hAnsi="Times New Roman CYR"/>
        </w:rPr>
      </w:pPr>
      <w:r>
        <w:rPr>
          <w:rFonts w:ascii="Times New Roman CYR" w:hAnsi="Times New Roman CYR"/>
        </w:rPr>
        <w:t>Для повышения качества расчетов, надежности и точности прогнозирования процесса нефтеизвлечения на всех стадиях проектирования рекомендуется широкое использование современных компьютеров и математических моделей, систем автоматизации проектирования (САПР) и систем управления процессами разработки месторождений, различных баз данных и средств компьютерной графики.</w:t>
      </w:r>
    </w:p>
    <w:p w:rsidR="00B342AC" w:rsidRDefault="00C76EF3">
      <w:pPr>
        <w:ind w:firstLine="284"/>
        <w:jc w:val="both"/>
        <w:rPr>
          <w:rFonts w:ascii="Times New Roman CYR" w:hAnsi="Times New Roman CYR"/>
        </w:rPr>
      </w:pPr>
      <w:r>
        <w:rPr>
          <w:rFonts w:ascii="Times New Roman CYR" w:hAnsi="Times New Roman CYR"/>
        </w:rPr>
        <w:t>Математические модели позволяют выполнить гидродинамические расчеты, учитывающие ряд факторов, определяющих картину фильтрации: многопластовый характер эксплуатационных объектов, зональную и слоистую неоднородность пластов, их линзовидность и прерывистость, интерференцию скважин, характер перемещения пластовых флюидов при различном порядке ввода и отключения скважин и т.п. Решение задачи извлечения нефти с учетом перечисленных факторов обеспечивается проведением расчетов по различным моделям.</w:t>
      </w:r>
    </w:p>
    <w:p w:rsidR="00B342AC" w:rsidRDefault="00C76EF3">
      <w:pPr>
        <w:ind w:firstLine="284"/>
        <w:jc w:val="both"/>
        <w:rPr>
          <w:rFonts w:ascii="Times New Roman CYR" w:hAnsi="Times New Roman CYR"/>
        </w:rPr>
      </w:pPr>
      <w:r>
        <w:rPr>
          <w:rFonts w:ascii="Times New Roman CYR" w:hAnsi="Times New Roman CYR"/>
        </w:rPr>
        <w:t xml:space="preserve">Движущиеся в пласте флюиды </w:t>
      </w:r>
      <w:proofErr w:type="gramStart"/>
      <w:r>
        <w:rPr>
          <w:rFonts w:ascii="Times New Roman CYR" w:hAnsi="Times New Roman CYR"/>
        </w:rPr>
        <w:t>существенно неоднородны</w:t>
      </w:r>
      <w:proofErr w:type="gramEnd"/>
      <w:r>
        <w:rPr>
          <w:rFonts w:ascii="Times New Roman CYR" w:hAnsi="Times New Roman CYR"/>
        </w:rPr>
        <w:t>. Если для моделирования процессов вытеснения нефти водой при давлениях выше давление насыщения нефти газом обычно достаточно использовать двухфазную математическую модель ("черная нефть"), то при разработке нефтегазовых залежей необходима модель трехфазной фильтрации нефти, газа и воды. Для расчета процесса разработки и методов увеличения нефтеотдачи газоконденсатных пластов необходимо рассматривать нефть как смесь углеводородных компонентов, т.е. использовать композиционные модели.</w:t>
      </w:r>
    </w:p>
    <w:p w:rsidR="00B342AC" w:rsidRDefault="00C76EF3">
      <w:pPr>
        <w:ind w:firstLine="284"/>
        <w:jc w:val="both"/>
        <w:rPr>
          <w:rFonts w:ascii="Times New Roman CYR" w:hAnsi="Times New Roman CYR"/>
        </w:rPr>
      </w:pPr>
      <w:r>
        <w:rPr>
          <w:rFonts w:ascii="Times New Roman CYR" w:hAnsi="Times New Roman CYR"/>
        </w:rPr>
        <w:t>Для низкопроницаемых коллекторов (коллекторов с активным глинистым цементом) необходимо использовать методики, учитывающие влияние минерализации закачиваемой воды на фильтрационно-емкостные свойства коллекторов.</w:t>
      </w:r>
    </w:p>
    <w:p w:rsidR="00B342AC" w:rsidRDefault="00C76EF3">
      <w:pPr>
        <w:ind w:firstLine="284"/>
        <w:jc w:val="both"/>
        <w:rPr>
          <w:rFonts w:ascii="Times New Roman CYR" w:hAnsi="Times New Roman CYR"/>
        </w:rPr>
      </w:pPr>
      <w:proofErr w:type="gramStart"/>
      <w:r>
        <w:rPr>
          <w:rFonts w:ascii="Times New Roman CYR" w:hAnsi="Times New Roman CYR"/>
        </w:rPr>
        <w:t>В зависимости от строения пласта, его коллекторских и фильтрационных свойств, физико-химических свойств насыщающих его флюидов при обосновании величины извлекаемых запасов и коэффициентов извлечения нефти, а также расчете технологических показателей разработки месторождение (залежь) рассматривается как единое целое, или в случае его больших размеров и при значительной изменчивости геолого-физических свойств по площади разбивается на отдельные участки (зоны).</w:t>
      </w:r>
      <w:proofErr w:type="gramEnd"/>
      <w:r>
        <w:rPr>
          <w:rFonts w:ascii="Times New Roman CYR" w:hAnsi="Times New Roman CYR"/>
        </w:rPr>
        <w:t xml:space="preserve"> Эти участки характеризуются по качественному составу флюидов как чисто нефтяные (ЧНЗ), газонефтяные (ГНЗ), водонефтяные (ВНЗ), газоводонефтяные (ГВНЗ). Выбранные методы обоснования величины извлекаемых запасов и КИН дифференцированно или в целом должны учитывать и отражать геолого-физические особенности рассматриваемых объектов.</w:t>
      </w:r>
    </w:p>
    <w:p w:rsidR="00B342AC" w:rsidRDefault="00C76EF3">
      <w:pPr>
        <w:ind w:firstLine="284"/>
        <w:jc w:val="both"/>
        <w:rPr>
          <w:rFonts w:ascii="Times New Roman CYR" w:hAnsi="Times New Roman CYR"/>
        </w:rPr>
      </w:pPr>
      <w:r>
        <w:rPr>
          <w:rFonts w:ascii="Times New Roman CYR" w:hAnsi="Times New Roman CYR"/>
        </w:rPr>
        <w:t>3.3.1. Способы схематизации пластов и методы расчета технологических показателей разработки.</w:t>
      </w:r>
    </w:p>
    <w:p w:rsidR="00B342AC" w:rsidRDefault="00C76EF3">
      <w:pPr>
        <w:ind w:firstLine="284"/>
        <w:jc w:val="both"/>
        <w:rPr>
          <w:rFonts w:ascii="Times New Roman CYR" w:hAnsi="Times New Roman CYR"/>
        </w:rPr>
      </w:pPr>
      <w:r>
        <w:rPr>
          <w:rFonts w:ascii="Times New Roman CYR" w:hAnsi="Times New Roman CYR"/>
        </w:rPr>
        <w:t>На стадии подготовки и ввода месторождения (залежи) в разработку оценка коэффициентов извлечения нефти и прогноз технологических показателей разработки по месторождениям с балансовыми запасами до 3 млн</w:t>
      </w:r>
      <w:proofErr w:type="gramStart"/>
      <w:r>
        <w:rPr>
          <w:rFonts w:ascii="Times New Roman CYR" w:hAnsi="Times New Roman CYR"/>
        </w:rPr>
        <w:t>.т</w:t>
      </w:r>
      <w:proofErr w:type="gramEnd"/>
      <w:r>
        <w:rPr>
          <w:rFonts w:ascii="Times New Roman CYR" w:hAnsi="Times New Roman CYR"/>
        </w:rPr>
        <w:t xml:space="preserve">, а также по залежам простого геологического строения с балансовыми запасами нефти до 30 млн.т могут производиться по методике, использующей коэффициенты вытеснения, охвата вытеснением и заводнения, а также по статистическим зависимостям с учетом заложенных в них ограничений. Зависимости устанавливаются с помощью многофакторного анализа по фактическим данным разработки достаточно большого числа залежей с примерно аналогичными геолого-физическими условиями и особенностями разработки. Могут быть использованы и прямые методы аналогии. Необходимые повариантные расчеты технологических и технико-экономических показателей разработки выполняются по эмпирическим соотношениям с использованием </w:t>
      </w:r>
      <w:proofErr w:type="gramStart"/>
      <w:r>
        <w:rPr>
          <w:rFonts w:ascii="Times New Roman CYR" w:hAnsi="Times New Roman CYR"/>
        </w:rPr>
        <w:t>экспресс-методов</w:t>
      </w:r>
      <w:proofErr w:type="gramEnd"/>
      <w:r>
        <w:rPr>
          <w:rFonts w:ascii="Times New Roman CYR" w:hAnsi="Times New Roman CYR"/>
        </w:rPr>
        <w:t xml:space="preserve"> и методик современной экономической оценки вариантов разработки.</w:t>
      </w:r>
    </w:p>
    <w:p w:rsidR="00B342AC" w:rsidRDefault="00C76EF3">
      <w:pPr>
        <w:ind w:firstLine="284"/>
        <w:jc w:val="both"/>
        <w:rPr>
          <w:rFonts w:ascii="Times New Roman CYR" w:hAnsi="Times New Roman CYR"/>
        </w:rPr>
      </w:pPr>
      <w:r>
        <w:rPr>
          <w:rFonts w:ascii="Times New Roman CYR" w:hAnsi="Times New Roman CYR"/>
        </w:rPr>
        <w:t>При расчете КИН по методике с использованием коэффициентов вытеснения, охвата вытеснением и заводнения необходимо дать подробное обоснование методов определения этих коэффициентов, указать объем информации, используемой для этих целей, достоверность получаемых данных.</w:t>
      </w:r>
    </w:p>
    <w:p w:rsidR="00B342AC" w:rsidRDefault="00C76EF3">
      <w:pPr>
        <w:ind w:firstLine="284"/>
        <w:jc w:val="both"/>
        <w:rPr>
          <w:rFonts w:ascii="Times New Roman CYR" w:hAnsi="Times New Roman CYR"/>
        </w:rPr>
      </w:pPr>
      <w:r>
        <w:rPr>
          <w:rFonts w:ascii="Times New Roman CYR" w:hAnsi="Times New Roman CYR"/>
        </w:rPr>
        <w:t xml:space="preserve">При использовании статистических зависимостей необходимо представить расчетные формулы, указать пределы изменения геолого-физических и технологических параметров, при которых эти формулы справедливы, привести средние их значения, а также значения этих параметров по рассматриваемому месторождению. Необходимо указать район (нефтяную провинцию), по месторождениям которой были получены расчетные формулы. Если анализируемое месторождение находится в другом районе, то необходимо привести данные, подтверждающие допустимость использования данной формулы для расчета КИН </w:t>
      </w:r>
      <w:r>
        <w:rPr>
          <w:rFonts w:ascii="Times New Roman CYR" w:hAnsi="Times New Roman CYR"/>
        </w:rPr>
        <w:lastRenderedPageBreak/>
        <w:t>рассматриваемого месторождения (залежи).</w:t>
      </w:r>
    </w:p>
    <w:p w:rsidR="00B342AC" w:rsidRDefault="00C76EF3">
      <w:pPr>
        <w:ind w:firstLine="284"/>
        <w:jc w:val="both"/>
        <w:rPr>
          <w:rFonts w:ascii="Times New Roman CYR" w:hAnsi="Times New Roman CYR"/>
        </w:rPr>
      </w:pPr>
      <w:r>
        <w:rPr>
          <w:rFonts w:ascii="Times New Roman CYR" w:hAnsi="Times New Roman CYR"/>
        </w:rPr>
        <w:t>В целях получения более надежных результатов, учитывая, что имеется большое количество статистических зависимостей, в которые входят подчас различные параметры, способные в тех или иных случаях по-разному влиять на величину КИН, рекомендуется использовать различные методики с последующим сопоставлением полученных показателей. В случаях если расчеты проводятся по различным зонам (участкам) газонефтяной залежи, необходимо учитывать наличие контактных и бесконтактных запасов нефти, подгазовые зоны и участки, в которых газовая шапка отсутствует.</w:t>
      </w:r>
    </w:p>
    <w:p w:rsidR="00B342AC" w:rsidRDefault="00C76EF3">
      <w:pPr>
        <w:ind w:firstLine="284"/>
        <w:jc w:val="both"/>
        <w:rPr>
          <w:rFonts w:ascii="Times New Roman CYR" w:hAnsi="Times New Roman CYR"/>
        </w:rPr>
      </w:pPr>
      <w:proofErr w:type="gramStart"/>
      <w:r>
        <w:rPr>
          <w:rFonts w:ascii="Times New Roman CYR" w:hAnsi="Times New Roman CYR"/>
        </w:rPr>
        <w:t>В случаях оценки КИН и технологических показателей разработки методом прямой аналогии необходимо по проектируемому месторождению и сравниваемым месторождениям, находящимся на поздней стадии разработки; обосновать близость не только геологических и физико-химических параметров, но также и энергетических характеристик (пластовое давление, активность законтурных вод), систем разработки, технологии и техники добычи нефти и другие факторы.</w:t>
      </w:r>
      <w:proofErr w:type="gramEnd"/>
    </w:p>
    <w:p w:rsidR="00B342AC" w:rsidRDefault="00C76EF3">
      <w:pPr>
        <w:ind w:firstLine="284"/>
        <w:jc w:val="both"/>
        <w:rPr>
          <w:rFonts w:ascii="Times New Roman CYR" w:hAnsi="Times New Roman CYR"/>
        </w:rPr>
      </w:pPr>
      <w:r>
        <w:rPr>
          <w:rFonts w:ascii="Times New Roman CYR" w:hAnsi="Times New Roman CYR"/>
        </w:rPr>
        <w:t>Для месторождений с балансовыми запасами до 30 млн</w:t>
      </w:r>
      <w:proofErr w:type="gramStart"/>
      <w:r>
        <w:rPr>
          <w:rFonts w:ascii="Times New Roman CYR" w:hAnsi="Times New Roman CYR"/>
        </w:rPr>
        <w:t>.т</w:t>
      </w:r>
      <w:proofErr w:type="gramEnd"/>
      <w:r>
        <w:rPr>
          <w:rFonts w:ascii="Times New Roman CYR" w:hAnsi="Times New Roman CYR"/>
        </w:rPr>
        <w:t xml:space="preserve"> со сложным геологическим строением и для месторождений простого геологического строения с балансовыми запасами свыше 30 млн.т могут использоваться адресные геологические модели пластов, двумерные и трехмерные детерминированные математические модели процессов увлечения нефти.</w:t>
      </w:r>
    </w:p>
    <w:p w:rsidR="00B342AC" w:rsidRDefault="00C76EF3">
      <w:pPr>
        <w:ind w:firstLine="284"/>
        <w:jc w:val="both"/>
        <w:rPr>
          <w:rFonts w:ascii="Times New Roman CYR" w:hAnsi="Times New Roman CYR"/>
        </w:rPr>
      </w:pPr>
      <w:r>
        <w:rPr>
          <w:rFonts w:ascii="Times New Roman CYR" w:hAnsi="Times New Roman CYR"/>
        </w:rPr>
        <w:t>Такие модели должны учитывать все основные геолого-физические и технологические факторы реализуемого процесса разработки (неоднородность пластов по толщине и простиранию, многофазностъ фильтрационных потоков, капиллярные и гравитационные силы, нелинейность режимов фильтрации, порядок разбуривания залежи, систему размещения и режимы работы скважин, их интерференцию, наличие газонасышенных и водонасышенных частей пласта и др.).</w:t>
      </w:r>
    </w:p>
    <w:p w:rsidR="00B342AC" w:rsidRDefault="00C76EF3">
      <w:pPr>
        <w:ind w:firstLine="284"/>
        <w:jc w:val="both"/>
        <w:rPr>
          <w:rFonts w:ascii="Times New Roman CYR" w:hAnsi="Times New Roman CYR"/>
        </w:rPr>
      </w:pPr>
      <w:r>
        <w:rPr>
          <w:rFonts w:ascii="Times New Roman CYR" w:hAnsi="Times New Roman CYR"/>
        </w:rPr>
        <w:t>На стадии составления повторного проектного документа необходимо учитывать дополнительную информацию о строении продуктивных пластов, свойствах пластов и насыщающих их флюидов, распределении по пласту насыщенностей, давлений и т.д. При этом результаты гидродинамических расчетов технологических показателей предшествующего периода разработки должны быть согласованы с динамикой разбуривания объектов, добычи нефти, закачки воды, пластовых и забойных давлений, обводненности продукции скважин и газовых факторов. В результате такого согласования математическая модель, используемая для прогноза коэффициента нефтеизвлечения и технологических показателей, идентифицируется с реальными параметрами пласта по данным истории разработки месторождения (табл. П.3.2, П.3.3, П.3.4).</w:t>
      </w:r>
    </w:p>
    <w:p w:rsidR="00B342AC" w:rsidRDefault="00C76EF3">
      <w:pPr>
        <w:ind w:firstLine="284"/>
        <w:jc w:val="both"/>
        <w:rPr>
          <w:rFonts w:ascii="Times New Roman CYR" w:hAnsi="Times New Roman CYR"/>
        </w:rPr>
      </w:pPr>
      <w:r>
        <w:rPr>
          <w:rFonts w:ascii="Times New Roman CYR" w:hAnsi="Times New Roman CYR"/>
        </w:rPr>
        <w:t>Расчеты по прогнозу технологических показателей разработки должны проводиться с использованием математических моделей, надежность которых подтверждена их предварительным тестированием. В проектном документе необходимо дать подробное обоснование выбора той или иной математической модели и способа построения геологической модели, а также изложить их основные принципы.</w:t>
      </w:r>
    </w:p>
    <w:p w:rsidR="00B342AC" w:rsidRDefault="00C76EF3">
      <w:pPr>
        <w:ind w:firstLine="284"/>
        <w:jc w:val="both"/>
        <w:rPr>
          <w:rFonts w:ascii="Times New Roman CYR" w:hAnsi="Times New Roman CYR"/>
        </w:rPr>
      </w:pPr>
      <w:proofErr w:type="gramStart"/>
      <w:r>
        <w:rPr>
          <w:rFonts w:ascii="Times New Roman CYR" w:hAnsi="Times New Roman CYR"/>
        </w:rPr>
        <w:t>Для крупных месторождений должны создаваться системы контроля и управления процессами разработки нефтяных и нефтегазовых месторождений, направленные на построение постоянно-действующих геолого-технологических моделей объекта и процесса разработки, их постоянное уточнение по данным бурения новых скважин, гидродинамических исследований и данным истории разработки, на выбор мероприятий по управлению процессом разработки исходя из результатов математического моделирования.</w:t>
      </w:r>
      <w:proofErr w:type="gramEnd"/>
    </w:p>
    <w:p w:rsidR="00B342AC" w:rsidRDefault="00C76EF3">
      <w:pPr>
        <w:ind w:firstLine="284"/>
        <w:jc w:val="both"/>
        <w:rPr>
          <w:rFonts w:ascii="Times New Roman CYR" w:hAnsi="Times New Roman CYR"/>
        </w:rPr>
      </w:pPr>
      <w:r>
        <w:rPr>
          <w:rFonts w:ascii="Times New Roman CYR" w:hAnsi="Times New Roman CYR"/>
        </w:rPr>
        <w:t>Постоянно-действующие модели отличаются комплексным совместным использованием геологических и гидродинамических моделей пласта и представляют совокупность:</w:t>
      </w:r>
    </w:p>
    <w:p w:rsidR="00B342AC" w:rsidRDefault="00C76EF3">
      <w:pPr>
        <w:ind w:firstLine="284"/>
        <w:jc w:val="both"/>
        <w:rPr>
          <w:rFonts w:ascii="Times New Roman CYR" w:hAnsi="Times New Roman CYR"/>
        </w:rPr>
      </w:pPr>
      <w:r>
        <w:rPr>
          <w:rFonts w:ascii="Times New Roman CYR" w:hAnsi="Times New Roman CYR"/>
        </w:rPr>
        <w:t>- детальной трехмерной адресной геолого-математической модели залежи;</w:t>
      </w:r>
    </w:p>
    <w:p w:rsidR="00B342AC" w:rsidRDefault="00C76EF3">
      <w:pPr>
        <w:ind w:firstLine="284"/>
        <w:jc w:val="both"/>
        <w:rPr>
          <w:rFonts w:ascii="Times New Roman CYR" w:hAnsi="Times New Roman CYR"/>
        </w:rPr>
      </w:pPr>
      <w:r>
        <w:rPr>
          <w:rFonts w:ascii="Times New Roman CYR" w:hAnsi="Times New Roman CYR"/>
        </w:rPr>
        <w:t>- различных двумерных и трехмерных, трехфазных и композиционных физически содержательных математических моделей процессов разработки;</w:t>
      </w:r>
    </w:p>
    <w:p w:rsidR="00B342AC" w:rsidRDefault="00C76EF3">
      <w:pPr>
        <w:ind w:firstLine="284"/>
        <w:jc w:val="both"/>
        <w:rPr>
          <w:rFonts w:ascii="Times New Roman CYR" w:hAnsi="Times New Roman CYR"/>
        </w:rPr>
      </w:pPr>
      <w:r>
        <w:rPr>
          <w:rFonts w:ascii="Times New Roman CYR" w:hAnsi="Times New Roman CYR"/>
        </w:rPr>
        <w:t>- автоматизированных банков геологических, геофизических и геолого-промысловых данных;</w:t>
      </w:r>
    </w:p>
    <w:p w:rsidR="00B342AC" w:rsidRDefault="00C76EF3">
      <w:pPr>
        <w:ind w:firstLine="284"/>
        <w:jc w:val="both"/>
        <w:rPr>
          <w:rFonts w:ascii="Times New Roman CYR" w:hAnsi="Times New Roman CYR"/>
        </w:rPr>
      </w:pPr>
      <w:r>
        <w:rPr>
          <w:rFonts w:ascii="Times New Roman CYR" w:hAnsi="Times New Roman CYR"/>
        </w:rPr>
        <w:t>- программных средств подгонки математических моделей по истории разработки месторождения;</w:t>
      </w:r>
    </w:p>
    <w:p w:rsidR="00B342AC" w:rsidRDefault="00C76EF3">
      <w:pPr>
        <w:ind w:firstLine="284"/>
        <w:jc w:val="both"/>
        <w:rPr>
          <w:rFonts w:ascii="Times New Roman CYR" w:hAnsi="Times New Roman CYR"/>
        </w:rPr>
      </w:pPr>
      <w:r>
        <w:rPr>
          <w:rFonts w:ascii="Times New Roman CYR" w:hAnsi="Times New Roman CYR"/>
        </w:rPr>
        <w:t>- средств выбора управляющих воздействий;</w:t>
      </w:r>
    </w:p>
    <w:p w:rsidR="00B342AC" w:rsidRDefault="00C76EF3">
      <w:pPr>
        <w:ind w:firstLine="284"/>
        <w:jc w:val="both"/>
        <w:rPr>
          <w:rFonts w:ascii="Times New Roman CYR" w:hAnsi="Times New Roman CYR"/>
        </w:rPr>
      </w:pPr>
      <w:r>
        <w:rPr>
          <w:rFonts w:ascii="Times New Roman CYR" w:hAnsi="Times New Roman CYR"/>
        </w:rPr>
        <w:t>- методов и программ оптимизации процесса разработки при использовании трехмерной модели фильтрации по заданным технологическим и экономическим критериям;</w:t>
      </w:r>
    </w:p>
    <w:p w:rsidR="00B342AC" w:rsidRDefault="00C76EF3">
      <w:pPr>
        <w:ind w:firstLine="284"/>
        <w:jc w:val="both"/>
        <w:rPr>
          <w:rFonts w:ascii="Times New Roman CYR" w:hAnsi="Times New Roman CYR"/>
        </w:rPr>
      </w:pPr>
      <w:r>
        <w:rPr>
          <w:rFonts w:ascii="Times New Roman CYR" w:hAnsi="Times New Roman CYR"/>
        </w:rPr>
        <w:t>- баз знаний и экспертных систем для принятия решений при управлении процессом разработки;</w:t>
      </w:r>
    </w:p>
    <w:p w:rsidR="00B342AC" w:rsidRDefault="00C76EF3">
      <w:pPr>
        <w:ind w:firstLine="284"/>
        <w:jc w:val="both"/>
        <w:rPr>
          <w:rFonts w:ascii="Times New Roman CYR" w:hAnsi="Times New Roman CYR"/>
        </w:rPr>
      </w:pPr>
      <w:r>
        <w:rPr>
          <w:rFonts w:ascii="Times New Roman CYR" w:hAnsi="Times New Roman CYR"/>
        </w:rPr>
        <w:t>- диалоговых систем и сре</w:t>
      </w:r>
      <w:proofErr w:type="gramStart"/>
      <w:r>
        <w:rPr>
          <w:rFonts w:ascii="Times New Roman CYR" w:hAnsi="Times New Roman CYR"/>
        </w:rPr>
        <w:t>дств цв</w:t>
      </w:r>
      <w:proofErr w:type="gramEnd"/>
      <w:r>
        <w:rPr>
          <w:rFonts w:ascii="Times New Roman CYR" w:hAnsi="Times New Roman CYR"/>
        </w:rPr>
        <w:t xml:space="preserve">етной компьютерной графики, обеспечивающих </w:t>
      </w:r>
      <w:r>
        <w:rPr>
          <w:rFonts w:ascii="Times New Roman CYR" w:hAnsi="Times New Roman CYR"/>
        </w:rPr>
        <w:lastRenderedPageBreak/>
        <w:t>эффективную работу специалистов геологов и технологов по разработке.</w:t>
      </w:r>
    </w:p>
    <w:p w:rsidR="00B342AC" w:rsidRDefault="00C76EF3">
      <w:pPr>
        <w:ind w:firstLine="284"/>
        <w:jc w:val="both"/>
        <w:rPr>
          <w:rFonts w:ascii="Times New Roman CYR" w:hAnsi="Times New Roman CYR"/>
        </w:rPr>
      </w:pPr>
      <w:r>
        <w:rPr>
          <w:rFonts w:ascii="Times New Roman CYR" w:hAnsi="Times New Roman CYR"/>
        </w:rPr>
        <w:t>С помощью постоянно-действующих моделей выявляются слабодренируемые и застойные зоны залежи, устанавливаются их размеры и способы вовлечения в активную разработку путем:</w:t>
      </w:r>
    </w:p>
    <w:p w:rsidR="00B342AC" w:rsidRDefault="00C76EF3">
      <w:pPr>
        <w:ind w:firstLine="284"/>
        <w:jc w:val="both"/>
        <w:rPr>
          <w:rFonts w:ascii="Times New Roman CYR" w:hAnsi="Times New Roman CYR"/>
        </w:rPr>
      </w:pPr>
      <w:r>
        <w:rPr>
          <w:rFonts w:ascii="Times New Roman CYR" w:hAnsi="Times New Roman CYR"/>
        </w:rPr>
        <w:t>- оптимизации плотности сетки скважин за счет выбора рационального количества добывающих и нагнетательных скважин;</w:t>
      </w:r>
    </w:p>
    <w:p w:rsidR="00B342AC" w:rsidRDefault="00C76EF3">
      <w:pPr>
        <w:ind w:firstLine="284"/>
        <w:jc w:val="both"/>
        <w:rPr>
          <w:rFonts w:ascii="Times New Roman CYR" w:hAnsi="Times New Roman CYR"/>
        </w:rPr>
      </w:pPr>
      <w:r>
        <w:rPr>
          <w:rFonts w:ascii="Times New Roman CYR" w:hAnsi="Times New Roman CYR"/>
        </w:rPr>
        <w:t>- повышения среднего дебита новых скважин за счет правильного выбора мероприятий по заканчиванию, применению глубоко-проникающего гидроразрыва пласта, бурению горизонтальных скважин;</w:t>
      </w:r>
    </w:p>
    <w:p w:rsidR="00B342AC" w:rsidRDefault="00C76EF3">
      <w:pPr>
        <w:ind w:firstLine="284"/>
        <w:jc w:val="both"/>
        <w:rPr>
          <w:rFonts w:ascii="Times New Roman CYR" w:hAnsi="Times New Roman CYR"/>
        </w:rPr>
      </w:pPr>
      <w:r>
        <w:rPr>
          <w:rFonts w:ascii="Times New Roman CYR" w:hAnsi="Times New Roman CYR"/>
        </w:rPr>
        <w:t>- повышения среднего дебита переходящих скважин за счет: выбора наиболее эффективных совместных режимов работы добывающих и нагнетательных скважин; оптимизации работы системы скважина-пласт путем выбора рационального способа эксплуатации скважин; совершенствования системы контроля и регулирования выработки запасов и снижения темпов обводнения: ОПЗП, интенсификации работы скважин.</w:t>
      </w:r>
    </w:p>
    <w:p w:rsidR="00B342AC" w:rsidRDefault="00C76EF3">
      <w:pPr>
        <w:ind w:firstLine="284"/>
        <w:jc w:val="both"/>
        <w:rPr>
          <w:rFonts w:ascii="Times New Roman CYR" w:hAnsi="Times New Roman CYR"/>
        </w:rPr>
      </w:pPr>
      <w:r>
        <w:rPr>
          <w:rFonts w:ascii="Times New Roman CYR" w:hAnsi="Times New Roman CYR"/>
        </w:rPr>
        <w:t>Правильный выбор расчетной геологической схемы-модели пласта и соответствующей ему гидродинамической модели, в совокупности учитывающей специфические особенности строения и условия разработки каждого конкретного месторождения, в значительной мере определяет надежность обоснования извлекаемых запасов и КИН.</w:t>
      </w:r>
    </w:p>
    <w:p w:rsidR="00B342AC" w:rsidRDefault="00C76EF3">
      <w:pPr>
        <w:ind w:firstLine="284"/>
        <w:jc w:val="both"/>
        <w:rPr>
          <w:rFonts w:ascii="Times New Roman CYR" w:hAnsi="Times New Roman CYR"/>
        </w:rPr>
      </w:pPr>
      <w:r>
        <w:rPr>
          <w:rFonts w:ascii="Times New Roman CYR" w:hAnsi="Times New Roman CYR"/>
        </w:rPr>
        <w:t>При составлении проектного документа по длительно разрабатываемым объектам рассчитанные значения коэффициентов нефтеизвлечения и технологических показателей разработки желательно сопоставить с таковыми по зонам с высокой степенью выработки, с возможными конечными значениями КИН, полученными с помощью экстраполяционных методов, а также в полностью промытых зонах.</w:t>
      </w:r>
    </w:p>
    <w:p w:rsidR="00B342AC" w:rsidRDefault="00C76EF3">
      <w:pPr>
        <w:ind w:firstLine="284"/>
        <w:jc w:val="both"/>
        <w:rPr>
          <w:rFonts w:ascii="Times New Roman CYR" w:hAnsi="Times New Roman CYR"/>
        </w:rPr>
      </w:pPr>
      <w:r>
        <w:rPr>
          <w:rFonts w:ascii="Times New Roman CYR" w:hAnsi="Times New Roman CYR"/>
        </w:rPr>
        <w:t>При применении методов повышения нефтеизвлечения в дополнение к табл. П.3.5 и П.3.6 приводятся все исходные данные, используемые в расчетах показателей разработки. К ним относятся, например, теплофизические свойства породы и пластовых жидкостей, параметры, характеризующие фазовое поведение смесей нефть-вода-газ (константы равновесия, растворимости, давления смесимости</w:t>
      </w:r>
      <w:proofErr w:type="gramStart"/>
      <w:r>
        <w:rPr>
          <w:rFonts w:ascii="Times New Roman CYR" w:hAnsi="Times New Roman CYR"/>
        </w:rPr>
        <w:t>.</w:t>
      </w:r>
      <w:proofErr w:type="gramEnd"/>
      <w:r>
        <w:rPr>
          <w:rFonts w:ascii="Times New Roman CYR" w:hAnsi="Times New Roman CYR"/>
        </w:rPr>
        <w:t xml:space="preserve"> </w:t>
      </w:r>
      <w:proofErr w:type="gramStart"/>
      <w:r>
        <w:rPr>
          <w:rFonts w:ascii="Times New Roman CYR" w:hAnsi="Times New Roman CYR"/>
        </w:rPr>
        <w:t>и</w:t>
      </w:r>
      <w:proofErr w:type="gramEnd"/>
      <w:r>
        <w:rPr>
          <w:rFonts w:ascii="Times New Roman CYR" w:hAnsi="Times New Roman CYR"/>
        </w:rPr>
        <w:t xml:space="preserve"> т.д.), реологические свойства нефтей и закачиваемых агентов, параметры, определяющие зависимость вязкости (подвижности) нефти и воды от давления, газонасыщения, влияние рабочего агента, адсорбции и десорбции на породы пласта и др.</w:t>
      </w:r>
    </w:p>
    <w:p w:rsidR="00B342AC" w:rsidRDefault="00C76EF3">
      <w:pPr>
        <w:ind w:firstLine="284"/>
        <w:jc w:val="both"/>
        <w:rPr>
          <w:rFonts w:ascii="Times New Roman CYR" w:hAnsi="Times New Roman CYR"/>
        </w:rPr>
      </w:pPr>
      <w:r>
        <w:rPr>
          <w:rFonts w:ascii="Times New Roman CYR" w:hAnsi="Times New Roman CYR"/>
        </w:rPr>
        <w:t xml:space="preserve">Содержание и форма представления данных в табл. П.3.5 и П.3.6, не относящихся </w:t>
      </w:r>
      <w:proofErr w:type="gramStart"/>
      <w:r>
        <w:rPr>
          <w:rFonts w:ascii="Times New Roman CYR" w:hAnsi="Times New Roman CYR"/>
        </w:rPr>
        <w:t>к</w:t>
      </w:r>
      <w:proofErr w:type="gramEnd"/>
      <w:r>
        <w:rPr>
          <w:rFonts w:ascii="Times New Roman CYR" w:hAnsi="Times New Roman CYR"/>
        </w:rPr>
        <w:t xml:space="preserve"> обязательным в проектном документе, с учетом рассматриваемых вариантов разработки, методов воздействия и принятой методики расчета определяются авторами проектных документов.</w:t>
      </w:r>
    </w:p>
    <w:p w:rsidR="00B342AC" w:rsidRDefault="00C76EF3">
      <w:pPr>
        <w:ind w:firstLine="284"/>
        <w:jc w:val="both"/>
        <w:rPr>
          <w:rFonts w:ascii="Times New Roman CYR" w:hAnsi="Times New Roman CYR"/>
        </w:rPr>
      </w:pPr>
      <w:r>
        <w:rPr>
          <w:rFonts w:ascii="Times New Roman CYR" w:hAnsi="Times New Roman CYR"/>
        </w:rPr>
        <w:t>В проектах разработки параметры расчетной модели (проницаемость, коэффициенты продуктивности и приемистости, размеры законтурной области, функции модифицированных фазовых проницаемостей, адсорбции, десорбции и т.д.) уточняются по истории разработки пласта, его часта или первоочередного участка или приводятся данные, подтверждающие правомерность применения (использования) выбранной методики, по форме табл. П.3.7 или аналогичной.</w:t>
      </w:r>
    </w:p>
    <w:p w:rsidR="00B342AC" w:rsidRDefault="00C76EF3">
      <w:pPr>
        <w:ind w:firstLine="284"/>
        <w:jc w:val="both"/>
        <w:rPr>
          <w:rFonts w:ascii="Times New Roman CYR" w:hAnsi="Times New Roman CYR"/>
        </w:rPr>
      </w:pPr>
      <w:r>
        <w:rPr>
          <w:rFonts w:ascii="Times New Roman CYR" w:hAnsi="Times New Roman CYR"/>
        </w:rPr>
        <w:t xml:space="preserve">Для оценки извлекаемых запасов нефти на завершающей стадии разработки (когда </w:t>
      </w:r>
      <w:proofErr w:type="gramStart"/>
      <w:r>
        <w:rPr>
          <w:rFonts w:ascii="Times New Roman CYR" w:hAnsi="Times New Roman CYR"/>
        </w:rPr>
        <w:t>текущая</w:t>
      </w:r>
      <w:proofErr w:type="gramEnd"/>
      <w:r>
        <w:rPr>
          <w:rFonts w:ascii="Times New Roman CYR" w:hAnsi="Times New Roman CYR"/>
        </w:rPr>
        <w:t xml:space="preserve"> обводненность продукции составляет 60-80% и более</w:t>
      </w:r>
      <w:r>
        <w:rPr>
          <w:rFonts w:ascii="Times New Roman CYR" w:hAnsi="Times New Roman CYR"/>
          <w:i/>
        </w:rPr>
        <w:t xml:space="preserve">) </w:t>
      </w:r>
      <w:r>
        <w:rPr>
          <w:rFonts w:ascii="Times New Roman CYR" w:hAnsi="Times New Roman CYR"/>
        </w:rPr>
        <w:t>в условиях неизменности реализуемой на месторождении системы разработки могут применяться методы, основанные на использовании различных модификаций эмпирических зависимостей (характеристики вытеснения). В указанных условиях эти зависимости позволяют с достаточной точностью оценивать начальные извлекаемые запасы нефти и время окончания разработки залежи при заданных темпах отбора жидкости и экономически обоснованной предельной обводненности продукции скважин.</w:t>
      </w:r>
    </w:p>
    <w:p w:rsidR="00B342AC" w:rsidRDefault="00C76EF3">
      <w:pPr>
        <w:ind w:firstLine="284"/>
        <w:jc w:val="both"/>
        <w:rPr>
          <w:rFonts w:ascii="Times New Roman CYR" w:hAnsi="Times New Roman CYR"/>
        </w:rPr>
      </w:pPr>
      <w:r>
        <w:rPr>
          <w:rFonts w:ascii="Times New Roman CYR" w:hAnsi="Times New Roman CYR"/>
        </w:rPr>
        <w:t xml:space="preserve">При использовании этих методов оценки извлекаемых запасов необходимо изложить их принципы, представить характеристики вытеснения и привести соответствующие расчеты. Следует привести обоснование допустимости использования этих методов, связав их с неизменностью системы разработки в процессе дальнейшей выработки запасов или же с тем, что ожидаемые трансформации системы разработки, а также внедряемые в будущем различные методы воздействия на пласт не приведут к ощутимым изменениям в характере выработки запасов. В </w:t>
      </w:r>
      <w:proofErr w:type="gramStart"/>
      <w:r>
        <w:rPr>
          <w:rFonts w:ascii="Times New Roman CYR" w:hAnsi="Times New Roman CYR"/>
        </w:rPr>
        <w:t>случае</w:t>
      </w:r>
      <w:proofErr w:type="gramEnd"/>
      <w:r>
        <w:rPr>
          <w:rFonts w:ascii="Times New Roman CYR" w:hAnsi="Times New Roman CYR"/>
        </w:rPr>
        <w:t xml:space="preserve"> когда обводненность по месторождению сравнительно невелика и нельзя с высокой степенью уверенности утверждать, что на месторождении не будут происходить значительные изменения системы (принципов) разработки, необходимо указать вероятность выхода характеристики вытеснения на прямую, воспользовавшись соответствующим РД. Поскольку существует большое число методов оценки извлекаемых запасов, основанных на эмпирических зависимостях, то желательно, чтобы авторы проектных документов воспользовались несколькими из них с последующим сопоставлением получаемых результатов.</w:t>
      </w:r>
    </w:p>
    <w:p w:rsidR="00B342AC" w:rsidRDefault="00C76EF3">
      <w:pPr>
        <w:ind w:firstLine="284"/>
        <w:jc w:val="both"/>
        <w:rPr>
          <w:rFonts w:ascii="Times New Roman CYR" w:hAnsi="Times New Roman CYR"/>
        </w:rPr>
      </w:pPr>
      <w:r>
        <w:rPr>
          <w:rFonts w:ascii="Times New Roman CYR" w:hAnsi="Times New Roman CYR"/>
        </w:rPr>
        <w:lastRenderedPageBreak/>
        <w:t>3.3.2. Построение цифровой геологической и фильтрационной моделей объекта как основы для проектирования разработки.</w:t>
      </w:r>
    </w:p>
    <w:p w:rsidR="00B342AC" w:rsidRDefault="00C76EF3">
      <w:pPr>
        <w:ind w:firstLine="284"/>
        <w:jc w:val="both"/>
        <w:rPr>
          <w:rFonts w:ascii="Times New Roman CYR" w:hAnsi="Times New Roman CYR"/>
        </w:rPr>
      </w:pPr>
      <w:r>
        <w:rPr>
          <w:rFonts w:ascii="Times New Roman CYR" w:hAnsi="Times New Roman CYR"/>
        </w:rPr>
        <w:t>Современные геолого-технологические модели отличаются комплексным совместным использованием геологических и фильтрационных моделей пласта и представляют совокупность:</w:t>
      </w:r>
    </w:p>
    <w:p w:rsidR="00B342AC" w:rsidRDefault="00C76EF3">
      <w:pPr>
        <w:ind w:firstLine="284"/>
        <w:jc w:val="both"/>
        <w:rPr>
          <w:rFonts w:ascii="Times New Roman CYR" w:hAnsi="Times New Roman CYR"/>
        </w:rPr>
      </w:pPr>
      <w:r>
        <w:rPr>
          <w:rFonts w:ascii="Times New Roman CYR" w:hAnsi="Times New Roman CYR"/>
        </w:rPr>
        <w:t>- детальной цифровой трехмерной адресной геолого-математической модели залежи;</w:t>
      </w:r>
    </w:p>
    <w:p w:rsidR="00B342AC" w:rsidRDefault="00C76EF3">
      <w:pPr>
        <w:ind w:firstLine="284"/>
        <w:jc w:val="both"/>
        <w:rPr>
          <w:rFonts w:ascii="Times New Roman CYR" w:hAnsi="Times New Roman CYR"/>
        </w:rPr>
      </w:pPr>
      <w:r>
        <w:rPr>
          <w:rFonts w:ascii="Times New Roman CYR" w:hAnsi="Times New Roman CYR"/>
        </w:rPr>
        <w:t>- двумерных и трехмерных, трехфазных и композиционных физически содержательных математических моделей процессов разработки.</w:t>
      </w:r>
    </w:p>
    <w:p w:rsidR="00B342AC" w:rsidRDefault="00C76EF3">
      <w:pPr>
        <w:ind w:firstLine="284"/>
        <w:jc w:val="both"/>
        <w:rPr>
          <w:rFonts w:ascii="Times New Roman CYR" w:hAnsi="Times New Roman CYR"/>
        </w:rPr>
      </w:pPr>
      <w:r>
        <w:rPr>
          <w:rFonts w:ascii="Times New Roman CYR" w:hAnsi="Times New Roman CYR"/>
        </w:rPr>
        <w:t>В проектном документе необходимо дать подробное обоснование побора той или иной математической модели и способа построения геологической модели.</w:t>
      </w:r>
    </w:p>
    <w:p w:rsidR="00B342AC" w:rsidRDefault="00C76EF3">
      <w:pPr>
        <w:ind w:firstLine="284"/>
        <w:jc w:val="both"/>
        <w:rPr>
          <w:rFonts w:ascii="Times New Roman CYR" w:hAnsi="Times New Roman CYR"/>
        </w:rPr>
      </w:pPr>
      <w:r>
        <w:rPr>
          <w:rFonts w:ascii="Times New Roman CYR" w:hAnsi="Times New Roman CYR"/>
        </w:rPr>
        <w:t>Под цифровой геологической (геолого-математической) моделью понимается представление геологического объекта в виде трехмерной сетки ячеек, каждая из которых характеризуется:</w:t>
      </w:r>
    </w:p>
    <w:p w:rsidR="00B342AC" w:rsidRDefault="00C76EF3">
      <w:pPr>
        <w:ind w:firstLine="284"/>
        <w:jc w:val="both"/>
        <w:rPr>
          <w:rFonts w:ascii="Times New Roman CYR" w:hAnsi="Times New Roman CYR"/>
        </w:rPr>
      </w:pPr>
      <w:r>
        <w:rPr>
          <w:rFonts w:ascii="Times New Roman CYR" w:hAnsi="Times New Roman CYR"/>
        </w:rPr>
        <w:t>- идентификатором пласта,</w:t>
      </w:r>
    </w:p>
    <w:p w:rsidR="00B342AC" w:rsidRDefault="00C76EF3">
      <w:pPr>
        <w:ind w:firstLine="284"/>
        <w:jc w:val="both"/>
        <w:rPr>
          <w:rFonts w:ascii="Times New Roman CYR" w:hAnsi="Times New Roman CYR"/>
        </w:rPr>
      </w:pPr>
      <w:r>
        <w:rPr>
          <w:rFonts w:ascii="Times New Roman CYR" w:hAnsi="Times New Roman CYR"/>
        </w:rPr>
        <w:t>- пространственными координатами узлов ячеек и скважин,</w:t>
      </w:r>
    </w:p>
    <w:p w:rsidR="00B342AC" w:rsidRDefault="00C76EF3">
      <w:pPr>
        <w:ind w:firstLine="284"/>
        <w:jc w:val="both"/>
        <w:rPr>
          <w:rFonts w:ascii="Times New Roman CYR" w:hAnsi="Times New Roman CYR"/>
        </w:rPr>
      </w:pPr>
      <w:r>
        <w:rPr>
          <w:rFonts w:ascii="Times New Roman CYR" w:hAnsi="Times New Roman CYR"/>
        </w:rPr>
        <w:t>- средними для каждой ячейки значениями параметров, характеризующих свойства пород, а именно: эффективную и нефтенасыщенную толщину, пористость, проницаемость, глинистость, песчанистость, начальную (текущую) насыщенность и удельные запасы флюидов.</w:t>
      </w:r>
    </w:p>
    <w:p w:rsidR="00B342AC" w:rsidRDefault="00C76EF3">
      <w:pPr>
        <w:ind w:firstLine="284"/>
        <w:jc w:val="both"/>
        <w:rPr>
          <w:rFonts w:ascii="Times New Roman CYR" w:hAnsi="Times New Roman CYR"/>
        </w:rPr>
      </w:pPr>
      <w:r>
        <w:rPr>
          <w:rFonts w:ascii="Times New Roman CYR" w:hAnsi="Times New Roman CYR"/>
        </w:rPr>
        <w:t>Программный комплекс геологической модели осуществляет формирование параметров, необходимых для проектирования, построение карт и профилей распределения параметров по объему пласта, оценку коэффициента охвата пласта вытеснением и дифференцированным подсчет запасов нефти и газа.</w:t>
      </w:r>
    </w:p>
    <w:p w:rsidR="00B342AC" w:rsidRDefault="00C76EF3">
      <w:pPr>
        <w:ind w:firstLine="284"/>
        <w:jc w:val="both"/>
        <w:rPr>
          <w:rFonts w:ascii="Times New Roman CYR" w:hAnsi="Times New Roman CYR"/>
        </w:rPr>
      </w:pPr>
      <w:r>
        <w:rPr>
          <w:rFonts w:ascii="Times New Roman CYR" w:hAnsi="Times New Roman CYR"/>
        </w:rPr>
        <w:t>Под цифровой фильтрационной моделью понимают совокупность представления объекта в виде двумерной или трехмерной сетки ячеек, каждая из которых характеризуется набором идентификаторов и параметров, как и в геологической модели, но дополнительно включает:</w:t>
      </w:r>
    </w:p>
    <w:p w:rsidR="00B342AC" w:rsidRDefault="00C76EF3">
      <w:pPr>
        <w:ind w:firstLine="284"/>
        <w:jc w:val="both"/>
        <w:rPr>
          <w:rFonts w:ascii="Times New Roman CYR" w:hAnsi="Times New Roman CYR"/>
        </w:rPr>
      </w:pPr>
      <w:r>
        <w:rPr>
          <w:rFonts w:ascii="Times New Roman CYR" w:hAnsi="Times New Roman CYR"/>
        </w:rPr>
        <w:t>- значения относительных фазовых проницаемостей для отдельных участков объекта,</w:t>
      </w:r>
    </w:p>
    <w:p w:rsidR="00B342AC" w:rsidRDefault="00C76EF3">
      <w:pPr>
        <w:ind w:firstLine="284"/>
        <w:jc w:val="both"/>
        <w:rPr>
          <w:rFonts w:ascii="Times New Roman CYR" w:hAnsi="Times New Roman CYR"/>
        </w:rPr>
      </w:pPr>
      <w:r>
        <w:rPr>
          <w:rFonts w:ascii="Times New Roman CYR" w:hAnsi="Times New Roman CYR"/>
        </w:rPr>
        <w:t>- зависимости капиллярных давлений от насыщенности,</w:t>
      </w:r>
    </w:p>
    <w:p w:rsidR="00B342AC" w:rsidRDefault="00C76EF3">
      <w:pPr>
        <w:ind w:firstLine="284"/>
        <w:jc w:val="both"/>
        <w:rPr>
          <w:rFonts w:ascii="Times New Roman CYR" w:hAnsi="Times New Roman CYR"/>
        </w:rPr>
      </w:pPr>
      <w:r>
        <w:rPr>
          <w:rFonts w:ascii="Times New Roman CYR" w:hAnsi="Times New Roman CYR"/>
        </w:rPr>
        <w:t>- данные PVT,</w:t>
      </w:r>
    </w:p>
    <w:p w:rsidR="00B342AC" w:rsidRDefault="00C76EF3">
      <w:pPr>
        <w:ind w:firstLine="284"/>
        <w:jc w:val="both"/>
        <w:rPr>
          <w:rFonts w:ascii="Times New Roman CYR" w:hAnsi="Times New Roman CYR"/>
        </w:rPr>
      </w:pPr>
      <w:r>
        <w:rPr>
          <w:rFonts w:ascii="Times New Roman CYR" w:hAnsi="Times New Roman CYR"/>
        </w:rPr>
        <w:t>- массив скважин, который содержит интервалы перфорации, радиус скважины, пластовое и забойное давления, месячные данные о дебитах (расходах) фаз, режим работы, коэффициенты продуктивности (приемистости), сведения об ОПЗ, РИР, ГРП. Указанные сведения должны охватывать весь срок разработки объекта.</w:t>
      </w:r>
    </w:p>
    <w:p w:rsidR="00B342AC" w:rsidRDefault="00C76EF3">
      <w:pPr>
        <w:ind w:firstLine="284"/>
        <w:jc w:val="both"/>
        <w:rPr>
          <w:rFonts w:ascii="Times New Roman CYR" w:hAnsi="Times New Roman CYR"/>
        </w:rPr>
      </w:pPr>
      <w:r>
        <w:rPr>
          <w:rFonts w:ascii="Times New Roman CYR" w:hAnsi="Times New Roman CYR"/>
        </w:rPr>
        <w:t>Помимо наличия дополнительных параметров фильтрационная модель часто отличается от геологической большей схематизацией строения, объединением нескольких геологических объектов в единый объект разработки.</w:t>
      </w:r>
    </w:p>
    <w:p w:rsidR="00B342AC" w:rsidRDefault="00C76EF3">
      <w:pPr>
        <w:ind w:firstLine="284"/>
        <w:jc w:val="both"/>
        <w:rPr>
          <w:rFonts w:ascii="Times New Roman CYR" w:hAnsi="Times New Roman CYR"/>
        </w:rPr>
      </w:pPr>
      <w:r>
        <w:rPr>
          <w:rFonts w:ascii="Times New Roman CYR" w:hAnsi="Times New Roman CYR"/>
        </w:rPr>
        <w:t>Программный комплекс фильтрационной модели осуществляет решение системы уравнений, описывающих фильтрацию пластовых флюидов и закачиваемых агентов в пласте с учетом их взаимодействия с поверхностью породы, межфазных явлений и фазовых переходов [74-76]. Такие модели должны учитывать все основные геолого-физические и технологические факторы реализуемого процесса разработки (неоднородность пластов по толщине и простиранию, многофазность фильтрационных потоков, капиллярные и гравитационные силы, нелинейность законов фильтрации, порядок разбуривания, систему размещения и режимы работы скважин, их интерференцию, наличие газонасыщенных и водонасыщенных частей пласта и др.).</w:t>
      </w:r>
    </w:p>
    <w:p w:rsidR="00B342AC" w:rsidRDefault="00C76EF3">
      <w:pPr>
        <w:ind w:firstLine="284"/>
        <w:jc w:val="both"/>
        <w:rPr>
          <w:rFonts w:ascii="Times New Roman CYR" w:hAnsi="Times New Roman CYR"/>
        </w:rPr>
      </w:pPr>
      <w:r>
        <w:rPr>
          <w:rFonts w:ascii="Times New Roman CYR" w:hAnsi="Times New Roman CYR"/>
        </w:rPr>
        <w:t>На стадии составления повторного проектного документа необходимо учитывать дополнительную информацию о строении продуктивных пластов, свойствах пластов и насыщающих их флюидов, распределении по пласту насыщенностей, давлений и т.д. При этом результаты гидродинамических расчетов технологических показателей предшествующего периода разработки должны быть согласованы с динамикой разбуривания объектов, добычи нефти, закачки воды, пластовых и забойных давлений, обводненности продукции скважин и газовых факторов. В результате такого согласования математическая модель, используемая для прогноза коэффициента нефтеизвлечения и технологических показателей, идентифицируется с реальными параметрами пласта по данным истории разработки месторождения (табл. П.3.2, П.3.3, П.3.4).</w:t>
      </w:r>
    </w:p>
    <w:p w:rsidR="00B342AC" w:rsidRDefault="00C76EF3">
      <w:pPr>
        <w:ind w:firstLine="284"/>
        <w:jc w:val="both"/>
        <w:rPr>
          <w:rFonts w:ascii="Times New Roman CYR" w:hAnsi="Times New Roman CYR"/>
        </w:rPr>
      </w:pPr>
      <w:r>
        <w:rPr>
          <w:rFonts w:ascii="Times New Roman CYR" w:hAnsi="Times New Roman CYR"/>
        </w:rPr>
        <w:t>В проектах разработки следующие параметры расчетной модели уточняются по истории разработки пласта, его части или первоочередного участка:</w:t>
      </w:r>
    </w:p>
    <w:p w:rsidR="00B342AC" w:rsidRDefault="00C76EF3">
      <w:pPr>
        <w:ind w:firstLine="284"/>
        <w:jc w:val="both"/>
        <w:rPr>
          <w:rFonts w:ascii="Times New Roman CYR" w:hAnsi="Times New Roman CYR"/>
        </w:rPr>
      </w:pPr>
      <w:r>
        <w:rPr>
          <w:rFonts w:ascii="Times New Roman CYR" w:hAnsi="Times New Roman CYR"/>
        </w:rPr>
        <w:t>- размеры законтурной области,</w:t>
      </w:r>
    </w:p>
    <w:p w:rsidR="00B342AC" w:rsidRDefault="00C76EF3">
      <w:pPr>
        <w:ind w:firstLine="284"/>
        <w:jc w:val="both"/>
        <w:rPr>
          <w:rFonts w:ascii="Times New Roman CYR" w:hAnsi="Times New Roman CYR"/>
        </w:rPr>
      </w:pPr>
      <w:r>
        <w:rPr>
          <w:rFonts w:ascii="Times New Roman CYR" w:hAnsi="Times New Roman CYR"/>
        </w:rPr>
        <w:t>- геологические запасы нефти и газа,</w:t>
      </w:r>
    </w:p>
    <w:p w:rsidR="00B342AC" w:rsidRDefault="00C76EF3">
      <w:pPr>
        <w:ind w:firstLine="284"/>
        <w:jc w:val="both"/>
        <w:rPr>
          <w:rFonts w:ascii="Times New Roman CYR" w:hAnsi="Times New Roman CYR"/>
        </w:rPr>
      </w:pPr>
      <w:r>
        <w:rPr>
          <w:rFonts w:ascii="Times New Roman CYR" w:hAnsi="Times New Roman CYR"/>
        </w:rPr>
        <w:t>- проницаемость и пщропроводность пласта,</w:t>
      </w:r>
    </w:p>
    <w:p w:rsidR="00B342AC" w:rsidRDefault="00C76EF3">
      <w:pPr>
        <w:ind w:firstLine="284"/>
        <w:jc w:val="both"/>
        <w:rPr>
          <w:rFonts w:ascii="Times New Roman CYR" w:hAnsi="Times New Roman CYR"/>
        </w:rPr>
      </w:pPr>
      <w:r>
        <w:rPr>
          <w:rFonts w:ascii="Times New Roman CYR" w:hAnsi="Times New Roman CYR"/>
        </w:rPr>
        <w:t>- коэффициенты продуктивности и приемистости,</w:t>
      </w:r>
    </w:p>
    <w:p w:rsidR="00B342AC" w:rsidRDefault="00C76EF3">
      <w:pPr>
        <w:ind w:firstLine="284"/>
        <w:jc w:val="both"/>
        <w:rPr>
          <w:rFonts w:ascii="Times New Roman CYR" w:hAnsi="Times New Roman CYR"/>
        </w:rPr>
      </w:pPr>
      <w:r>
        <w:rPr>
          <w:rFonts w:ascii="Times New Roman CYR" w:hAnsi="Times New Roman CYR"/>
        </w:rPr>
        <w:t>- функции модифицированных фазовых проницаемостей,</w:t>
      </w:r>
    </w:p>
    <w:p w:rsidR="00B342AC" w:rsidRDefault="00C76EF3">
      <w:pPr>
        <w:ind w:firstLine="284"/>
        <w:jc w:val="both"/>
        <w:rPr>
          <w:rFonts w:ascii="Times New Roman CYR" w:hAnsi="Times New Roman CYR"/>
        </w:rPr>
      </w:pPr>
      <w:r>
        <w:rPr>
          <w:rFonts w:ascii="Times New Roman CYR" w:hAnsi="Times New Roman CYR"/>
        </w:rPr>
        <w:t>- функции адсорбции, десорбции и т.п.</w:t>
      </w:r>
    </w:p>
    <w:p w:rsidR="00B342AC" w:rsidRDefault="00C76EF3">
      <w:pPr>
        <w:ind w:firstLine="284"/>
        <w:jc w:val="both"/>
        <w:rPr>
          <w:rFonts w:ascii="Times New Roman CYR" w:hAnsi="Times New Roman CYR"/>
        </w:rPr>
      </w:pPr>
      <w:r>
        <w:rPr>
          <w:rFonts w:ascii="Times New Roman CYR" w:hAnsi="Times New Roman CYR"/>
        </w:rPr>
        <w:lastRenderedPageBreak/>
        <w:t>Данные, подтверждающие правомерность применения уточненной модели, приводятся по форме табл. Д.3.7 или аналогичной.</w:t>
      </w:r>
    </w:p>
    <w:p w:rsidR="00B342AC" w:rsidRDefault="00C76EF3">
      <w:pPr>
        <w:ind w:firstLine="284"/>
        <w:jc w:val="both"/>
        <w:rPr>
          <w:rFonts w:ascii="Times New Roman CYR" w:hAnsi="Times New Roman CYR"/>
        </w:rPr>
      </w:pPr>
      <w:proofErr w:type="gramStart"/>
      <w:r>
        <w:rPr>
          <w:rFonts w:ascii="Times New Roman CYR" w:hAnsi="Times New Roman CYR"/>
        </w:rPr>
        <w:t>Геологическая и фильтрационная модели, построенные в рамках единой компьютерной технологии, в сочетании с базой геологической, геофизической, гидродинамической и промысловой информации, называются постоянно-действующей геолого-технологической моделью объекта.</w:t>
      </w:r>
      <w:proofErr w:type="gramEnd"/>
      <w:r>
        <w:rPr>
          <w:rFonts w:ascii="Times New Roman CYR" w:hAnsi="Times New Roman CYR"/>
        </w:rPr>
        <w:t xml:space="preserve"> Она является основой для регулирования и оптимизации его разработки. Базы данных постоянно-действующей модели непрерывно пополняются как за счет данных по вновь бурящимся скважинам, так и за счет новых данных гидродинамических и других исследований и истории разработки. </w:t>
      </w:r>
      <w:proofErr w:type="gramStart"/>
      <w:r>
        <w:rPr>
          <w:rFonts w:ascii="Times New Roman CYR" w:hAnsi="Times New Roman CYR"/>
        </w:rPr>
        <w:t>На основе этого периодически (не реже 1 раза в год) уточняется геологическая и фильтрационная модель объекта, составляется прогноз технологических показателей при существующей системе разработки, формируются варианты совершенствования и оптимизации разработки в рамках уточненной модели объекта, рассчитываются прогнозные показатели разработки для усовершенствованных вариантов и на этой основе геологической службой нефтегазодобывающего предприятия и объединения составляется план мероприятий по управлению разработкой.</w:t>
      </w:r>
      <w:proofErr w:type="gramEnd"/>
    </w:p>
    <w:p w:rsidR="00B342AC" w:rsidRDefault="00C76EF3">
      <w:pPr>
        <w:ind w:firstLine="284"/>
        <w:jc w:val="both"/>
        <w:rPr>
          <w:rFonts w:ascii="Times New Roman CYR" w:hAnsi="Times New Roman CYR"/>
        </w:rPr>
      </w:pPr>
      <w:r>
        <w:rPr>
          <w:rFonts w:ascii="Times New Roman CYR" w:hAnsi="Times New Roman CYR"/>
        </w:rPr>
        <w:t xml:space="preserve">Цифровые геологические и фильтрационные модели должны создаваться с помощью программных пакетов, апробированных в отечественной и иностранной нефтяной промышленности. Те части пакетов, которые допускают тестирование, - обработка ГИС, обработка сейсморазведки, программы картопостроений, подсчета балансовых запасов, моделирования фильтрации флюидов, обработки ГДИ - должны быть тестированы в специальных центрах, список которых утверждается </w:t>
      </w:r>
      <w:proofErr w:type="gramStart"/>
      <w:r>
        <w:rPr>
          <w:rFonts w:ascii="Times New Roman CYR" w:hAnsi="Times New Roman CYR"/>
        </w:rPr>
        <w:t>Ц</w:t>
      </w:r>
      <w:proofErr w:type="gramEnd"/>
      <w:r>
        <w:rPr>
          <w:rFonts w:ascii="Times New Roman CYR" w:hAnsi="Times New Roman CYR"/>
        </w:rPr>
        <w:t>KP.</w:t>
      </w:r>
    </w:p>
    <w:p w:rsidR="00B342AC" w:rsidRDefault="00C76EF3">
      <w:pPr>
        <w:ind w:firstLine="284"/>
        <w:jc w:val="both"/>
        <w:rPr>
          <w:rFonts w:ascii="Times New Roman CYR" w:hAnsi="Times New Roman CYR"/>
        </w:rPr>
      </w:pPr>
      <w:r>
        <w:rPr>
          <w:rFonts w:ascii="Times New Roman CYR" w:hAnsi="Times New Roman CYR"/>
        </w:rPr>
        <w:t>В дальнейшем для реализации эффективной системы управления разработкой необходимо иметь программные средства подгонки математических моделей по истории разработки месторождения и средства выбора управляющих воздействий, включающие программы оптимизации процесса разработки по заданным технологическим и экономическим критериям, базы знаний и экспертные системы для принятия решения при управлении процессом разработки.</w:t>
      </w:r>
    </w:p>
    <w:p w:rsidR="00B342AC" w:rsidRDefault="00C76EF3">
      <w:pPr>
        <w:ind w:firstLine="284"/>
        <w:jc w:val="both"/>
        <w:rPr>
          <w:rFonts w:ascii="Times New Roman CYR" w:hAnsi="Times New Roman CYR"/>
        </w:rPr>
      </w:pPr>
      <w:r>
        <w:rPr>
          <w:rFonts w:ascii="Times New Roman CYR" w:hAnsi="Times New Roman CYR"/>
        </w:rPr>
        <w:t>3.3.3. Измерения характеристик пластов для создания моделей.</w:t>
      </w:r>
    </w:p>
    <w:p w:rsidR="00B342AC" w:rsidRDefault="00C76EF3">
      <w:pPr>
        <w:ind w:firstLine="284"/>
        <w:jc w:val="both"/>
        <w:rPr>
          <w:rFonts w:ascii="Times New Roman CYR" w:hAnsi="Times New Roman CYR"/>
        </w:rPr>
      </w:pPr>
      <w:r>
        <w:rPr>
          <w:rFonts w:ascii="Times New Roman CYR" w:hAnsi="Times New Roman CYR"/>
        </w:rPr>
        <w:t>Создание компьютерных геологических и фильтрационных моделей, адекватных реальному строению объектов и обеспечивающих оптимальность разработки, предъявляет повышенные требования к системе измерений геологических, геофизических, гидродинамических и промысловых характеристик.</w:t>
      </w:r>
    </w:p>
    <w:p w:rsidR="00B342AC" w:rsidRDefault="00C76EF3">
      <w:pPr>
        <w:ind w:firstLine="284"/>
        <w:jc w:val="both"/>
        <w:rPr>
          <w:rFonts w:ascii="Times New Roman CYR" w:hAnsi="Times New Roman CYR"/>
        </w:rPr>
      </w:pPr>
      <w:r>
        <w:rPr>
          <w:rFonts w:ascii="Times New Roman CYR" w:hAnsi="Times New Roman CYR"/>
        </w:rPr>
        <w:t>На новых месторождениях в проектах разведки и доразведки должны быть предусмотрены:</w:t>
      </w:r>
    </w:p>
    <w:p w:rsidR="00B342AC" w:rsidRDefault="00C76EF3">
      <w:pPr>
        <w:ind w:firstLine="284"/>
        <w:jc w:val="both"/>
        <w:rPr>
          <w:rFonts w:ascii="Times New Roman CYR" w:hAnsi="Times New Roman CYR"/>
        </w:rPr>
      </w:pPr>
      <w:r>
        <w:rPr>
          <w:rFonts w:ascii="Times New Roman CYR" w:hAnsi="Times New Roman CYR"/>
        </w:rPr>
        <w:t>- проведение детальной площадной сейсморазведки, а на месторождениях со сложным строением (предполагаемое наличие тектонических нарушений, клиноформенное или линзовидное строение, и т.п.) - проведение объемной сейсморазведки с соблюдением качества измерений не ниже обеспечиваемого ведущими мировыми фирмами,</w:t>
      </w:r>
    </w:p>
    <w:p w:rsidR="00B342AC" w:rsidRDefault="00C76EF3">
      <w:pPr>
        <w:ind w:firstLine="284"/>
        <w:jc w:val="both"/>
        <w:rPr>
          <w:rFonts w:ascii="Times New Roman CYR" w:hAnsi="Times New Roman CYR"/>
        </w:rPr>
      </w:pPr>
      <w:r>
        <w:rPr>
          <w:rFonts w:ascii="Times New Roman CYR" w:hAnsi="Times New Roman CYR"/>
        </w:rPr>
        <w:t>- высокоточная инклинометрия,</w:t>
      </w:r>
    </w:p>
    <w:p w:rsidR="00B342AC" w:rsidRDefault="00C76EF3">
      <w:pPr>
        <w:ind w:firstLine="284"/>
        <w:jc w:val="both"/>
        <w:rPr>
          <w:rFonts w:ascii="Times New Roman CYR" w:hAnsi="Times New Roman CYR"/>
        </w:rPr>
      </w:pPr>
      <w:r>
        <w:rPr>
          <w:rFonts w:ascii="Times New Roman CYR" w:hAnsi="Times New Roman CYR"/>
        </w:rPr>
        <w:t>- проведение акустического и гамма-гамма плотностного каротажа в максимальном числе разведочных скважин,</w:t>
      </w:r>
    </w:p>
    <w:p w:rsidR="00B342AC" w:rsidRDefault="00C76EF3">
      <w:pPr>
        <w:ind w:firstLine="284"/>
        <w:jc w:val="both"/>
        <w:rPr>
          <w:rFonts w:ascii="Times New Roman CYR" w:hAnsi="Times New Roman CYR"/>
        </w:rPr>
      </w:pPr>
      <w:r>
        <w:rPr>
          <w:rFonts w:ascii="Times New Roman CYR" w:hAnsi="Times New Roman CYR"/>
        </w:rPr>
        <w:t>- проведение ВСП в различных фациальных зонах объекта, хотя бы по одной скважине в каждой зоне,</w:t>
      </w:r>
    </w:p>
    <w:p w:rsidR="00B342AC" w:rsidRDefault="00C76EF3">
      <w:pPr>
        <w:ind w:firstLine="284"/>
        <w:jc w:val="both"/>
        <w:rPr>
          <w:rFonts w:ascii="Times New Roman CYR" w:hAnsi="Times New Roman CYR"/>
        </w:rPr>
      </w:pPr>
      <w:r>
        <w:rPr>
          <w:rFonts w:ascii="Times New Roman CYR" w:hAnsi="Times New Roman CYR"/>
        </w:rPr>
        <w:t>- измерение фазовых проницаемостей и капиллярных кривых для пород разных классов по фильтрационно-емкостным свойствам (литолого-структурных классов), хотя бы по одному образцу для каждого класса,</w:t>
      </w:r>
    </w:p>
    <w:p w:rsidR="00B342AC" w:rsidRDefault="00C76EF3">
      <w:pPr>
        <w:ind w:firstLine="284"/>
        <w:jc w:val="both"/>
        <w:rPr>
          <w:rFonts w:ascii="Times New Roman CYR" w:hAnsi="Times New Roman CYR"/>
        </w:rPr>
      </w:pPr>
      <w:r>
        <w:rPr>
          <w:rFonts w:ascii="Times New Roman CYR" w:hAnsi="Times New Roman CYR"/>
        </w:rPr>
        <w:t>- измерения ГИС с соблюдением всех требований инструкций по качественному проведению каротажа и метрологическому его обеспечению.</w:t>
      </w:r>
    </w:p>
    <w:p w:rsidR="00B342AC" w:rsidRDefault="00C76EF3">
      <w:pPr>
        <w:ind w:firstLine="284"/>
        <w:jc w:val="both"/>
        <w:rPr>
          <w:rFonts w:ascii="Times New Roman CYR" w:hAnsi="Times New Roman CYR"/>
        </w:rPr>
      </w:pPr>
      <w:r>
        <w:rPr>
          <w:rFonts w:ascii="Times New Roman CYR" w:hAnsi="Times New Roman CYR"/>
        </w:rPr>
        <w:t>На уже действующих месторождениях должна быть разработана и реализована программа повторения инклинометрии действующих скважин гироскопическими инклинометрами, а также программа обеспечения достоверных индивидуальных замеров дебитов нефти, газа и воды на скважинах современными высокоточными приборами. Необходимо обеспечить существенное повышение точности и достоверности гидродинамических исследований скважин, в особенности на начальной стадии разработки месторождений и на этапе опытно-промышленной эксплуатации.</w:t>
      </w:r>
    </w:p>
    <w:p w:rsidR="00B342AC" w:rsidRDefault="00C76EF3">
      <w:pPr>
        <w:ind w:firstLine="284"/>
        <w:jc w:val="both"/>
        <w:rPr>
          <w:rFonts w:ascii="Times New Roman CYR" w:hAnsi="Times New Roman CYR"/>
        </w:rPr>
      </w:pPr>
      <w:r>
        <w:rPr>
          <w:rFonts w:ascii="Times New Roman CYR" w:hAnsi="Times New Roman CYR"/>
        </w:rPr>
        <w:t>3.3.4. Исходная информация для создания математических моделей.</w:t>
      </w:r>
    </w:p>
    <w:p w:rsidR="00B342AC" w:rsidRDefault="00C76EF3">
      <w:pPr>
        <w:ind w:firstLine="284"/>
        <w:jc w:val="both"/>
        <w:rPr>
          <w:rFonts w:ascii="Times New Roman CYR" w:hAnsi="Times New Roman CYR"/>
        </w:rPr>
      </w:pPr>
      <w:r>
        <w:rPr>
          <w:rFonts w:ascii="Times New Roman CYR" w:hAnsi="Times New Roman CYR"/>
        </w:rPr>
        <w:t>Определенные в данном разделе модели объекта (залежи, месторождения) являются конечным цифровым отображением представления о нем, полученного в результате детальной обработки (переработки), интерпретации и комплексного анализа всей геолого-геофизической, гидродинамической и промысловой информации.</w:t>
      </w:r>
    </w:p>
    <w:p w:rsidR="00B342AC" w:rsidRDefault="00C76EF3">
      <w:pPr>
        <w:ind w:firstLine="284"/>
        <w:jc w:val="both"/>
        <w:rPr>
          <w:rFonts w:ascii="Times New Roman CYR" w:hAnsi="Times New Roman CYR"/>
        </w:rPr>
      </w:pPr>
      <w:r>
        <w:rPr>
          <w:rFonts w:ascii="Times New Roman CYR" w:hAnsi="Times New Roman CYR"/>
        </w:rPr>
        <w:t xml:space="preserve">Цифровая геологическая и фильтрационная модель объекта (залежи, месторождения) </w:t>
      </w:r>
      <w:r>
        <w:rPr>
          <w:rFonts w:ascii="Times New Roman CYR" w:hAnsi="Times New Roman CYR"/>
        </w:rPr>
        <w:lastRenderedPageBreak/>
        <w:t>создается с использованием следующей информации:</w:t>
      </w:r>
    </w:p>
    <w:p w:rsidR="00B342AC" w:rsidRDefault="00C76EF3">
      <w:pPr>
        <w:ind w:firstLine="284"/>
        <w:jc w:val="both"/>
        <w:rPr>
          <w:rFonts w:ascii="Times New Roman CYR" w:hAnsi="Times New Roman CYR"/>
        </w:rPr>
      </w:pPr>
      <w:r>
        <w:rPr>
          <w:rFonts w:ascii="Times New Roman CYR" w:hAnsi="Times New Roman CYR"/>
        </w:rPr>
        <w:t>- данных геологического изучения района, стратиграфии отложений, тектонических особенностей геологического строения, палеогеологических, палеогеографических реконструкций,</w:t>
      </w:r>
    </w:p>
    <w:p w:rsidR="00B342AC" w:rsidRDefault="00C76EF3">
      <w:pPr>
        <w:ind w:firstLine="284"/>
        <w:jc w:val="both"/>
        <w:rPr>
          <w:rFonts w:ascii="Times New Roman CYR" w:hAnsi="Times New Roman CYR"/>
        </w:rPr>
      </w:pPr>
      <w:r>
        <w:rPr>
          <w:rFonts w:ascii="Times New Roman CYR" w:hAnsi="Times New Roman CYR"/>
        </w:rPr>
        <w:t>- данных дистанционных методов исследований (косм</w:t>
      </w:r>
      <w:proofErr w:type="gramStart"/>
      <w:r>
        <w:rPr>
          <w:rFonts w:ascii="Times New Roman CYR" w:hAnsi="Times New Roman CYR"/>
        </w:rPr>
        <w:t>о-</w:t>
      </w:r>
      <w:proofErr w:type="gramEnd"/>
      <w:r>
        <w:rPr>
          <w:rFonts w:ascii="Times New Roman CYR" w:hAnsi="Times New Roman CYR"/>
        </w:rPr>
        <w:t xml:space="preserve"> и аэроснимки, аэрогамма- и тепловая съемка и т.п.),</w:t>
      </w:r>
    </w:p>
    <w:p w:rsidR="00B342AC" w:rsidRDefault="00C76EF3">
      <w:pPr>
        <w:ind w:firstLine="284"/>
        <w:jc w:val="both"/>
        <w:rPr>
          <w:rFonts w:ascii="Times New Roman CYR" w:hAnsi="Times New Roman CYR"/>
        </w:rPr>
      </w:pPr>
      <w:r>
        <w:rPr>
          <w:rFonts w:ascii="Times New Roman CYR" w:hAnsi="Times New Roman CYR"/>
        </w:rPr>
        <w:t>- данных грав</w:t>
      </w:r>
      <w:proofErr w:type="gramStart"/>
      <w:r>
        <w:rPr>
          <w:rFonts w:ascii="Times New Roman CYR" w:hAnsi="Times New Roman CYR"/>
        </w:rPr>
        <w:t>и-</w:t>
      </w:r>
      <w:proofErr w:type="gramEnd"/>
      <w:r>
        <w:rPr>
          <w:rFonts w:ascii="Times New Roman CYR" w:hAnsi="Times New Roman CYR"/>
        </w:rPr>
        <w:t>, магнито- и электроразведки,</w:t>
      </w:r>
    </w:p>
    <w:p w:rsidR="00B342AC" w:rsidRDefault="00C76EF3">
      <w:pPr>
        <w:ind w:firstLine="284"/>
        <w:jc w:val="both"/>
        <w:rPr>
          <w:rFonts w:ascii="Times New Roman CYR" w:hAnsi="Times New Roman CYR"/>
        </w:rPr>
      </w:pPr>
      <w:r>
        <w:rPr>
          <w:rFonts w:ascii="Times New Roman CYR" w:hAnsi="Times New Roman CYR"/>
        </w:rPr>
        <w:t>- данных площадной и объемной сейсморазведки на территории месторождения и сопредельной территории, исследований ВСП,</w:t>
      </w:r>
    </w:p>
    <w:p w:rsidR="00B342AC" w:rsidRDefault="00C76EF3">
      <w:pPr>
        <w:ind w:firstLine="284"/>
        <w:jc w:val="both"/>
        <w:rPr>
          <w:rFonts w:ascii="Times New Roman CYR" w:hAnsi="Times New Roman CYR"/>
        </w:rPr>
      </w:pPr>
      <w:r>
        <w:rPr>
          <w:rFonts w:ascii="Times New Roman CYR" w:hAnsi="Times New Roman CYR"/>
        </w:rPr>
        <w:t>- данных каротажа открытого ствола и в обсаженных скважинах,</w:t>
      </w:r>
    </w:p>
    <w:p w:rsidR="00B342AC" w:rsidRDefault="00C76EF3">
      <w:pPr>
        <w:ind w:firstLine="284"/>
        <w:jc w:val="both"/>
        <w:rPr>
          <w:rFonts w:ascii="Times New Roman CYR" w:hAnsi="Times New Roman CYR"/>
        </w:rPr>
      </w:pPr>
      <w:r>
        <w:rPr>
          <w:rFonts w:ascii="Times New Roman CYR" w:hAnsi="Times New Roman CYR"/>
        </w:rPr>
        <w:t xml:space="preserve">- данных потокометрии, термометрии и других геофизических методов </w:t>
      </w:r>
      <w:proofErr w:type="gramStart"/>
      <w:r>
        <w:rPr>
          <w:rFonts w:ascii="Times New Roman CYR" w:hAnsi="Times New Roman CYR"/>
        </w:rPr>
        <w:t>контроля за</w:t>
      </w:r>
      <w:proofErr w:type="gramEnd"/>
      <w:r>
        <w:rPr>
          <w:rFonts w:ascii="Times New Roman CYR" w:hAnsi="Times New Roman CYR"/>
        </w:rPr>
        <w:t xml:space="preserve"> разработкой,</w:t>
      </w:r>
    </w:p>
    <w:p w:rsidR="00B342AC" w:rsidRDefault="00C76EF3">
      <w:pPr>
        <w:ind w:firstLine="284"/>
        <w:jc w:val="both"/>
        <w:rPr>
          <w:rFonts w:ascii="Times New Roman CYR" w:hAnsi="Times New Roman CYR"/>
        </w:rPr>
      </w:pPr>
      <w:r>
        <w:rPr>
          <w:rFonts w:ascii="Times New Roman CYR" w:hAnsi="Times New Roman CYR"/>
        </w:rPr>
        <w:t>- измерений КВД, КВУ и гидропрослушивания,</w:t>
      </w:r>
    </w:p>
    <w:p w:rsidR="00B342AC" w:rsidRDefault="00C76EF3">
      <w:pPr>
        <w:ind w:firstLine="284"/>
        <w:jc w:val="both"/>
        <w:rPr>
          <w:rFonts w:ascii="Times New Roman CYR" w:hAnsi="Times New Roman CYR"/>
        </w:rPr>
      </w:pPr>
      <w:r>
        <w:rPr>
          <w:rFonts w:ascii="Times New Roman CYR" w:hAnsi="Times New Roman CYR"/>
        </w:rPr>
        <w:t>- измерений испытателем пластов и опробователем на кабеле,</w:t>
      </w:r>
    </w:p>
    <w:p w:rsidR="00B342AC" w:rsidRDefault="00C76EF3">
      <w:pPr>
        <w:ind w:firstLine="284"/>
        <w:jc w:val="both"/>
        <w:rPr>
          <w:rFonts w:ascii="Times New Roman CYR" w:hAnsi="Times New Roman CYR"/>
        </w:rPr>
      </w:pPr>
      <w:r>
        <w:rPr>
          <w:rFonts w:ascii="Times New Roman CYR" w:hAnsi="Times New Roman CYR"/>
        </w:rPr>
        <w:t>- измерений физических свойств пород на образцах керна (пористость, проницаемость, остаточная водонасышенностъ, электрические, магнитные, акустические, радиоактивные свойства и т.п.),</w:t>
      </w:r>
    </w:p>
    <w:p w:rsidR="00B342AC" w:rsidRDefault="00C76EF3">
      <w:pPr>
        <w:ind w:firstLine="284"/>
        <w:jc w:val="both"/>
        <w:rPr>
          <w:rFonts w:ascii="Times New Roman CYR" w:hAnsi="Times New Roman CYR"/>
        </w:rPr>
      </w:pPr>
      <w:r>
        <w:rPr>
          <w:rFonts w:ascii="Times New Roman CYR" w:hAnsi="Times New Roman CYR"/>
        </w:rPr>
        <w:t>- данных PVT,</w:t>
      </w:r>
    </w:p>
    <w:p w:rsidR="00B342AC" w:rsidRDefault="00C76EF3">
      <w:pPr>
        <w:ind w:firstLine="284"/>
        <w:jc w:val="both"/>
        <w:rPr>
          <w:rFonts w:ascii="Times New Roman CYR" w:hAnsi="Times New Roman CYR"/>
        </w:rPr>
      </w:pPr>
      <w:r>
        <w:rPr>
          <w:rFonts w:ascii="Times New Roman CYR" w:hAnsi="Times New Roman CYR"/>
        </w:rPr>
        <w:t>- гранулометрических, минералогических исследований на образцах керна и шлама и т.д.,</w:t>
      </w:r>
    </w:p>
    <w:p w:rsidR="00B342AC" w:rsidRDefault="00C76EF3">
      <w:pPr>
        <w:ind w:firstLine="284"/>
        <w:jc w:val="both"/>
        <w:rPr>
          <w:rFonts w:ascii="Times New Roman CYR" w:hAnsi="Times New Roman CYR"/>
        </w:rPr>
      </w:pPr>
      <w:r>
        <w:rPr>
          <w:rFonts w:ascii="Times New Roman CYR" w:hAnsi="Times New Roman CYR"/>
        </w:rPr>
        <w:t>- измерений относительных фазовых проницаемостей, капиллярных давлений для отдельных участков объекта,</w:t>
      </w:r>
    </w:p>
    <w:p w:rsidR="00B342AC" w:rsidRDefault="00C76EF3">
      <w:pPr>
        <w:ind w:firstLine="284"/>
        <w:jc w:val="both"/>
        <w:rPr>
          <w:rFonts w:ascii="Times New Roman CYR" w:hAnsi="Times New Roman CYR"/>
        </w:rPr>
      </w:pPr>
      <w:r>
        <w:rPr>
          <w:rFonts w:ascii="Times New Roman CYR" w:hAnsi="Times New Roman CYR"/>
        </w:rPr>
        <w:t>- данных измерений дебитов нефти, газа и воды, пластовых давлений, объемов закачиваемых агентов для поддержания пластового давления.</w:t>
      </w:r>
    </w:p>
    <w:p w:rsidR="00B342AC" w:rsidRDefault="00C76EF3">
      <w:pPr>
        <w:ind w:firstLine="284"/>
        <w:jc w:val="both"/>
        <w:rPr>
          <w:rFonts w:ascii="Times New Roman CYR" w:hAnsi="Times New Roman CYR"/>
        </w:rPr>
      </w:pPr>
      <w:r>
        <w:rPr>
          <w:rFonts w:ascii="Times New Roman CYR" w:hAnsi="Times New Roman CYR"/>
        </w:rPr>
        <w:t>- других данных по геологическому строению, свойствам пород и течению процессов разработки.</w:t>
      </w:r>
    </w:p>
    <w:p w:rsidR="00B342AC" w:rsidRDefault="00C76EF3">
      <w:pPr>
        <w:ind w:firstLine="284"/>
        <w:jc w:val="both"/>
        <w:rPr>
          <w:rFonts w:ascii="Times New Roman CYR" w:hAnsi="Times New Roman CYR"/>
        </w:rPr>
      </w:pPr>
      <w:r>
        <w:rPr>
          <w:rFonts w:ascii="Times New Roman CYR" w:hAnsi="Times New Roman CYR"/>
        </w:rPr>
        <w:t>3.3.5. Обработка и интерпретация исходных данных.</w:t>
      </w:r>
    </w:p>
    <w:p w:rsidR="00B342AC" w:rsidRDefault="00C76EF3">
      <w:pPr>
        <w:ind w:firstLine="284"/>
        <w:jc w:val="both"/>
        <w:rPr>
          <w:rFonts w:ascii="Times New Roman CYR" w:hAnsi="Times New Roman CYR"/>
        </w:rPr>
      </w:pPr>
      <w:r>
        <w:rPr>
          <w:rFonts w:ascii="Times New Roman CYR" w:hAnsi="Times New Roman CYR"/>
        </w:rPr>
        <w:t>После сбора информации, указанной в п.3.3.4, должна быть проведена оценка качества каждого из видов имеющейся информации и его достоверности.</w:t>
      </w:r>
    </w:p>
    <w:p w:rsidR="00B342AC" w:rsidRDefault="00C76EF3">
      <w:pPr>
        <w:ind w:firstLine="284"/>
        <w:jc w:val="both"/>
        <w:rPr>
          <w:rFonts w:ascii="Times New Roman CYR" w:hAnsi="Times New Roman CYR"/>
        </w:rPr>
      </w:pPr>
      <w:proofErr w:type="gramStart"/>
      <w:r>
        <w:rPr>
          <w:rFonts w:ascii="Times New Roman CYR" w:hAnsi="Times New Roman CYR"/>
        </w:rPr>
        <w:t>Как правило, если только не доказана достоверность предыдущих исследований и анализов, при построении цифровых геологической и фильтрационной моделей должны быть проведены:</w:t>
      </w:r>
      <w:proofErr w:type="gramEnd"/>
    </w:p>
    <w:p w:rsidR="00B342AC" w:rsidRDefault="00C76EF3">
      <w:pPr>
        <w:ind w:firstLine="284"/>
        <w:jc w:val="both"/>
        <w:rPr>
          <w:rFonts w:ascii="Times New Roman CYR" w:hAnsi="Times New Roman CYR"/>
        </w:rPr>
      </w:pPr>
      <w:r>
        <w:rPr>
          <w:rFonts w:ascii="Times New Roman CYR" w:hAnsi="Times New Roman CYR"/>
        </w:rPr>
        <w:t>- перемасштабирование, переработка и переинтерпретация данных ГИС,</w:t>
      </w:r>
    </w:p>
    <w:p w:rsidR="00B342AC" w:rsidRDefault="00C76EF3">
      <w:pPr>
        <w:ind w:firstLine="284"/>
        <w:jc w:val="both"/>
        <w:rPr>
          <w:rFonts w:ascii="Times New Roman CYR" w:hAnsi="Times New Roman CYR"/>
        </w:rPr>
      </w:pPr>
      <w:r>
        <w:rPr>
          <w:rFonts w:ascii="Times New Roman CYR" w:hAnsi="Times New Roman CYR"/>
        </w:rPr>
        <w:t>- переработка и переинтерпретации данных сейсморазведки.</w:t>
      </w:r>
    </w:p>
    <w:p w:rsidR="00B342AC" w:rsidRDefault="00C76EF3">
      <w:pPr>
        <w:ind w:firstLine="284"/>
        <w:jc w:val="both"/>
        <w:rPr>
          <w:rFonts w:ascii="Times New Roman CYR" w:hAnsi="Times New Roman CYR"/>
        </w:rPr>
      </w:pPr>
      <w:r>
        <w:rPr>
          <w:rFonts w:ascii="Times New Roman CYR" w:hAnsi="Times New Roman CYR"/>
        </w:rPr>
        <w:t>- уточнение петрофизических зависимостей, являющихся основой интерпретации данных ГИС и сейсморазведки,</w:t>
      </w:r>
    </w:p>
    <w:p w:rsidR="00B342AC" w:rsidRDefault="00C76EF3">
      <w:pPr>
        <w:ind w:firstLine="284"/>
        <w:jc w:val="both"/>
        <w:rPr>
          <w:rFonts w:ascii="Times New Roman CYR" w:hAnsi="Times New Roman CYR"/>
        </w:rPr>
      </w:pPr>
      <w:r>
        <w:rPr>
          <w:rFonts w:ascii="Times New Roman CYR" w:hAnsi="Times New Roman CYR"/>
        </w:rPr>
        <w:t>- переработка данных ГДИ и их комплексная интерпретация с данными ГИС, разработки,</w:t>
      </w:r>
    </w:p>
    <w:p w:rsidR="00B342AC" w:rsidRDefault="00C76EF3">
      <w:pPr>
        <w:ind w:firstLine="284"/>
        <w:jc w:val="both"/>
        <w:rPr>
          <w:rFonts w:ascii="Times New Roman CYR" w:hAnsi="Times New Roman CYR"/>
        </w:rPr>
      </w:pPr>
      <w:r>
        <w:rPr>
          <w:rFonts w:ascii="Times New Roman CYR" w:hAnsi="Times New Roman CYR"/>
        </w:rPr>
        <w:t>- палеотектонический анализ,</w:t>
      </w:r>
    </w:p>
    <w:p w:rsidR="00B342AC" w:rsidRDefault="00C76EF3">
      <w:pPr>
        <w:ind w:firstLine="284"/>
        <w:jc w:val="both"/>
        <w:rPr>
          <w:rFonts w:ascii="Times New Roman CYR" w:hAnsi="Times New Roman CYR"/>
        </w:rPr>
      </w:pPr>
      <w:r>
        <w:rPr>
          <w:rFonts w:ascii="Times New Roman CYR" w:hAnsi="Times New Roman CYR"/>
        </w:rPr>
        <w:t>- палеогеографические и палеогеоморфологические исследования,</w:t>
      </w:r>
    </w:p>
    <w:p w:rsidR="00B342AC" w:rsidRDefault="00C76EF3">
      <w:pPr>
        <w:ind w:firstLine="284"/>
        <w:jc w:val="both"/>
        <w:rPr>
          <w:rFonts w:ascii="Times New Roman CYR" w:hAnsi="Times New Roman CYR"/>
        </w:rPr>
      </w:pPr>
      <w:r>
        <w:rPr>
          <w:rFonts w:ascii="Times New Roman CYR" w:hAnsi="Times New Roman CYR"/>
        </w:rPr>
        <w:t>- фациально-формационный анализ, включая выявление седиментационных циклов осадконакопления,</w:t>
      </w:r>
    </w:p>
    <w:p w:rsidR="00B342AC" w:rsidRDefault="00C76EF3">
      <w:pPr>
        <w:ind w:firstLine="284"/>
        <w:jc w:val="both"/>
        <w:rPr>
          <w:rFonts w:ascii="Times New Roman CYR" w:hAnsi="Times New Roman CYR"/>
        </w:rPr>
      </w:pPr>
      <w:r>
        <w:rPr>
          <w:rFonts w:ascii="Times New Roman CYR" w:hAnsi="Times New Roman CYR"/>
        </w:rPr>
        <w:t>- анализ разработки с отбраковкой ненадежных и недостоверных сведений, с проверкой представления о геологическом строении по данным разработки,</w:t>
      </w:r>
    </w:p>
    <w:p w:rsidR="00B342AC" w:rsidRDefault="00C76EF3">
      <w:pPr>
        <w:ind w:firstLine="284"/>
        <w:jc w:val="both"/>
        <w:rPr>
          <w:rFonts w:ascii="Times New Roman CYR" w:hAnsi="Times New Roman CYR"/>
        </w:rPr>
      </w:pPr>
      <w:r>
        <w:rPr>
          <w:rFonts w:ascii="Times New Roman CYR" w:hAnsi="Times New Roman CYR"/>
        </w:rPr>
        <w:t>- дешифрование данных дистанционных методов исследования,</w:t>
      </w:r>
    </w:p>
    <w:p w:rsidR="00B342AC" w:rsidRDefault="00C76EF3">
      <w:pPr>
        <w:ind w:firstLine="284"/>
        <w:jc w:val="both"/>
        <w:rPr>
          <w:rFonts w:ascii="Times New Roman CYR" w:hAnsi="Times New Roman CYR"/>
        </w:rPr>
      </w:pPr>
      <w:r>
        <w:rPr>
          <w:rFonts w:ascii="Times New Roman CYR" w:hAnsi="Times New Roman CYR"/>
        </w:rPr>
        <w:t>- комплексный анализ всех геолого-геофизических, гидродинамических и промысловых данных об объекте.</w:t>
      </w:r>
    </w:p>
    <w:p w:rsidR="00B342AC" w:rsidRDefault="00C76EF3">
      <w:pPr>
        <w:ind w:firstLine="284"/>
        <w:jc w:val="both"/>
        <w:rPr>
          <w:rFonts w:ascii="Times New Roman CYR" w:hAnsi="Times New Roman CYR"/>
        </w:rPr>
      </w:pPr>
      <w:r>
        <w:rPr>
          <w:rFonts w:ascii="Times New Roman CYR" w:hAnsi="Times New Roman CYR"/>
        </w:rPr>
        <w:t>Особое внимание должно быть уделено построению модифицированных функций фазовых проницаемостей. Функции относительных фазовых проницаемостей, входящие в уравнения фильтрации многофазных жидкостей, в настоящее время обычно определяются экспериментально на малых образцах породы (кернах), которые представляют лишь незначительную часть объема пласта. Известно, что функции относительных фазовых проницаемостей зависят от множества факторов: структурной характеристики среды, смачиваемости, градиента давления, истории насыщения и др. Кроме того, поскольку реальным коллекторам нефти и газа свойственны неоднородности различного масштаба, то эти функции должны зависеть от масштаба осреднения. Следовательно, функции относительных проницаемостей, определенные на кернах, не являются точной характеристикой многофазного течения в пласте и должны быть модифицированы. В целях прогноза нефтеотдачи и обводнения залежи с помощью фильтрационной модели необходимо определять модифицированные фазовые проницаемости непосредственно на объекте по известной динамике добычи нефти, воды и газа из участков, разрабатываемых в первую очередь [74].</w:t>
      </w:r>
    </w:p>
    <w:p w:rsidR="00B342AC" w:rsidRDefault="00C76EF3">
      <w:pPr>
        <w:ind w:firstLine="284"/>
        <w:jc w:val="both"/>
        <w:rPr>
          <w:rFonts w:ascii="Times New Roman CYR" w:hAnsi="Times New Roman CYR"/>
        </w:rPr>
      </w:pPr>
      <w:r>
        <w:rPr>
          <w:rFonts w:ascii="Times New Roman CYR" w:hAnsi="Times New Roman CYR"/>
        </w:rPr>
        <w:t xml:space="preserve">Таким образом, построение цифровой модели объекта, как правило, включает переработку, переинтерпретацию и переосмысление всего имеющегося материала; создание самого </w:t>
      </w:r>
      <w:r>
        <w:rPr>
          <w:rFonts w:ascii="Times New Roman CYR" w:hAnsi="Times New Roman CYR"/>
        </w:rPr>
        <w:lastRenderedPageBreak/>
        <w:t>компьютерного отображения объекта является лишь завершающим элементом исследования.</w:t>
      </w:r>
    </w:p>
    <w:p w:rsidR="00B342AC" w:rsidRDefault="00C76EF3">
      <w:pPr>
        <w:ind w:firstLine="284"/>
        <w:jc w:val="both"/>
        <w:rPr>
          <w:rFonts w:ascii="Times New Roman CYR" w:hAnsi="Times New Roman CYR"/>
        </w:rPr>
      </w:pPr>
      <w:r>
        <w:rPr>
          <w:rFonts w:ascii="Times New Roman CYR" w:hAnsi="Times New Roman CYR"/>
        </w:rPr>
        <w:t>3.3.6. Представление моделей.</w:t>
      </w:r>
    </w:p>
    <w:p w:rsidR="00B342AC" w:rsidRDefault="00C76EF3">
      <w:pPr>
        <w:ind w:firstLine="284"/>
        <w:jc w:val="both"/>
        <w:rPr>
          <w:rFonts w:ascii="Times New Roman CYR" w:hAnsi="Times New Roman CYR"/>
        </w:rPr>
      </w:pPr>
      <w:r>
        <w:rPr>
          <w:rFonts w:ascii="Times New Roman CYR" w:hAnsi="Times New Roman CYR"/>
        </w:rPr>
        <w:t>Созданные модели должны быть представлены в виде, допускающем их проверку независимыми экспертами. Для этого должны быть предоставлены:</w:t>
      </w:r>
    </w:p>
    <w:p w:rsidR="00B342AC" w:rsidRDefault="00C76EF3">
      <w:pPr>
        <w:ind w:firstLine="284"/>
        <w:jc w:val="both"/>
        <w:rPr>
          <w:rFonts w:ascii="Times New Roman CYR" w:hAnsi="Times New Roman CYR"/>
        </w:rPr>
      </w:pPr>
      <w:r>
        <w:rPr>
          <w:rFonts w:ascii="Times New Roman CYR" w:hAnsi="Times New Roman CYR"/>
        </w:rPr>
        <w:t>- список использованных исходных материалов и литературных источников;</w:t>
      </w:r>
    </w:p>
    <w:p w:rsidR="00B342AC" w:rsidRDefault="00C76EF3">
      <w:pPr>
        <w:ind w:firstLine="284"/>
        <w:jc w:val="both"/>
        <w:rPr>
          <w:rFonts w:ascii="Times New Roman CYR" w:hAnsi="Times New Roman CYR"/>
        </w:rPr>
      </w:pPr>
      <w:r>
        <w:rPr>
          <w:rFonts w:ascii="Times New Roman CYR" w:hAnsi="Times New Roman CYR"/>
        </w:rPr>
        <w:t>- исходные материалы в том виде, в котором они были получены - авторами созданной модели (по требованию эксперта);</w:t>
      </w:r>
    </w:p>
    <w:p w:rsidR="00B342AC" w:rsidRDefault="00C76EF3">
      <w:pPr>
        <w:ind w:firstLine="284"/>
        <w:jc w:val="both"/>
        <w:rPr>
          <w:rFonts w:ascii="Times New Roman CYR" w:hAnsi="Times New Roman CYR"/>
        </w:rPr>
      </w:pPr>
      <w:r>
        <w:rPr>
          <w:rFonts w:ascii="Times New Roman CYR" w:hAnsi="Times New Roman CYR"/>
        </w:rPr>
        <w:t xml:space="preserve">- результаты переобработки и переинтерпретации по каждому виду информации в виде, удобном для эксперта (в цифровом виде в ASCII файлах либо на бумажных носителях в виде разрезов, карт, графиков). </w:t>
      </w:r>
    </w:p>
    <w:p w:rsidR="00B342AC" w:rsidRDefault="00C76EF3">
      <w:pPr>
        <w:ind w:firstLine="284"/>
        <w:jc w:val="both"/>
        <w:rPr>
          <w:rFonts w:ascii="Times New Roman CYR" w:hAnsi="Times New Roman CYR"/>
        </w:rPr>
      </w:pPr>
      <w:r>
        <w:rPr>
          <w:rFonts w:ascii="Times New Roman CYR" w:hAnsi="Times New Roman CYR"/>
        </w:rPr>
        <w:t>Итоговая модель должна быть представлена в виде:</w:t>
      </w:r>
    </w:p>
    <w:p w:rsidR="00B342AC" w:rsidRDefault="00C76EF3">
      <w:pPr>
        <w:ind w:firstLine="284"/>
        <w:jc w:val="both"/>
        <w:rPr>
          <w:rFonts w:ascii="Times New Roman CYR" w:hAnsi="Times New Roman CYR"/>
        </w:rPr>
      </w:pPr>
      <w:r>
        <w:rPr>
          <w:rFonts w:ascii="Times New Roman CYR" w:hAnsi="Times New Roman CYR"/>
        </w:rPr>
        <w:t>- цифрового куба данных (кубов данных) в виде ASCII файлов, или при наличии технической возможности, в том формате, который позволяет эксперту визуализировать модель на дисплее, выводить различные данные на плоттер и т.д.</w:t>
      </w:r>
    </w:p>
    <w:p w:rsidR="00B342AC" w:rsidRDefault="00C76EF3">
      <w:pPr>
        <w:ind w:firstLine="284"/>
        <w:jc w:val="both"/>
        <w:rPr>
          <w:rFonts w:ascii="Times New Roman CYR" w:hAnsi="Times New Roman CYR"/>
        </w:rPr>
      </w:pPr>
      <w:r>
        <w:rPr>
          <w:rFonts w:ascii="Times New Roman CYR" w:hAnsi="Times New Roman CYR"/>
        </w:rPr>
        <w:t>На бумажных носителях должны быть представлены:</w:t>
      </w:r>
    </w:p>
    <w:p w:rsidR="00B342AC" w:rsidRDefault="00C76EF3">
      <w:pPr>
        <w:ind w:firstLine="284"/>
        <w:jc w:val="both"/>
        <w:rPr>
          <w:rFonts w:ascii="Times New Roman CYR" w:hAnsi="Times New Roman CYR"/>
        </w:rPr>
      </w:pPr>
      <w:r>
        <w:rPr>
          <w:rFonts w:ascii="Times New Roman CYR" w:hAnsi="Times New Roman CYR"/>
        </w:rPr>
        <w:t>- послойные карты подсчетных и фильтрационных параметров (пористости, проницаемости, насыщенности начальной и текущей, общих, эффективных и нефтенасыщенных эффективных толщин, песчанистости, удельной продуктивности, удельных запасов);</w:t>
      </w:r>
    </w:p>
    <w:p w:rsidR="00B342AC" w:rsidRDefault="00C76EF3">
      <w:pPr>
        <w:ind w:firstLine="284"/>
        <w:jc w:val="both"/>
        <w:rPr>
          <w:rFonts w:ascii="Times New Roman CYR" w:hAnsi="Times New Roman CYR"/>
        </w:rPr>
      </w:pPr>
      <w:r>
        <w:rPr>
          <w:rFonts w:ascii="Times New Roman CYR" w:hAnsi="Times New Roman CYR"/>
        </w:rPr>
        <w:t>- структурные карты продуктивных пластов;</w:t>
      </w:r>
    </w:p>
    <w:p w:rsidR="00B342AC" w:rsidRDefault="00C76EF3">
      <w:pPr>
        <w:ind w:firstLine="284"/>
        <w:jc w:val="both"/>
        <w:rPr>
          <w:rFonts w:ascii="Times New Roman CYR" w:hAnsi="Times New Roman CYR"/>
        </w:rPr>
      </w:pPr>
      <w:r>
        <w:rPr>
          <w:rFonts w:ascii="Times New Roman CYR" w:hAnsi="Times New Roman CYR"/>
        </w:rPr>
        <w:t>- геологические разрезы:</w:t>
      </w:r>
    </w:p>
    <w:p w:rsidR="00B342AC" w:rsidRDefault="00C76EF3">
      <w:pPr>
        <w:ind w:firstLine="284"/>
        <w:jc w:val="both"/>
        <w:rPr>
          <w:rFonts w:ascii="Times New Roman CYR" w:hAnsi="Times New Roman CYR"/>
        </w:rPr>
      </w:pPr>
      <w:r>
        <w:rPr>
          <w:rFonts w:ascii="Times New Roman CYR" w:hAnsi="Times New Roman CYR"/>
        </w:rPr>
        <w:t>- карты распространения непроницаемых (малопроницаемых) перемычек, песчаных тел;</w:t>
      </w:r>
    </w:p>
    <w:p w:rsidR="00B342AC" w:rsidRDefault="00C76EF3">
      <w:pPr>
        <w:ind w:firstLine="284"/>
        <w:jc w:val="both"/>
        <w:rPr>
          <w:rFonts w:ascii="Times New Roman CYR" w:hAnsi="Times New Roman CYR"/>
        </w:rPr>
      </w:pPr>
      <w:r>
        <w:rPr>
          <w:rFonts w:ascii="Times New Roman CYR" w:hAnsi="Times New Roman CYR"/>
        </w:rPr>
        <w:t>- карты зонального (фациального) строения продуктивных пластов:</w:t>
      </w:r>
    </w:p>
    <w:p w:rsidR="00B342AC" w:rsidRDefault="00C76EF3">
      <w:pPr>
        <w:ind w:firstLine="284"/>
        <w:jc w:val="both"/>
        <w:rPr>
          <w:rFonts w:ascii="Times New Roman CYR" w:hAnsi="Times New Roman CYR"/>
        </w:rPr>
      </w:pPr>
      <w:r>
        <w:rPr>
          <w:rFonts w:ascii="Times New Roman CYR" w:hAnsi="Times New Roman CYR"/>
        </w:rPr>
        <w:t>- прогнозные карты насыщения пласта углеводородами и удельных запасов на 3-й, 5-й, 10-й, 15-й, 20-й год разработки;</w:t>
      </w:r>
    </w:p>
    <w:p w:rsidR="00B342AC" w:rsidRDefault="00C76EF3">
      <w:pPr>
        <w:ind w:firstLine="284"/>
        <w:jc w:val="both"/>
        <w:rPr>
          <w:rFonts w:ascii="Times New Roman CYR" w:hAnsi="Times New Roman CYR"/>
        </w:rPr>
      </w:pPr>
      <w:r>
        <w:rPr>
          <w:rFonts w:ascii="Times New Roman CYR" w:hAnsi="Times New Roman CYR"/>
        </w:rPr>
        <w:t>- карты текущих и накопленных отборов и закачки воды по скважинам (по годам);</w:t>
      </w:r>
    </w:p>
    <w:p w:rsidR="00B342AC" w:rsidRDefault="00C76EF3">
      <w:pPr>
        <w:ind w:firstLine="284"/>
        <w:jc w:val="both"/>
        <w:rPr>
          <w:rFonts w:ascii="Times New Roman CYR" w:hAnsi="Times New Roman CYR"/>
        </w:rPr>
      </w:pPr>
      <w:r>
        <w:rPr>
          <w:rFonts w:ascii="Times New Roman CYR" w:hAnsi="Times New Roman CYR"/>
        </w:rPr>
        <w:t>- графики (по годам) накопленных отборов и закачки.</w:t>
      </w:r>
    </w:p>
    <w:p w:rsidR="00B342AC" w:rsidRDefault="00C76EF3">
      <w:pPr>
        <w:ind w:firstLine="284"/>
        <w:jc w:val="both"/>
        <w:rPr>
          <w:rFonts w:ascii="Times New Roman CYR" w:hAnsi="Times New Roman CYR"/>
        </w:rPr>
      </w:pPr>
      <w:r>
        <w:rPr>
          <w:rFonts w:ascii="Times New Roman CYR" w:hAnsi="Times New Roman CYR"/>
        </w:rPr>
        <w:t>Таблицы технологических показателей, полученных на модели, представляются по формам настоящего Регламента.</w:t>
      </w:r>
    </w:p>
    <w:p w:rsidR="00B342AC" w:rsidRDefault="00C76EF3">
      <w:pPr>
        <w:ind w:firstLine="284"/>
        <w:jc w:val="both"/>
        <w:rPr>
          <w:rFonts w:ascii="Times New Roman CYR" w:hAnsi="Times New Roman CYR"/>
        </w:rPr>
      </w:pPr>
      <w:r>
        <w:rPr>
          <w:rFonts w:ascii="Times New Roman CYR" w:hAnsi="Times New Roman CYR"/>
        </w:rPr>
        <w:t>Должен быть представлен также список данных, занесенных в базу данных по месторождению, а также сама база данных в виде ASCII файлов либо в том формате, который необходим нефтяной компании-заказчику работ.</w:t>
      </w:r>
    </w:p>
    <w:p w:rsidR="00B342AC" w:rsidRDefault="00C76EF3">
      <w:pPr>
        <w:ind w:firstLine="284"/>
        <w:jc w:val="both"/>
        <w:rPr>
          <w:rFonts w:ascii="Times New Roman CYR" w:hAnsi="Times New Roman CYR"/>
        </w:rPr>
      </w:pPr>
      <w:r>
        <w:rPr>
          <w:rFonts w:ascii="Times New Roman CYR" w:hAnsi="Times New Roman CYR"/>
        </w:rPr>
        <w:t>Представляется также краткое описание использованного пакета программ и список процедур использованных при построении модели, с необходимыми пояснениями или обоснованиями выбора набора (графа) процедур.</w:t>
      </w:r>
    </w:p>
    <w:p w:rsidR="00B342AC" w:rsidRDefault="00C76EF3">
      <w:pPr>
        <w:ind w:firstLine="284"/>
        <w:jc w:val="both"/>
        <w:rPr>
          <w:rFonts w:ascii="Times New Roman CYR" w:hAnsi="Times New Roman CYR"/>
        </w:rPr>
      </w:pPr>
      <w:r>
        <w:rPr>
          <w:rFonts w:ascii="Times New Roman CYR" w:hAnsi="Times New Roman CYR"/>
        </w:rPr>
        <w:t>3.3.7. Создание и экспертиза моделей.</w:t>
      </w:r>
    </w:p>
    <w:p w:rsidR="00B342AC" w:rsidRDefault="00C76EF3">
      <w:pPr>
        <w:ind w:firstLine="284"/>
        <w:jc w:val="both"/>
        <w:rPr>
          <w:rFonts w:ascii="Times New Roman CYR" w:hAnsi="Times New Roman CYR"/>
        </w:rPr>
      </w:pPr>
      <w:r>
        <w:rPr>
          <w:rFonts w:ascii="Times New Roman CYR" w:hAnsi="Times New Roman CYR"/>
        </w:rPr>
        <w:t>Создание цифровых геологических моделей осуществляется специализированными коллективами - аналитическими центрами нефтяных компаний, территориальными НИПИ, ВНИИнефтью, ЦГЭ и т.п.</w:t>
      </w:r>
    </w:p>
    <w:p w:rsidR="00B342AC" w:rsidRDefault="00C76EF3">
      <w:pPr>
        <w:ind w:firstLine="284"/>
        <w:jc w:val="both"/>
        <w:rPr>
          <w:rFonts w:ascii="Times New Roman CYR" w:hAnsi="Times New Roman CYR"/>
        </w:rPr>
      </w:pPr>
      <w:r>
        <w:rPr>
          <w:rFonts w:ascii="Times New Roman CYR" w:hAnsi="Times New Roman CYR"/>
        </w:rPr>
        <w:t>При рассмотрении технологических документов на ЦКР в состав экспертной группы в обязательном порядке включаются эксперты-специалисты по созданию компьютерных геолого-технологических моделей. На заседание ЦКР представляется специальное экспертное заключение о надежности и достоверности созданной модели в рамках имеющегося количества и качества исходной информации и возможности ее использования в режиме постоянно-действующей модели для регулирования разработки.</w:t>
      </w:r>
    </w:p>
    <w:p w:rsidR="00B342AC" w:rsidRDefault="00C76EF3">
      <w:pPr>
        <w:ind w:firstLine="284"/>
        <w:jc w:val="both"/>
        <w:rPr>
          <w:rFonts w:ascii="Times New Roman CYR" w:hAnsi="Times New Roman CYR"/>
        </w:rPr>
      </w:pPr>
      <w:r>
        <w:rPr>
          <w:rFonts w:ascii="Times New Roman CYR" w:hAnsi="Times New Roman CYR"/>
        </w:rPr>
        <w:t>3.4. Обоснование выделения эксплуатационных объектов.</w:t>
      </w:r>
    </w:p>
    <w:p w:rsidR="00B342AC" w:rsidRDefault="00C76EF3">
      <w:pPr>
        <w:ind w:firstLine="284"/>
        <w:jc w:val="both"/>
        <w:rPr>
          <w:rFonts w:ascii="Times New Roman CYR" w:hAnsi="Times New Roman CYR"/>
        </w:rPr>
      </w:pPr>
      <w:r>
        <w:rPr>
          <w:rFonts w:ascii="Times New Roman CYR" w:hAnsi="Times New Roman CYR"/>
        </w:rPr>
        <w:t>3.4.1. Обоснование выделения эксплуатационных объектов по геолого-физическим характеристикам пластов.</w:t>
      </w:r>
    </w:p>
    <w:p w:rsidR="00B342AC" w:rsidRDefault="00C76EF3">
      <w:pPr>
        <w:ind w:firstLine="284"/>
        <w:jc w:val="both"/>
        <w:rPr>
          <w:rFonts w:ascii="Times New Roman CYR" w:hAnsi="Times New Roman CYR"/>
        </w:rPr>
      </w:pPr>
      <w:r>
        <w:rPr>
          <w:rFonts w:ascii="Times New Roman CYR" w:hAnsi="Times New Roman CYR"/>
        </w:rPr>
        <w:t>На многопластовых месторождениях на основании данных комплексного геолого-промыслового изучения фактического состояния их разработки, возможностей техники и технологии эксплуатации скважин с учетом</w:t>
      </w:r>
      <w:r>
        <w:rPr>
          <w:rFonts w:ascii="Times New Roman CYR" w:hAnsi="Times New Roman CYR"/>
          <w:i/>
        </w:rPr>
        <w:t xml:space="preserve"> </w:t>
      </w:r>
      <w:r>
        <w:rPr>
          <w:rFonts w:ascii="Times New Roman CYR" w:hAnsi="Times New Roman CYR"/>
        </w:rPr>
        <w:t>опыта разработки месторождений со сходными условиями и необходимости достижения высоких технологических и экономических показателей разработки по всем продуктивным пластам и месторождению в целом обосновывается выделение эксплуатационных объектов. На основании анализа данных, приведенных в предыдущих разделах, для каждого эксплуатационного объекта, их участков (блоков, зон), выделенных для самостоятельных расчетов, обосновываются исходные геолого-физические характеристики (приводятся в табл. П.3.8).</w:t>
      </w:r>
    </w:p>
    <w:p w:rsidR="00B342AC" w:rsidRDefault="00C76EF3">
      <w:pPr>
        <w:ind w:firstLine="284"/>
        <w:jc w:val="both"/>
        <w:rPr>
          <w:rFonts w:ascii="Times New Roman CYR" w:hAnsi="Times New Roman CYR"/>
        </w:rPr>
      </w:pPr>
      <w:r>
        <w:rPr>
          <w:rFonts w:ascii="Times New Roman CYR" w:hAnsi="Times New Roman CYR"/>
        </w:rPr>
        <w:t>В газонефтяных залежах при определенных геологических условиях самостоятельным объектом разработки может быть газовая шапка. В этом случае составляется соответствующая таблица (аналогичная табл. П.3.8), в которой представляются сведения, характеризующие геолого-физические свойства газонасышенной части пласта.</w:t>
      </w:r>
    </w:p>
    <w:p w:rsidR="00B342AC" w:rsidRDefault="00C76EF3">
      <w:pPr>
        <w:ind w:firstLine="284"/>
        <w:jc w:val="both"/>
        <w:rPr>
          <w:rFonts w:ascii="Times New Roman CYR" w:hAnsi="Times New Roman CYR"/>
        </w:rPr>
      </w:pPr>
      <w:r>
        <w:rPr>
          <w:rFonts w:ascii="Times New Roman CYR" w:hAnsi="Times New Roman CYR"/>
        </w:rPr>
        <w:lastRenderedPageBreak/>
        <w:t xml:space="preserve">В данном </w:t>
      </w:r>
      <w:proofErr w:type="gramStart"/>
      <w:r>
        <w:rPr>
          <w:rFonts w:ascii="Times New Roman CYR" w:hAnsi="Times New Roman CYR"/>
        </w:rPr>
        <w:t>разделе</w:t>
      </w:r>
      <w:proofErr w:type="gramEnd"/>
      <w:r>
        <w:rPr>
          <w:rFonts w:ascii="Times New Roman CYR" w:hAnsi="Times New Roman CYR"/>
        </w:rPr>
        <w:t xml:space="preserve"> в случае если месторождение (залежь) имеет сравнительно продолжительный срок эксплуатации, необходимо привести данные об эффективности (оправданности) выделения объектов разработки в предыдущих проектных документах, причем это следует связать с применяемыми системами разработки этих объектов, режимами работы скважин. Следует указать на происходившие в предыдущий период объединения или разукрупнения объектов, проанализировать причины подобных решений, оценить их оправданность, проанализировать осложнения</w:t>
      </w:r>
      <w:proofErr w:type="gramStart"/>
      <w:r>
        <w:rPr>
          <w:rFonts w:ascii="Times New Roman CYR" w:hAnsi="Times New Roman CYR"/>
        </w:rPr>
        <w:t>.</w:t>
      </w:r>
      <w:proofErr w:type="gramEnd"/>
      <w:r>
        <w:rPr>
          <w:rFonts w:ascii="Times New Roman CYR" w:hAnsi="Times New Roman CYR"/>
        </w:rPr>
        <w:t xml:space="preserve"> </w:t>
      </w:r>
      <w:proofErr w:type="gramStart"/>
      <w:r>
        <w:rPr>
          <w:rFonts w:ascii="Times New Roman CYR" w:hAnsi="Times New Roman CYR"/>
        </w:rPr>
        <w:t>в</w:t>
      </w:r>
      <w:proofErr w:type="gramEnd"/>
      <w:r>
        <w:rPr>
          <w:rFonts w:ascii="Times New Roman CYR" w:hAnsi="Times New Roman CYR"/>
        </w:rPr>
        <w:t>ызванные объединением или разукрупнением объектов, исследовать эффективность применяемых мероприятий, направленных на снижение негативных последствий от этих осложнений.</w:t>
      </w:r>
    </w:p>
    <w:p w:rsidR="00B342AC" w:rsidRDefault="00C76EF3">
      <w:pPr>
        <w:ind w:firstLine="284"/>
        <w:jc w:val="both"/>
        <w:rPr>
          <w:rFonts w:ascii="Times New Roman CYR" w:hAnsi="Times New Roman CYR"/>
        </w:rPr>
      </w:pPr>
      <w:r>
        <w:rPr>
          <w:rFonts w:ascii="Times New Roman CYR" w:hAnsi="Times New Roman CYR"/>
        </w:rPr>
        <w:t>Учитывая накопленный по месторождению опыт, следует сделать соответствующие выводы и дать рекомендации относительно выделения объектов разработки (их разукрупнение, объединение) при дальнейшей эксплуатации залежи.</w:t>
      </w:r>
    </w:p>
    <w:p w:rsidR="00B342AC" w:rsidRDefault="00C76EF3">
      <w:pPr>
        <w:ind w:firstLine="284"/>
        <w:jc w:val="both"/>
        <w:rPr>
          <w:rFonts w:ascii="Times New Roman CYR" w:hAnsi="Times New Roman CYR"/>
        </w:rPr>
      </w:pPr>
      <w:r>
        <w:rPr>
          <w:rFonts w:ascii="Times New Roman CYR" w:hAnsi="Times New Roman CYR"/>
        </w:rPr>
        <w:t>При обосновании выбора эксплуатационных объектов необходимо указать на наличие литологических окон, через которые возможны межпластовые перетоки, на герметичность цементного камня (это весьма важно для случаев, если нагнетательные скважины одного объекта в плане располагаются близко от добывающих скважин другого объекта</w:t>
      </w:r>
      <w:proofErr w:type="gramStart"/>
      <w:r>
        <w:rPr>
          <w:rFonts w:ascii="Times New Roman CYR" w:hAnsi="Times New Roman CYR"/>
        </w:rPr>
        <w:t>.</w:t>
      </w:r>
      <w:proofErr w:type="gramEnd"/>
      <w:r>
        <w:rPr>
          <w:rFonts w:ascii="Times New Roman CYR" w:hAnsi="Times New Roman CYR"/>
        </w:rPr>
        <w:t xml:space="preserve"> </w:t>
      </w:r>
      <w:proofErr w:type="gramStart"/>
      <w:r>
        <w:rPr>
          <w:rFonts w:ascii="Times New Roman CYR" w:hAnsi="Times New Roman CYR"/>
        </w:rPr>
        <w:t>ч</w:t>
      </w:r>
      <w:proofErr w:type="gramEnd"/>
      <w:r>
        <w:rPr>
          <w:rFonts w:ascii="Times New Roman CYR" w:hAnsi="Times New Roman CYR"/>
        </w:rPr>
        <w:t>то повышает вероятность межпластовых перетоков по заколонному пространству), на близость (или различие) в фильтрационных свойствах, пластовых давлениях, запасах нефти или газа, степени их выработанности (эти моменты являются определяющими при принятии решений о разукрупнении объектов или же, наоборот, совмещении пластов).</w:t>
      </w:r>
    </w:p>
    <w:p w:rsidR="00B342AC" w:rsidRDefault="00C76EF3">
      <w:pPr>
        <w:ind w:firstLine="284"/>
        <w:jc w:val="both"/>
        <w:rPr>
          <w:rFonts w:ascii="Times New Roman CYR" w:hAnsi="Times New Roman CYR"/>
        </w:rPr>
      </w:pPr>
      <w:r>
        <w:rPr>
          <w:rFonts w:ascii="Times New Roman CYR" w:hAnsi="Times New Roman CYR"/>
        </w:rPr>
        <w:t>Необходимо рассмотреть энергетические характеристики каждого из объектов, активность законтурных вод. Привести данные о добывных возможностях каждого из объектов, текущих и вероятных ожидаемых дебитах (приемистости) скважин, что определяет рентабельность разработки объекта самостоятельным фондом.</w:t>
      </w:r>
    </w:p>
    <w:p w:rsidR="00B342AC" w:rsidRDefault="00C76EF3">
      <w:pPr>
        <w:ind w:firstLine="284"/>
        <w:jc w:val="both"/>
        <w:rPr>
          <w:rFonts w:ascii="Times New Roman CYR" w:hAnsi="Times New Roman CYR"/>
        </w:rPr>
      </w:pPr>
      <w:proofErr w:type="gramStart"/>
      <w:r>
        <w:rPr>
          <w:rFonts w:ascii="Times New Roman CYR" w:hAnsi="Times New Roman CYR"/>
        </w:rPr>
        <w:t>Необходимо представить промысловые данные, если таковые имеются, о характере и эффективности работы скважин (добывающих и нагнетательных) при раздельной и совместной эксплуатации пластов (зон, участков), о характере продвижения закачиваемых вод, изменения текущего пластового давления во времени, привести результаты потокометрии, термометрии, а также результаты других геофизических, а также гидродинамических исследований, которые несут информацию о характере выработки запасов из рассматриваемых объектов.</w:t>
      </w:r>
      <w:proofErr w:type="gramEnd"/>
      <w:r>
        <w:rPr>
          <w:rFonts w:ascii="Times New Roman CYR" w:hAnsi="Times New Roman CYR"/>
        </w:rPr>
        <w:t xml:space="preserve"> Важно оценить эффективность системы разработки (системы воздействия, схемы размещения и плотности сетки скважин) при совместной или раздельной эксплуатации объектов, отдельных зон и участков.</w:t>
      </w:r>
    </w:p>
    <w:p w:rsidR="00B342AC" w:rsidRDefault="00C76EF3">
      <w:pPr>
        <w:ind w:firstLine="284"/>
        <w:jc w:val="both"/>
        <w:rPr>
          <w:rFonts w:ascii="Times New Roman CYR" w:hAnsi="Times New Roman CYR"/>
        </w:rPr>
      </w:pPr>
      <w:r>
        <w:rPr>
          <w:rFonts w:ascii="Times New Roman CYR" w:hAnsi="Times New Roman CYR"/>
        </w:rPr>
        <w:t>Выделение эксплуатационных объектов необходимо увязать с возможностями трансформации системы воздействия в процессе выработки запасов, возможностями внедрения различных методов увеличения нефтеотдачи без ущерба для других объектов.</w:t>
      </w:r>
    </w:p>
    <w:p w:rsidR="00B342AC" w:rsidRDefault="00C76EF3">
      <w:pPr>
        <w:ind w:firstLine="284"/>
        <w:jc w:val="both"/>
        <w:rPr>
          <w:rFonts w:ascii="Times New Roman CYR" w:hAnsi="Times New Roman CYR"/>
        </w:rPr>
      </w:pPr>
      <w:r>
        <w:rPr>
          <w:rFonts w:ascii="Times New Roman CYR" w:hAnsi="Times New Roman CYR"/>
        </w:rPr>
        <w:t xml:space="preserve">При объединении нескольких пластов, в целях увеличения добычи нефти по месторождению необходимо учесть возможности последующего их разукрупнения. Следует учитывать возможность возврата обводнившихся скважин с нижележащего объекта на </w:t>
      </w:r>
      <w:proofErr w:type="gramStart"/>
      <w:r>
        <w:rPr>
          <w:rFonts w:ascii="Times New Roman CYR" w:hAnsi="Times New Roman CYR"/>
        </w:rPr>
        <w:t>вышележащие</w:t>
      </w:r>
      <w:proofErr w:type="gramEnd"/>
      <w:r>
        <w:rPr>
          <w:rFonts w:ascii="Times New Roman CYR" w:hAnsi="Times New Roman CYR"/>
        </w:rPr>
        <w:t xml:space="preserve">. Необходимо указать объекты возврата, которые по техническим, технологическим или экономическим причинам нельзя эксплуатировать как самостоятельным, так и совместным фондом скважин. Следует учитывать возможность внедрения различных модификаций системы воздействия (совместная закачка, раздельный отбор; раздельные отбор и закачка; по отдельным зонам или отдельным скважинам совместные или раздельные закачка, отбор и т.д.). При выделении эксплуатационных объектов необходимо предусмотреть возможность </w:t>
      </w:r>
      <w:proofErr w:type="gramStart"/>
      <w:r>
        <w:rPr>
          <w:rFonts w:ascii="Times New Roman CYR" w:hAnsi="Times New Roman CYR"/>
        </w:rPr>
        <w:t>контроля за</w:t>
      </w:r>
      <w:proofErr w:type="gramEnd"/>
      <w:r>
        <w:rPr>
          <w:rFonts w:ascii="Times New Roman CYR" w:hAnsi="Times New Roman CYR"/>
        </w:rPr>
        <w:t xml:space="preserve"> выработкой запасов по каждому из объектов, возможность регулирования этого процесса.</w:t>
      </w:r>
    </w:p>
    <w:p w:rsidR="00B342AC" w:rsidRDefault="00C76EF3">
      <w:pPr>
        <w:ind w:firstLine="284"/>
        <w:jc w:val="both"/>
        <w:rPr>
          <w:rFonts w:ascii="Times New Roman CYR" w:hAnsi="Times New Roman CYR"/>
        </w:rPr>
      </w:pPr>
      <w:r>
        <w:rPr>
          <w:rFonts w:ascii="Times New Roman CYR" w:hAnsi="Times New Roman CYR"/>
        </w:rPr>
        <w:t>Нужно провести исследования вероятных осложнений, которые могут возникать при совмещении нескольких объектов в предстоящий период эксплуатации залежи, раскрыть причины этих осложнений, рекомендовать методы, направленные на ликвидацию или уменьшение негативных последствий этих осложнений.</w:t>
      </w:r>
    </w:p>
    <w:p w:rsidR="00B342AC" w:rsidRDefault="00C76EF3">
      <w:pPr>
        <w:ind w:firstLine="284"/>
        <w:jc w:val="both"/>
        <w:rPr>
          <w:rFonts w:ascii="Times New Roman CYR" w:hAnsi="Times New Roman CYR"/>
        </w:rPr>
      </w:pPr>
      <w:r>
        <w:rPr>
          <w:rFonts w:ascii="Times New Roman CYR" w:hAnsi="Times New Roman CYR"/>
        </w:rPr>
        <w:t>Обоснование выбора эксплуатационных объектов иллюстрируется соответствующими таблицами, графиками, номограммами по усмотрению проектантов.</w:t>
      </w:r>
    </w:p>
    <w:p w:rsidR="00B342AC" w:rsidRDefault="00C76EF3">
      <w:pPr>
        <w:ind w:firstLine="284"/>
        <w:jc w:val="both"/>
        <w:rPr>
          <w:rFonts w:ascii="Times New Roman CYR" w:hAnsi="Times New Roman CYR"/>
        </w:rPr>
      </w:pPr>
      <w:r>
        <w:rPr>
          <w:rFonts w:ascii="Times New Roman CYR" w:hAnsi="Times New Roman CYR"/>
        </w:rPr>
        <w:t>В качестве самостоятельных объектов могут выделяться водонефтяные, подгазовые и др. зоны в случаях сосредоточения в них значительных запасов нефти или газа или широкого распространения их по площади залежи.</w:t>
      </w:r>
    </w:p>
    <w:p w:rsidR="00B342AC" w:rsidRDefault="00C76EF3">
      <w:pPr>
        <w:ind w:firstLine="284"/>
        <w:jc w:val="both"/>
        <w:rPr>
          <w:rFonts w:ascii="Times New Roman CYR" w:hAnsi="Times New Roman CYR"/>
        </w:rPr>
      </w:pPr>
      <w:r>
        <w:rPr>
          <w:rFonts w:ascii="Times New Roman CYR" w:hAnsi="Times New Roman CYR"/>
        </w:rPr>
        <w:t>3.5. Обоснование технологий и рабочих агентов для воздействия на пласт.</w:t>
      </w:r>
    </w:p>
    <w:p w:rsidR="00B342AC" w:rsidRDefault="00C76EF3">
      <w:pPr>
        <w:ind w:firstLine="284"/>
        <w:jc w:val="both"/>
        <w:rPr>
          <w:rFonts w:ascii="Times New Roman CYR" w:hAnsi="Times New Roman CYR"/>
        </w:rPr>
      </w:pPr>
      <w:r>
        <w:rPr>
          <w:rFonts w:ascii="Times New Roman CYR" w:hAnsi="Times New Roman CYR"/>
        </w:rPr>
        <w:t>3.5.1. Обоснование технологий воздействия на пласт и призабойную зону пласта.</w:t>
      </w:r>
    </w:p>
    <w:p w:rsidR="00B342AC" w:rsidRDefault="00C76EF3">
      <w:pPr>
        <w:ind w:firstLine="284"/>
        <w:jc w:val="both"/>
        <w:rPr>
          <w:rFonts w:ascii="Times New Roman CYR" w:hAnsi="Times New Roman CYR"/>
        </w:rPr>
      </w:pPr>
      <w:r>
        <w:rPr>
          <w:rFonts w:ascii="Times New Roman CYR" w:hAnsi="Times New Roman CYR"/>
        </w:rPr>
        <w:t xml:space="preserve">Обоснование технологий производится на основе петрофизического анализа пород-коллекторов, определения фильтрационных параметров кернов, специальных экспериментальных и теоретических исследований, анализа результатов исследования пластов и </w:t>
      </w:r>
      <w:r>
        <w:rPr>
          <w:rFonts w:ascii="Times New Roman CYR" w:hAnsi="Times New Roman CYR"/>
        </w:rPr>
        <w:lastRenderedPageBreak/>
        <w:t>скважин и других лабораторных и промысловых данных. Выбор осуществляется на основе сопоставительного анализа эффективности возможных технологий.</w:t>
      </w:r>
    </w:p>
    <w:p w:rsidR="00B342AC" w:rsidRDefault="00C76EF3">
      <w:pPr>
        <w:ind w:firstLine="284"/>
        <w:jc w:val="both"/>
        <w:rPr>
          <w:rFonts w:ascii="Times New Roman CYR" w:hAnsi="Times New Roman CYR"/>
        </w:rPr>
      </w:pPr>
      <w:r>
        <w:rPr>
          <w:rFonts w:ascii="Times New Roman CYR" w:hAnsi="Times New Roman CYR"/>
        </w:rPr>
        <w:t>Приводятся результаты лабораторных исследований рекомендуемых технологий, в том числе влияния параметров технологий (величина оторочки реагента, давление закачки, концентрация реагента и других) на величину коэффициентов вытеснения и нефтеотдачи.</w:t>
      </w:r>
    </w:p>
    <w:p w:rsidR="00B342AC" w:rsidRDefault="00C76EF3">
      <w:pPr>
        <w:ind w:firstLine="284"/>
        <w:jc w:val="both"/>
        <w:rPr>
          <w:rFonts w:ascii="Times New Roman CYR" w:hAnsi="Times New Roman CYR"/>
        </w:rPr>
      </w:pPr>
      <w:r>
        <w:rPr>
          <w:rFonts w:ascii="Times New Roman CYR" w:hAnsi="Times New Roman CYR"/>
        </w:rPr>
        <w:t xml:space="preserve">В случае постадийного освоения технологий воздействия на пласт приводятся программа необходимых дополнительных лабораторных и теоретических Исследований, программа опытных работ с комплексом исследования пластов и скважин для объективной оценки эффективности новой технологии по сравнению </w:t>
      </w:r>
      <w:proofErr w:type="gramStart"/>
      <w:r>
        <w:rPr>
          <w:rFonts w:ascii="Times New Roman CYR" w:hAnsi="Times New Roman CYR"/>
        </w:rPr>
        <w:t>с</w:t>
      </w:r>
      <w:proofErr w:type="gramEnd"/>
      <w:r>
        <w:rPr>
          <w:rFonts w:ascii="Times New Roman CYR" w:hAnsi="Times New Roman CYR"/>
        </w:rPr>
        <w:t xml:space="preserve"> базовой. Излагается последовательность внедрения новой технологии.</w:t>
      </w:r>
    </w:p>
    <w:p w:rsidR="00B342AC" w:rsidRDefault="00C76EF3">
      <w:pPr>
        <w:ind w:firstLine="284"/>
        <w:jc w:val="both"/>
        <w:rPr>
          <w:rFonts w:ascii="Times New Roman CYR" w:hAnsi="Times New Roman CYR"/>
        </w:rPr>
      </w:pPr>
      <w:r>
        <w:rPr>
          <w:rFonts w:ascii="Times New Roman CYR" w:hAnsi="Times New Roman CYR"/>
        </w:rPr>
        <w:t>3.5.2. Обоснование, рабочих агентов для воздействия на пласт и призабойную зону пласта.</w:t>
      </w:r>
    </w:p>
    <w:p w:rsidR="00B342AC" w:rsidRDefault="00C76EF3">
      <w:pPr>
        <w:ind w:firstLine="284"/>
        <w:jc w:val="both"/>
        <w:rPr>
          <w:rFonts w:ascii="Times New Roman CYR" w:hAnsi="Times New Roman CYR"/>
        </w:rPr>
      </w:pPr>
      <w:r>
        <w:rPr>
          <w:rFonts w:ascii="Times New Roman CYR" w:hAnsi="Times New Roman CYR"/>
        </w:rPr>
        <w:t>При обосновании выбора рабочего агента для воздействия на пласт исследуются поглощающие способности скважин, анализируются результаты гидродинамических исследований, приводятся данные о пробных закачках воды. Необходимо представить данные о взаимодействии закачиваемых вод с горными породами, глинистым цементом, пластовыми водами, нефтью и газом при различных давлениях и температурах. Все эти исследования особенно важны для полимиктовых, низкопроницаемых и карбонатных коллекторов, смолистых и парафинистых нефтей.</w:t>
      </w:r>
    </w:p>
    <w:p w:rsidR="00B342AC" w:rsidRDefault="00C76EF3">
      <w:pPr>
        <w:ind w:firstLine="284"/>
        <w:jc w:val="both"/>
        <w:rPr>
          <w:rFonts w:ascii="Times New Roman CYR" w:hAnsi="Times New Roman CYR"/>
        </w:rPr>
      </w:pPr>
      <w:r>
        <w:rPr>
          <w:rFonts w:ascii="Times New Roman CYR" w:hAnsi="Times New Roman CYR"/>
        </w:rPr>
        <w:t>В случае использования в качестве рабочего агента воды необходимо решить вопрос, будет закачиваться холодная или подогретая вода, и дать допустимое КВЧ. Необходимо указать источники водоснабжения (речная, подрусловая, морская, сточная вода и др.). Если на месторождении намечено газовое или водогазовое воздействие, необходимо провести аналогичные исследования, указать источники газа н их ресурсы.</w:t>
      </w:r>
    </w:p>
    <w:p w:rsidR="00B342AC" w:rsidRDefault="00C76EF3">
      <w:pPr>
        <w:ind w:firstLine="284"/>
        <w:jc w:val="both"/>
        <w:rPr>
          <w:rFonts w:ascii="Times New Roman CYR" w:hAnsi="Times New Roman CYR"/>
        </w:rPr>
      </w:pPr>
      <w:proofErr w:type="gramStart"/>
      <w:r>
        <w:rPr>
          <w:rFonts w:ascii="Times New Roman CYR" w:hAnsi="Times New Roman CYR"/>
        </w:rPr>
        <w:t>При обосновании выбора рабочего агента необходимо указать как ожидаемые осложнения, так и методы борьбы с ними (содержание взвешенных частиц, отложение гипса на НКТ и погружном насосном оборудовании, предупреждение возникающего отложения парафина при закачке холодной воды при разработке месторождений с парафинистыми нефтями, разбухание глинистого цемента при закачке пресных вод в продуктивные пласты, образование кристаллогидратов при газовом и водогазовом воздействии, невозможность повторного</w:t>
      </w:r>
      <w:proofErr w:type="gramEnd"/>
      <w:r>
        <w:rPr>
          <w:rFonts w:ascii="Times New Roman CYR" w:hAnsi="Times New Roman CYR"/>
        </w:rPr>
        <w:t xml:space="preserve"> использования попутных вод в системе ППД при воздействии паром и горячей водой и т.д.).</w:t>
      </w:r>
    </w:p>
    <w:p w:rsidR="00B342AC" w:rsidRDefault="00C76EF3">
      <w:pPr>
        <w:ind w:firstLine="284"/>
        <w:jc w:val="both"/>
        <w:rPr>
          <w:rFonts w:ascii="Times New Roman CYR" w:hAnsi="Times New Roman CYR"/>
        </w:rPr>
      </w:pPr>
      <w:r>
        <w:rPr>
          <w:rFonts w:ascii="Times New Roman CYR" w:hAnsi="Times New Roman CYR"/>
        </w:rPr>
        <w:t>При применении методов повышения нефтеизвлечения формулируются основные требования к агентам, используемым при реализации конкретного метода, и композициям на их основе. Приводятся основные сведения об агентах, наличии их ресурсов, свойствах приготовляемых растворов. При применении композиций на основе нескольких агентов дается состав смеси и ее основные характеристики. Приводятся данные о совместимости закачиваемых агентов с пластовыми жидкостями, о взаимодействии с металлом труб и оборудования при различных давлениях и температурах.</w:t>
      </w:r>
    </w:p>
    <w:p w:rsidR="00B342AC" w:rsidRDefault="00C76EF3">
      <w:pPr>
        <w:ind w:firstLine="284"/>
        <w:jc w:val="both"/>
        <w:rPr>
          <w:rFonts w:ascii="Times New Roman CYR" w:hAnsi="Times New Roman CYR"/>
        </w:rPr>
      </w:pPr>
      <w:r>
        <w:rPr>
          <w:rFonts w:ascii="Times New Roman CYR" w:hAnsi="Times New Roman CYR"/>
        </w:rPr>
        <w:t xml:space="preserve">Требования, предъявляемые к вытесняющим агентам, и меры безопасности применения агентов составляются в соответствии с РД по методам, а физико-химические свойства их берутся </w:t>
      </w:r>
      <w:proofErr w:type="gramStart"/>
      <w:r>
        <w:rPr>
          <w:rFonts w:ascii="Times New Roman CYR" w:hAnsi="Times New Roman CYR"/>
        </w:rPr>
        <w:t>из</w:t>
      </w:r>
      <w:proofErr w:type="gramEnd"/>
      <w:r>
        <w:rPr>
          <w:rFonts w:ascii="Times New Roman CYR" w:hAnsi="Times New Roman CYR"/>
        </w:rPr>
        <w:t xml:space="preserve"> </w:t>
      </w:r>
      <w:proofErr w:type="gramStart"/>
      <w:r>
        <w:rPr>
          <w:rFonts w:ascii="Times New Roman CYR" w:hAnsi="Times New Roman CYR"/>
        </w:rPr>
        <w:t>ГОСТ</w:t>
      </w:r>
      <w:proofErr w:type="gramEnd"/>
      <w:r>
        <w:rPr>
          <w:rFonts w:ascii="Times New Roman CYR" w:hAnsi="Times New Roman CYR"/>
        </w:rPr>
        <w:t xml:space="preserve"> и ТУ и приводятся раздельно для каждого рабочего агента.</w:t>
      </w:r>
    </w:p>
    <w:p w:rsidR="00B342AC" w:rsidRDefault="00C76EF3">
      <w:pPr>
        <w:ind w:firstLine="284"/>
        <w:jc w:val="both"/>
        <w:rPr>
          <w:rFonts w:ascii="Times New Roman CYR" w:hAnsi="Times New Roman CYR"/>
        </w:rPr>
      </w:pPr>
      <w:r>
        <w:rPr>
          <w:rFonts w:ascii="Times New Roman CYR" w:hAnsi="Times New Roman CYR"/>
        </w:rPr>
        <w:t>В этом разделе необходимо привести данные о технической и технологической осуществимости рассматриваемого метода воздействия на пласт в условиях данного месторождения (наличие специального или серийного оборудования, источников получения компонентов и т.д.). Необходимо привести данные о техническом состоянии колонны (коррозия, заколонные перетоки). Следует привести информацию о возможности обеспечения охраны недр и окружающей среды (межпластовые перетоки закачиваемого агента через литологические окна или по заколонному пространству, утилизация попутных вод, воздействие на окружающую среду и технический персонал при приготовлении и транспортировке агента к нагнетательной скважине).</w:t>
      </w:r>
    </w:p>
    <w:p w:rsidR="00B342AC" w:rsidRDefault="00C76EF3">
      <w:pPr>
        <w:ind w:firstLine="284"/>
        <w:jc w:val="both"/>
        <w:rPr>
          <w:rFonts w:ascii="Times New Roman CYR" w:hAnsi="Times New Roman CYR"/>
        </w:rPr>
      </w:pPr>
      <w:r>
        <w:rPr>
          <w:rFonts w:ascii="Times New Roman CYR" w:hAnsi="Times New Roman CYR"/>
        </w:rPr>
        <w:t>3.6. Обоснование расчетных вариантов разработки и их исходные характеристики</w:t>
      </w:r>
    </w:p>
    <w:p w:rsidR="00B342AC" w:rsidRDefault="00C76EF3">
      <w:pPr>
        <w:ind w:firstLine="284"/>
        <w:jc w:val="both"/>
        <w:rPr>
          <w:rFonts w:ascii="Times New Roman CYR" w:hAnsi="Times New Roman CYR"/>
        </w:rPr>
      </w:pPr>
      <w:r>
        <w:rPr>
          <w:rFonts w:ascii="Times New Roman CYR" w:hAnsi="Times New Roman CYR"/>
        </w:rPr>
        <w:t>В данном разделе необходимо указать применяемую систему разработки, ее трансформацию в процессе выработки запасов, проанализировать причины, вызвавшие эти трансформации. Необходимо привести данные, свидетельствующие об эффективности и оправданности этих изменений. Необходимо связать существующую систему разработки с состоянием выработки запасов, отклонениями показателей разработки от проектных уровней. Указать осложнения, возникающие при разработке залежи при существующей системе, раскрыть их причины, выявить методы, устраняющие эти осложнения или снижающие их отрицательные последствия, сделать соответствующие выводы и дать рекомендации, направленные на повышение эффективности выработки запасов.</w:t>
      </w:r>
    </w:p>
    <w:p w:rsidR="00B342AC" w:rsidRDefault="00C76EF3">
      <w:pPr>
        <w:ind w:firstLine="284"/>
        <w:jc w:val="both"/>
        <w:rPr>
          <w:rFonts w:ascii="Times New Roman CYR" w:hAnsi="Times New Roman CYR"/>
        </w:rPr>
      </w:pPr>
      <w:proofErr w:type="gramStart"/>
      <w:r>
        <w:rPr>
          <w:rFonts w:ascii="Times New Roman CYR" w:hAnsi="Times New Roman CYR"/>
        </w:rPr>
        <w:t xml:space="preserve">На основе анализов, проведенных в этом, а также в предыдущих разделах, необходимо </w:t>
      </w:r>
      <w:r>
        <w:rPr>
          <w:rFonts w:ascii="Times New Roman CYR" w:hAnsi="Times New Roman CYR"/>
        </w:rPr>
        <w:lastRenderedPageBreak/>
        <w:t>обосновать выбор расчетных вариантов разработки, которые могут различаться видами воздействия на залежь, рабочими агентами, системами размещения добывающих и нагнетательных скважин и их трансформацией в процессе разработки, плотностью сеток скважин, режимами работы скважин, числом самостоятельных объектов разработки, темпами ввода месторождения в разработку, способами эксплуатации скважин, режимами работы залежей, характером</w:t>
      </w:r>
      <w:proofErr w:type="gramEnd"/>
      <w:r>
        <w:rPr>
          <w:rFonts w:ascii="Times New Roman CYR" w:hAnsi="Times New Roman CYR"/>
        </w:rPr>
        <w:t xml:space="preserve"> и очередностью выработки запасов из нефтенасыщенной и газонасыщенной частей пласта, стационарным или переменным положением ГНК, применяемыми методами увеличения нефтеотдачи и интенсификации нефтедобычи с применением скважин с горизонтальными стволами, массированных гидравлических разрывов пластов, методов раздельной закачки и эксплуатации пластов, мероприятиями, направленными на охрану недр и окружающей среды и другими характеристиками.</w:t>
      </w:r>
    </w:p>
    <w:p w:rsidR="00B342AC" w:rsidRDefault="00C76EF3">
      <w:pPr>
        <w:ind w:firstLine="284"/>
        <w:jc w:val="both"/>
        <w:rPr>
          <w:rFonts w:ascii="Times New Roman CYR" w:hAnsi="Times New Roman CYR"/>
        </w:rPr>
      </w:pPr>
      <w:r>
        <w:rPr>
          <w:rFonts w:ascii="Times New Roman CYR" w:hAnsi="Times New Roman CYR"/>
        </w:rPr>
        <w:t>Выбор расчетных вариантов необходимо производить с учетом особенностей геологического строения и коллекторских свой</w:t>
      </w:r>
      <w:proofErr w:type="gramStart"/>
      <w:r>
        <w:rPr>
          <w:rFonts w:ascii="Times New Roman CYR" w:hAnsi="Times New Roman CYR"/>
        </w:rPr>
        <w:t>ств пл</w:t>
      </w:r>
      <w:proofErr w:type="gramEnd"/>
      <w:r>
        <w:rPr>
          <w:rFonts w:ascii="Times New Roman CYR" w:hAnsi="Times New Roman CYR"/>
        </w:rPr>
        <w:t>астов, физико-химических характеристик пластовых жидкостей, режимов работы пластов и скважин, сложившейся системы разработки, результатов авторского надзора и анализа разработки месторождения, степени выработанности и структуры остаточных запасов, ресурсов необходимой для заводнения воды.</w:t>
      </w:r>
    </w:p>
    <w:p w:rsidR="00B342AC" w:rsidRDefault="00C76EF3">
      <w:pPr>
        <w:ind w:firstLine="284"/>
        <w:jc w:val="both"/>
        <w:rPr>
          <w:rFonts w:ascii="Times New Roman CYR" w:hAnsi="Times New Roman CYR"/>
        </w:rPr>
      </w:pPr>
      <w:r>
        <w:rPr>
          <w:rFonts w:ascii="Times New Roman CYR" w:hAnsi="Times New Roman CYR"/>
        </w:rPr>
        <w:t>При выборе расчетных вариантов принимается во внимание необходимость создания условий для максимально возможного охвата воздействием и эффективного дренирования пластов, опыт разработки залежей со сходными характеристиками, наличие серийного оборудования и агентов для реализации проектируемых систем разработки, экономико-географические особенности района, природоохранные требования и т.д. Весьма важное, а подчас и определяющее значение, имеет также продолжительность вывода залежи на стабильную добычу, уровень и продолжительность стабильной добычи, наличие потребителей, удаленность от магистральных нефтепроводов.</w:t>
      </w:r>
    </w:p>
    <w:p w:rsidR="00B342AC" w:rsidRDefault="00C76EF3">
      <w:pPr>
        <w:ind w:firstLine="284"/>
        <w:jc w:val="both"/>
        <w:rPr>
          <w:rFonts w:ascii="Times New Roman CYR" w:hAnsi="Times New Roman CYR"/>
        </w:rPr>
      </w:pPr>
      <w:r>
        <w:rPr>
          <w:rFonts w:ascii="Times New Roman CYR" w:hAnsi="Times New Roman CYR"/>
        </w:rPr>
        <w:t>Для месторождений с широкими водонефтяными, подгазовыми и газовыми зонами при необходимости рассматриваются варианты с выделением этих зон в самостоятельные площади разработки. При этом по каждой из этих зон могут быть свои варианты разработки, которые должны быть увязаны друг с другом.</w:t>
      </w:r>
    </w:p>
    <w:p w:rsidR="00B342AC" w:rsidRDefault="00C76EF3">
      <w:pPr>
        <w:ind w:firstLine="284"/>
        <w:jc w:val="both"/>
        <w:rPr>
          <w:rFonts w:ascii="Times New Roman CYR" w:hAnsi="Times New Roman CYR"/>
        </w:rPr>
      </w:pPr>
      <w:r>
        <w:rPr>
          <w:rFonts w:ascii="Times New Roman CYR" w:hAnsi="Times New Roman CYR"/>
        </w:rPr>
        <w:t>Для многопластовых месторождений рассматриваются варианты совмещенной и самостоятельной разработки пластов с выделением базисных эксплуатационных объектов и площадей, объектов возврата.</w:t>
      </w:r>
    </w:p>
    <w:p w:rsidR="00B342AC" w:rsidRDefault="00C76EF3">
      <w:pPr>
        <w:ind w:firstLine="284"/>
        <w:jc w:val="both"/>
        <w:rPr>
          <w:rFonts w:ascii="Times New Roman CYR" w:hAnsi="Times New Roman CYR"/>
        </w:rPr>
      </w:pPr>
      <w:r>
        <w:rPr>
          <w:rFonts w:ascii="Times New Roman CYR" w:hAnsi="Times New Roman CYR"/>
        </w:rPr>
        <w:t xml:space="preserve">Для газонефтяных месторождений при наличии соответствующих условий рассматриваются варианты разработки с применением барьерного заводнения, обосновываются местоположение барьерного ряда и количество скважин в нем, порядок и очередность их освоения, сроки создания барьера, продолжительность отработки нагнетательных скважин на нефть, величины отбора свободного газа из добывающих газовых скважин, конструкции газовых скважин, конструкции нефтяных скважин (для </w:t>
      </w:r>
      <w:proofErr w:type="gramStart"/>
      <w:r>
        <w:rPr>
          <w:rFonts w:ascii="Times New Roman CYR" w:hAnsi="Times New Roman CYR"/>
        </w:rPr>
        <w:t>случая</w:t>
      </w:r>
      <w:proofErr w:type="gramEnd"/>
      <w:r>
        <w:rPr>
          <w:rFonts w:ascii="Times New Roman CYR" w:hAnsi="Times New Roman CYR"/>
        </w:rPr>
        <w:t xml:space="preserve"> если после выработки - нефтяной оторочки скважины переводятся </w:t>
      </w:r>
      <w:proofErr w:type="gramStart"/>
      <w:r>
        <w:rPr>
          <w:rFonts w:ascii="Times New Roman CYR" w:hAnsi="Times New Roman CYR"/>
        </w:rPr>
        <w:t>на добычу газа), условия вскрытия нефтяной часта пласта (расстояние между интервалом перфорации и ГНК, наличие между ними непроницаемых глинистых экранов), принципы изменения интервалов перфорации (дострелы, заливки и т.д.), создаваемые депрессии и репрессии, принципы разработки газовой шапки (после выработки запасов нефтяного слоя), количество газовых скважин, режимы их эксплуатации и т.д.</w:t>
      </w:r>
      <w:proofErr w:type="gramEnd"/>
    </w:p>
    <w:p w:rsidR="00B342AC" w:rsidRDefault="00C76EF3">
      <w:pPr>
        <w:ind w:firstLine="284"/>
        <w:jc w:val="both"/>
        <w:rPr>
          <w:rFonts w:ascii="Times New Roman CYR" w:hAnsi="Times New Roman CYR"/>
        </w:rPr>
      </w:pPr>
      <w:r>
        <w:rPr>
          <w:rFonts w:ascii="Times New Roman CYR" w:hAnsi="Times New Roman CYR"/>
        </w:rPr>
        <w:t>Для месторождений, у которых пластовое давление близко к давлению насыщения, расчетные варианты могут отличаться степенью снижения забойного давления в добывающих скважинах и пластового давления относительно давления насыщения. В зависимости от степени снижения может иметь место выигрыш в текущей добыче нефти, но потери в КИН, и наоборот. В данном случае необходимо привести данные исследований этого процесса и обосновать технологические решения, принимаемые в каждом из вариантов.</w:t>
      </w:r>
    </w:p>
    <w:p w:rsidR="00B342AC" w:rsidRDefault="00C76EF3">
      <w:pPr>
        <w:ind w:firstLine="284"/>
        <w:jc w:val="both"/>
        <w:rPr>
          <w:rFonts w:ascii="Times New Roman CYR" w:hAnsi="Times New Roman CYR"/>
        </w:rPr>
      </w:pPr>
      <w:r>
        <w:rPr>
          <w:rFonts w:ascii="Times New Roman CYR" w:hAnsi="Times New Roman CYR"/>
        </w:rPr>
        <w:t>Для парафинистых нефтей и нефтей с начальным градиентом сдвига рассматриваемые варианты могут отличаться температурой закачиваемой воды и технологией ее закачки (</w:t>
      </w:r>
      <w:proofErr w:type="gramStart"/>
      <w:r>
        <w:rPr>
          <w:rFonts w:ascii="Times New Roman CYR" w:hAnsi="Times New Roman CYR"/>
        </w:rPr>
        <w:t>ступенчатое</w:t>
      </w:r>
      <w:proofErr w:type="gramEnd"/>
      <w:r>
        <w:rPr>
          <w:rFonts w:ascii="Times New Roman CYR" w:hAnsi="Times New Roman CYR"/>
        </w:rPr>
        <w:t xml:space="preserve"> термальное заводнение). Эти моменты также нуждаются в обосновании.</w:t>
      </w:r>
    </w:p>
    <w:p w:rsidR="00B342AC" w:rsidRDefault="00C76EF3">
      <w:pPr>
        <w:ind w:firstLine="284"/>
        <w:jc w:val="both"/>
        <w:rPr>
          <w:rFonts w:ascii="Times New Roman CYR" w:hAnsi="Times New Roman CYR"/>
        </w:rPr>
      </w:pPr>
      <w:proofErr w:type="gramStart"/>
      <w:r>
        <w:rPr>
          <w:rFonts w:ascii="Times New Roman CYR" w:hAnsi="Times New Roman CYR"/>
        </w:rPr>
        <w:t>В расчетных вариантах при наличии достаточного объема геолого-физической информации о пласте, в частности данных о распределении насыщенностей для конкретных условий должны быть рассмотрены мероприятия по вовлечению в разработку недренируемых запасов нефти путем бурения дополнительных скважин и разделения (разукрупнения) эксплуатационных объектов, объединению пластов, усилению систем поддержания пластового давления и переход на более активную систему разработки (перенос фронта нагнетания воды, внедрение очагового</w:t>
      </w:r>
      <w:proofErr w:type="gramEnd"/>
      <w:r>
        <w:rPr>
          <w:rFonts w:ascii="Times New Roman CYR" w:hAnsi="Times New Roman CYR"/>
        </w:rPr>
        <w:t xml:space="preserve">, </w:t>
      </w:r>
      <w:proofErr w:type="gramStart"/>
      <w:r>
        <w:rPr>
          <w:rFonts w:ascii="Times New Roman CYR" w:hAnsi="Times New Roman CYR"/>
        </w:rPr>
        <w:t>избирательного</w:t>
      </w:r>
      <w:proofErr w:type="gramEnd"/>
      <w:r>
        <w:rPr>
          <w:rFonts w:ascii="Times New Roman CYR" w:hAnsi="Times New Roman CYR"/>
        </w:rPr>
        <w:t xml:space="preserve"> заводнения, переход на площадные системы разработки, и т.д.). Следует также рассмотреть мероприятия по регулированию, связанные с изменением режимов работы нагнетательных и добывающих скважин, - форсирование или ограничение отборов и закачки </w:t>
      </w:r>
      <w:r>
        <w:rPr>
          <w:rFonts w:ascii="Times New Roman CYR" w:hAnsi="Times New Roman CYR"/>
        </w:rPr>
        <w:lastRenderedPageBreak/>
        <w:t>жидкости, изменение давлений нагнетания и отбора (нестационарное заводнение), перенос интервалов перфорации. Надежное прогнозирование возможного эффекта от проведения предлагаемых конкретных мероприятий по регулированию разработки может проводиться только с применением адекватных моделей фильтрации, идентифицированных с параметрами пласта по данным истории разработки.</w:t>
      </w:r>
    </w:p>
    <w:p w:rsidR="00B342AC" w:rsidRDefault="00C76EF3">
      <w:pPr>
        <w:ind w:firstLine="284"/>
        <w:jc w:val="both"/>
        <w:rPr>
          <w:rFonts w:ascii="Times New Roman CYR" w:hAnsi="Times New Roman CYR"/>
        </w:rPr>
      </w:pPr>
      <w:r>
        <w:rPr>
          <w:rFonts w:ascii="Times New Roman CYR" w:hAnsi="Times New Roman CYR"/>
        </w:rPr>
        <w:t>При обосновании расчетных вариантов следует учитывать необходимость решения вопроса о наиболее полном и рациональном извлечении попутных ценных компонентов, содержащихся в газе и пластовой воде, в случае, если их запасы имеют промышленное значение.</w:t>
      </w:r>
    </w:p>
    <w:p w:rsidR="00B342AC" w:rsidRDefault="00C76EF3">
      <w:pPr>
        <w:ind w:firstLine="284"/>
        <w:jc w:val="both"/>
        <w:rPr>
          <w:rFonts w:ascii="Times New Roman CYR" w:hAnsi="Times New Roman CYR"/>
        </w:rPr>
      </w:pPr>
      <w:proofErr w:type="gramStart"/>
      <w:r>
        <w:rPr>
          <w:rFonts w:ascii="Times New Roman CYR" w:hAnsi="Times New Roman CYR"/>
        </w:rPr>
        <w:t>В расчетных вариантах рассматриваемые технологические решения должны быть увязаны с решением экологических проблем (применение кустового безамбарного бурения, строительство дамб и специальных защитных сооружений, выделение участков, неустойчивых к техногенным нагрузкам, охранных зон) и принципами обустройства наземного хозяйства.</w:t>
      </w:r>
      <w:proofErr w:type="gramEnd"/>
    </w:p>
    <w:p w:rsidR="00B342AC" w:rsidRDefault="00C76EF3">
      <w:pPr>
        <w:ind w:firstLine="284"/>
        <w:jc w:val="both"/>
        <w:rPr>
          <w:rFonts w:ascii="Times New Roman CYR" w:hAnsi="Times New Roman CYR"/>
        </w:rPr>
      </w:pPr>
      <w:r>
        <w:rPr>
          <w:rFonts w:ascii="Times New Roman CYR" w:hAnsi="Times New Roman CYR"/>
        </w:rPr>
        <w:t>В технологических схемах, проектах и уточненных проектах разработки число расчетных вариантов должно быть не менее трех с различными системами размещения скважин.</w:t>
      </w:r>
    </w:p>
    <w:p w:rsidR="00B342AC" w:rsidRDefault="00C76EF3">
      <w:pPr>
        <w:ind w:firstLine="284"/>
        <w:jc w:val="both"/>
        <w:rPr>
          <w:rFonts w:ascii="Times New Roman CYR" w:hAnsi="Times New Roman CYR"/>
        </w:rPr>
      </w:pPr>
      <w:r>
        <w:rPr>
          <w:rFonts w:ascii="Times New Roman CYR" w:hAnsi="Times New Roman CYR"/>
        </w:rPr>
        <w:t>Если месторождение (залежь) находится в промышленной разработке, один из расчетных вариантов (базовый) должен совпадать с фактически реализуемым вариантом технологической схемы или проектом разработки месторождения с учетом изменившихся представлений о геолого-физических свойствах продуктивных пластов и запасов углеводородов.</w:t>
      </w:r>
    </w:p>
    <w:p w:rsidR="00B342AC" w:rsidRDefault="00C76EF3">
      <w:pPr>
        <w:ind w:firstLine="284"/>
        <w:jc w:val="both"/>
        <w:rPr>
          <w:rFonts w:ascii="Times New Roman CYR" w:hAnsi="Times New Roman CYR"/>
        </w:rPr>
      </w:pPr>
      <w:r>
        <w:rPr>
          <w:rFonts w:ascii="Times New Roman CYR" w:hAnsi="Times New Roman CYR"/>
        </w:rPr>
        <w:t>Обоснование извлекаемых запасов и технологических показателей разработки мелких месторождений (с балансовыми запасами до 3 млн</w:t>
      </w:r>
      <w:proofErr w:type="gramStart"/>
      <w:r>
        <w:rPr>
          <w:rFonts w:ascii="Times New Roman CYR" w:hAnsi="Times New Roman CYR"/>
        </w:rPr>
        <w:t>.т</w:t>
      </w:r>
      <w:proofErr w:type="gramEnd"/>
      <w:r>
        <w:rPr>
          <w:rFonts w:ascii="Times New Roman CYR" w:hAnsi="Times New Roman CYR"/>
        </w:rPr>
        <w:t>) проводится для одного варианта "редкого" размещения скважин, выбираемого с учетом возможного последующего уплотнения сетки и конкретных геолого-промысловых особенностей разработки месторождения. Полученная величина коэффициента извлечения нефти подлежит обязательному последующему уточнению в проектных документах на разработку.</w:t>
      </w:r>
    </w:p>
    <w:p w:rsidR="00B342AC" w:rsidRDefault="00C76EF3">
      <w:pPr>
        <w:ind w:firstLine="284"/>
        <w:jc w:val="both"/>
        <w:rPr>
          <w:rFonts w:ascii="Times New Roman CYR" w:hAnsi="Times New Roman CYR"/>
        </w:rPr>
      </w:pPr>
      <w:r>
        <w:rPr>
          <w:rFonts w:ascii="Times New Roman CYR" w:hAnsi="Times New Roman CYR"/>
        </w:rPr>
        <w:t>Поскольку технологические показатели рассчитываются раздельно по запасам категорий A+B+C</w:t>
      </w:r>
      <w:r>
        <w:rPr>
          <w:rFonts w:ascii="Times New Roman CYR" w:hAnsi="Times New Roman CYR"/>
          <w:vertAlign w:val="subscript"/>
        </w:rPr>
        <w:t>1</w:t>
      </w:r>
      <w:r>
        <w:rPr>
          <w:rFonts w:ascii="Times New Roman CYR" w:hAnsi="Times New Roman CYR"/>
        </w:rPr>
        <w:t xml:space="preserve"> и С</w:t>
      </w:r>
      <w:proofErr w:type="gramStart"/>
      <w:r>
        <w:rPr>
          <w:rFonts w:ascii="Times New Roman CYR" w:hAnsi="Times New Roman CYR"/>
          <w:vertAlign w:val="subscript"/>
        </w:rPr>
        <w:t>2</w:t>
      </w:r>
      <w:proofErr w:type="gramEnd"/>
      <w:r>
        <w:rPr>
          <w:rFonts w:ascii="Times New Roman CYR" w:hAnsi="Times New Roman CYR"/>
        </w:rPr>
        <w:t>, то и варианты разработки для этих категорий рассматриваются отдельно. Для категории С</w:t>
      </w:r>
      <w:proofErr w:type="gramStart"/>
      <w:r>
        <w:rPr>
          <w:rFonts w:ascii="Times New Roman CYR" w:hAnsi="Times New Roman CYR"/>
          <w:vertAlign w:val="subscript"/>
        </w:rPr>
        <w:t>2</w:t>
      </w:r>
      <w:proofErr w:type="gramEnd"/>
      <w:r>
        <w:rPr>
          <w:rFonts w:ascii="Times New Roman CYR" w:hAnsi="Times New Roman CYR"/>
        </w:rPr>
        <w:t xml:space="preserve"> можно ограничиться рассмотрением только одного рекомендуемого варианта разработки.</w:t>
      </w:r>
    </w:p>
    <w:p w:rsidR="00B342AC" w:rsidRDefault="00C76EF3">
      <w:pPr>
        <w:ind w:firstLine="284"/>
        <w:jc w:val="both"/>
        <w:rPr>
          <w:rFonts w:ascii="Times New Roman CYR" w:hAnsi="Times New Roman CYR"/>
        </w:rPr>
      </w:pPr>
      <w:r>
        <w:rPr>
          <w:rFonts w:ascii="Times New Roman CYR" w:hAnsi="Times New Roman CYR"/>
        </w:rPr>
        <w:t>В целях равномерной нагрузки на нефтепромысловое и поверхностное оборудование рассматриваемые расчетные варианты должны предусматривать продолжительный период стабильной эксплуатации.</w:t>
      </w:r>
    </w:p>
    <w:p w:rsidR="00B342AC" w:rsidRDefault="00C76EF3">
      <w:pPr>
        <w:ind w:firstLine="284"/>
        <w:jc w:val="both"/>
        <w:rPr>
          <w:rFonts w:ascii="Times New Roman CYR" w:hAnsi="Times New Roman CYR"/>
        </w:rPr>
      </w:pPr>
      <w:r>
        <w:rPr>
          <w:rFonts w:ascii="Times New Roman CYR" w:hAnsi="Times New Roman CYR"/>
        </w:rPr>
        <w:t>Во всех рассматриваемых вариантах разработки (в технологических схемах и проектах разработки) выделяется резервный фонд скважин. Резервные скважины предусматриваются в целях вовлечения в разработку отдельных линз, зон выклинивания и застойных зон, которые не вовлекаются в разработку скважинами основного фонда. Количество резервных скважин обосновывается в проектных документах с учетом физико-химических свойств нефтей, характера и степени неоднородности продуктивных пластов (их прерывистости), плотности сетки скважин основного фонда и т.д.</w:t>
      </w:r>
    </w:p>
    <w:p w:rsidR="00B342AC" w:rsidRDefault="00C76EF3">
      <w:pPr>
        <w:ind w:firstLine="284"/>
        <w:jc w:val="both"/>
        <w:rPr>
          <w:rFonts w:ascii="Times New Roman CYR" w:hAnsi="Times New Roman CYR"/>
        </w:rPr>
      </w:pPr>
      <w:r>
        <w:rPr>
          <w:rFonts w:ascii="Times New Roman CYR" w:hAnsi="Times New Roman CYR"/>
        </w:rPr>
        <w:t>В технологических схемах, проектах и уточненных проектах разработки (в проектных документах) обосновывается количество скважин-дублеров. Эти скважины предусматриваются для замены фактически ликвидированных из-за старения (физического износа) или по техническим причинам (в результате аварий при эксплуатации) добывающих и нагнетательных скважин. Количество, размещение и порядок ввода скважин-дублеров обосновываются технико-экономическими расчетами с учетом возможной добычи нефти из скважин-дублеров, на многопластовых месторождениях - с учетом возможного использования вместо них скважин возвратного фонда с нижележащих объектов. Поскольку расчетные варианты могут характеризоваться различным сроком разработки месторождения, соответственно и количество скважин-дублеров будет в каждом варианте различным.</w:t>
      </w:r>
    </w:p>
    <w:p w:rsidR="00B342AC" w:rsidRDefault="00C76EF3">
      <w:pPr>
        <w:ind w:firstLine="284"/>
        <w:jc w:val="both"/>
        <w:rPr>
          <w:rFonts w:ascii="Times New Roman CYR" w:hAnsi="Times New Roman CYR"/>
        </w:rPr>
      </w:pPr>
      <w:r>
        <w:rPr>
          <w:rFonts w:ascii="Times New Roman CYR" w:hAnsi="Times New Roman CYR"/>
        </w:rPr>
        <w:t>Основные исходные характеристики расчетных вариантов разработки представляются в табл. П.3.9. В ней же в составе основных данных показан коэффициент охвата пластов процессом вытеснения. Под коэффициентом охвата процессом вытеснения понимается отношение порового объема пласта, охваченного процессом фильтрации, ко всему поровому объему пласта. Этот коэффициент рассчитывается для всех рассматриваемых вариантов, систем размещения и плотностей сеток скважин по характерным участкам (блокам, зонам) с учетом их геологического строения и неоднородности.</w:t>
      </w:r>
    </w:p>
    <w:p w:rsidR="00B342AC" w:rsidRDefault="00C76EF3">
      <w:pPr>
        <w:ind w:firstLine="284"/>
        <w:jc w:val="both"/>
        <w:rPr>
          <w:rFonts w:ascii="Times New Roman CYR" w:hAnsi="Times New Roman CYR"/>
        </w:rPr>
      </w:pPr>
      <w:r>
        <w:rPr>
          <w:rFonts w:ascii="Times New Roman CYR" w:hAnsi="Times New Roman CYR"/>
        </w:rPr>
        <w:t>Приводятся зависимости коэффициентов охвата процессом вытеснения от плотности сетки для различных систем размещения добывающих и нагнетательных скважин (рис. 3.1).</w:t>
      </w:r>
    </w:p>
    <w:p w:rsidR="00B342AC" w:rsidRDefault="00C76EF3">
      <w:pPr>
        <w:ind w:firstLine="284"/>
        <w:jc w:val="both"/>
        <w:rPr>
          <w:rFonts w:ascii="Times New Roman CYR" w:hAnsi="Times New Roman CYR"/>
        </w:rPr>
      </w:pPr>
      <w:r>
        <w:rPr>
          <w:rFonts w:ascii="Times New Roman CYR" w:hAnsi="Times New Roman CYR"/>
        </w:rPr>
        <w:t xml:space="preserve">Для обоснования принятых величин коэффициентов охвата процессом вытеснения приводятся необходимые графические построения и результаты расчетов, </w:t>
      </w:r>
      <w:proofErr w:type="gramStart"/>
      <w:r>
        <w:rPr>
          <w:rFonts w:ascii="Times New Roman CYR" w:hAnsi="Times New Roman CYR"/>
        </w:rPr>
        <w:t>объем</w:t>
      </w:r>
      <w:proofErr w:type="gramEnd"/>
      <w:r>
        <w:rPr>
          <w:rFonts w:ascii="Times New Roman CYR" w:hAnsi="Times New Roman CYR"/>
        </w:rPr>
        <w:t xml:space="preserve"> и форма которых определяются авторами проектных документов (табл. П.3.10).</w:t>
      </w:r>
    </w:p>
    <w:p w:rsidR="00B342AC" w:rsidRDefault="00C76EF3">
      <w:pPr>
        <w:ind w:firstLine="284"/>
        <w:jc w:val="both"/>
        <w:rPr>
          <w:rFonts w:ascii="Times New Roman CYR" w:hAnsi="Times New Roman CYR"/>
        </w:rPr>
      </w:pPr>
      <w:r>
        <w:rPr>
          <w:rFonts w:ascii="Times New Roman CYR" w:hAnsi="Times New Roman CYR"/>
        </w:rPr>
        <w:lastRenderedPageBreak/>
        <w:t>При обосновании коэффициента охвата пласта вытеснением необходимо учитывать факт неполного вскрытия пласта перфорацией и наличия между фильтром скважин и газонефтяным и водонефтяным контактами непроницаемых глинистых экранов, исключающих из активной эксплуатации подчас значительные запасы нефти. При этом должна учитываться динамика перемещения интервалов перфорации.</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t>Зависимость коэффициента охвата процессом</w:t>
      </w:r>
    </w:p>
    <w:p w:rsidR="00B342AC" w:rsidRDefault="00C76EF3">
      <w:pPr>
        <w:ind w:firstLine="284"/>
        <w:jc w:val="center"/>
        <w:rPr>
          <w:rFonts w:ascii="Times New Roman CYR" w:hAnsi="Times New Roman CYR"/>
        </w:rPr>
      </w:pPr>
      <w:r>
        <w:rPr>
          <w:rFonts w:ascii="Times New Roman CYR" w:hAnsi="Times New Roman CYR"/>
          <w:b/>
        </w:rPr>
        <w:t>вытеснения от плотности сетки скважин</w:t>
      </w:r>
    </w:p>
    <w:tbl>
      <w:tblPr>
        <w:tblW w:w="0" w:type="auto"/>
        <w:jc w:val="center"/>
        <w:tblLayout w:type="fixed"/>
        <w:tblLook w:val="0000"/>
      </w:tblPr>
      <w:tblGrid>
        <w:gridCol w:w="534"/>
        <w:gridCol w:w="6804"/>
      </w:tblGrid>
      <w:tr w:rsidR="00B342AC">
        <w:trPr>
          <w:jc w:val="center"/>
        </w:trPr>
        <w:tc>
          <w:tcPr>
            <w:tcW w:w="534" w:type="dxa"/>
          </w:tcPr>
          <w:p w:rsidR="00B342AC" w:rsidRDefault="00C76EF3">
            <w:pPr>
              <w:jc w:val="right"/>
              <w:rPr>
                <w:rFonts w:ascii="Times New Roman CYR" w:hAnsi="Times New Roman CYR"/>
              </w:rPr>
            </w:pPr>
            <w:r w:rsidRPr="00B342AC">
              <w:rPr>
                <w:rFonts w:ascii="Times New Roman CYR" w:hAnsi="Times New Roman CYR"/>
              </w:rPr>
              <w:object w:dxaOrig="375" w:dyaOrig="4065">
                <v:shape id="_x0000_i1037" type="#_x0000_t75" style="width:12pt;height:196.8pt" o:ole="">
                  <v:imagedata r:id="rId28" o:title=""/>
                </v:shape>
                <o:OLEObject Type="Embed" ProgID="PBrush" ShapeID="_x0000_i1037" DrawAspect="Content" ObjectID="_1422731728" r:id="rId29"/>
              </w:object>
            </w:r>
          </w:p>
        </w:tc>
        <w:tc>
          <w:tcPr>
            <w:tcW w:w="6804" w:type="dxa"/>
            <w:tcBorders>
              <w:left w:val="single" w:sz="6" w:space="0" w:color="auto"/>
              <w:bottom w:val="single" w:sz="6" w:space="0" w:color="auto"/>
            </w:tcBorders>
          </w:tcPr>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C76EF3">
            <w:pPr>
              <w:jc w:val="center"/>
              <w:rPr>
                <w:rFonts w:ascii="Times New Roman CYR" w:hAnsi="Times New Roman CYR"/>
              </w:rPr>
            </w:pPr>
            <w:r>
              <w:rPr>
                <w:rFonts w:ascii="Times New Roman CYR" w:hAnsi="Times New Roman CYR"/>
              </w:rPr>
              <w:t>Системы размещения скважин</w:t>
            </w:r>
          </w:p>
          <w:p w:rsidR="00B342AC" w:rsidRDefault="00B342AC">
            <w:pPr>
              <w:jc w:val="both"/>
              <w:rPr>
                <w:rFonts w:ascii="Times New Roman CYR" w:hAnsi="Times New Roman CYR"/>
              </w:rPr>
            </w:pPr>
          </w:p>
        </w:tc>
      </w:tr>
      <w:tr w:rsidR="00B342AC">
        <w:trPr>
          <w:jc w:val="center"/>
        </w:trPr>
        <w:tc>
          <w:tcPr>
            <w:tcW w:w="534" w:type="dxa"/>
          </w:tcPr>
          <w:p w:rsidR="00B342AC" w:rsidRDefault="00B342AC">
            <w:pPr>
              <w:jc w:val="both"/>
              <w:rPr>
                <w:rFonts w:ascii="Times New Roman CYR" w:hAnsi="Times New Roman CYR"/>
              </w:rPr>
            </w:pPr>
          </w:p>
        </w:tc>
        <w:tc>
          <w:tcPr>
            <w:tcW w:w="6804" w:type="dxa"/>
          </w:tcPr>
          <w:p w:rsidR="00B342AC" w:rsidRDefault="00C76EF3">
            <w:pPr>
              <w:jc w:val="center"/>
              <w:rPr>
                <w:rFonts w:ascii="Times New Roman CYR" w:hAnsi="Times New Roman CYR"/>
              </w:rPr>
            </w:pPr>
            <w:r>
              <w:rPr>
                <w:rFonts w:ascii="Times New Roman CYR" w:hAnsi="Times New Roman CYR"/>
              </w:rPr>
              <w:t xml:space="preserve">Плотность сетки скважин, </w:t>
            </w:r>
            <w:proofErr w:type="gramStart"/>
            <w:r>
              <w:rPr>
                <w:rFonts w:ascii="Times New Roman CYR" w:hAnsi="Times New Roman CYR"/>
              </w:rPr>
              <w:t>га</w:t>
            </w:r>
            <w:proofErr w:type="gramEnd"/>
            <w:r>
              <w:rPr>
                <w:rFonts w:ascii="Times New Roman CYR" w:hAnsi="Times New Roman CYR"/>
              </w:rPr>
              <w:t>/скв</w:t>
            </w:r>
          </w:p>
        </w:tc>
      </w:tr>
    </w:tbl>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rPr>
      </w:pPr>
      <w:r>
        <w:rPr>
          <w:rFonts w:ascii="Times New Roman CYR" w:hAnsi="Times New Roman CYR"/>
        </w:rPr>
        <w:t>Рис. 3.1</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rPr>
      </w:pPr>
      <w:r>
        <w:rPr>
          <w:rFonts w:ascii="Times New Roman CYR" w:hAnsi="Times New Roman CYR"/>
          <w:b/>
        </w:rPr>
        <w:t>4. ТЕХНОЛОГИЧЕСКИЕ ПОКАЗАТЕЛИ ВАРИАНТОВ РАЗРАБОТКИ</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4.1. Обоснование размещения скважин и сроков выработки извлекаемых запасов, количество резервных скважин и местоположение скважин-дублеров.</w:t>
      </w:r>
    </w:p>
    <w:p w:rsidR="00B342AC" w:rsidRDefault="00C76EF3">
      <w:pPr>
        <w:ind w:firstLine="284"/>
        <w:jc w:val="both"/>
        <w:rPr>
          <w:rFonts w:ascii="Times New Roman CYR" w:hAnsi="Times New Roman CYR"/>
        </w:rPr>
      </w:pPr>
      <w:r>
        <w:rPr>
          <w:rFonts w:ascii="Times New Roman CYR" w:hAnsi="Times New Roman CYR"/>
        </w:rPr>
        <w:t>По каждому выделенному эксплуатационному объекту для всех рассматриваемых вариантов приводятся технологические показатели разработки характерных элементов (табл. П.4.1). С использованием этих показателей, принятых удельных затрат и критериев обосновываются размещение скважин, их начальный дебит по нефти (табл. П.4.2), накопленная добыча нефти, срок выработки извлекаемых запасов, предельная обводненностъ продукции при отключении скважин (табл. П.4.3). Устанавливаются максимально допустимые величины технологически обоснованного газового фактора.</w:t>
      </w:r>
    </w:p>
    <w:p w:rsidR="00B342AC" w:rsidRDefault="00C76EF3">
      <w:pPr>
        <w:ind w:firstLine="284"/>
        <w:jc w:val="both"/>
        <w:rPr>
          <w:rFonts w:ascii="Times New Roman CYR" w:hAnsi="Times New Roman CYR"/>
        </w:rPr>
      </w:pPr>
      <w:r>
        <w:rPr>
          <w:rFonts w:ascii="Times New Roman CYR" w:hAnsi="Times New Roman CYR"/>
        </w:rPr>
        <w:t>Для подгазовых и водонефтяных зон газонефтяных (нефтегазовых) залежей, если контактные и бесконтактные нефтенасыщенные толщины могут существенно меняться по площади залежи, величина предельных толщин размещения скважин приобретает неопределенный смысл. В этом случае необходимо рассмотреть несколько характерных элементов, способных отразить специфику данного объекта.</w:t>
      </w:r>
    </w:p>
    <w:p w:rsidR="00B342AC" w:rsidRDefault="00C76EF3">
      <w:pPr>
        <w:ind w:firstLine="284"/>
        <w:jc w:val="both"/>
        <w:rPr>
          <w:rFonts w:ascii="Times New Roman CYR" w:hAnsi="Times New Roman CYR"/>
        </w:rPr>
      </w:pPr>
      <w:r>
        <w:rPr>
          <w:rFonts w:ascii="Times New Roman CYR" w:hAnsi="Times New Roman CYR"/>
        </w:rPr>
        <w:t>Для больших по площади месторождений в случаях, если имеет место значительная изменчивость геолого-физических свойств, параметры характерных элементов желательно задавать в соответствии с таковыми в различных зонах залежи.</w:t>
      </w:r>
    </w:p>
    <w:p w:rsidR="00B342AC" w:rsidRDefault="00C76EF3">
      <w:pPr>
        <w:ind w:firstLine="284"/>
        <w:jc w:val="both"/>
        <w:rPr>
          <w:rFonts w:ascii="Times New Roman CYR" w:hAnsi="Times New Roman CYR"/>
        </w:rPr>
      </w:pPr>
      <w:r>
        <w:rPr>
          <w:rFonts w:ascii="Times New Roman CYR" w:hAnsi="Times New Roman CYR"/>
        </w:rPr>
        <w:t>В случае</w:t>
      </w:r>
      <w:proofErr w:type="gramStart"/>
      <w:r>
        <w:rPr>
          <w:rFonts w:ascii="Times New Roman CYR" w:hAnsi="Times New Roman CYR"/>
        </w:rPr>
        <w:t>,</w:t>
      </w:r>
      <w:proofErr w:type="gramEnd"/>
      <w:r>
        <w:rPr>
          <w:rFonts w:ascii="Times New Roman CYR" w:hAnsi="Times New Roman CYR"/>
        </w:rPr>
        <w:t xml:space="preserve"> если залежь практически полностью разбурена, зону размещения скважин следует определять не по результатам расчета характерных элементов, а на основе анализа показателей эксплуатации скважин, учитывая при этом не только экономические критерии, но и наличие инфраструктуры, обустройство конкретной площади месторождения, техническое состояние каждой конкретной скважины (ее колонны), остаточные запасы в зоне размещения скважины, ее добывные возможности, наличие потребителя, магистрального нефтегазопровода, энергетические, материальные и трудовые затраты на эксплуатацию конкретной (рассматриваемой) скважины. Таким образом, в каждом конкретном случае необходим комплексный учет сложившейся технической и технологической обстановки (ситуации) на промысле (месторождении).</w:t>
      </w:r>
    </w:p>
    <w:p w:rsidR="00B342AC" w:rsidRDefault="00C76EF3">
      <w:pPr>
        <w:ind w:firstLine="284"/>
        <w:jc w:val="both"/>
        <w:rPr>
          <w:rFonts w:ascii="Times New Roman CYR" w:hAnsi="Times New Roman CYR"/>
        </w:rPr>
      </w:pPr>
      <w:r>
        <w:rPr>
          <w:rFonts w:ascii="Times New Roman CYR" w:hAnsi="Times New Roman CYR"/>
        </w:rPr>
        <w:t>С учетом характера и степени неоднородности продуктивных пластов, их прерывистости, свой</w:t>
      </w:r>
      <w:proofErr w:type="gramStart"/>
      <w:r>
        <w:rPr>
          <w:rFonts w:ascii="Times New Roman CYR" w:hAnsi="Times New Roman CYR"/>
        </w:rPr>
        <w:t>ств пл</w:t>
      </w:r>
      <w:proofErr w:type="gramEnd"/>
      <w:r>
        <w:rPr>
          <w:rFonts w:ascii="Times New Roman CYR" w:hAnsi="Times New Roman CYR"/>
        </w:rPr>
        <w:t xml:space="preserve">астовых жидкостей, плотности основных сеток скважин, принятых для них </w:t>
      </w:r>
      <w:r>
        <w:rPr>
          <w:rFonts w:ascii="Times New Roman CYR" w:hAnsi="Times New Roman CYR"/>
        </w:rPr>
        <w:lastRenderedPageBreak/>
        <w:t>коэффициентов охвата процессом вытеснения обосновывается количество резервных скважин.</w:t>
      </w:r>
    </w:p>
    <w:p w:rsidR="00B342AC" w:rsidRDefault="00C76EF3">
      <w:pPr>
        <w:ind w:firstLine="284"/>
        <w:jc w:val="both"/>
        <w:rPr>
          <w:rFonts w:ascii="Times New Roman CYR" w:hAnsi="Times New Roman CYR"/>
        </w:rPr>
      </w:pPr>
      <w:r>
        <w:rPr>
          <w:rFonts w:ascii="Times New Roman CYR" w:hAnsi="Times New Roman CYR"/>
        </w:rPr>
        <w:t>В технологических схемах, проектах и уточненных проектах разработки обосновывается целесообразность бурения, количество и местоположение скважин-дублеров:</w:t>
      </w:r>
    </w:p>
    <w:p w:rsidR="00B342AC" w:rsidRDefault="00C76EF3">
      <w:pPr>
        <w:ind w:firstLine="284"/>
        <w:jc w:val="both"/>
        <w:rPr>
          <w:rFonts w:ascii="Times New Roman CYR" w:hAnsi="Times New Roman CYR"/>
        </w:rPr>
      </w:pPr>
      <w:r>
        <w:rPr>
          <w:rFonts w:ascii="Times New Roman CYR" w:hAnsi="Times New Roman CYR"/>
        </w:rPr>
        <w:t>4.2. Технологические показатели вариантов разработки.</w:t>
      </w:r>
    </w:p>
    <w:p w:rsidR="00B342AC" w:rsidRDefault="00C76EF3">
      <w:pPr>
        <w:ind w:firstLine="284"/>
        <w:jc w:val="both"/>
        <w:rPr>
          <w:rFonts w:ascii="Times New Roman CYR" w:hAnsi="Times New Roman CYR"/>
        </w:rPr>
      </w:pPr>
      <w:r>
        <w:rPr>
          <w:rFonts w:ascii="Times New Roman CYR" w:hAnsi="Times New Roman CYR"/>
        </w:rPr>
        <w:t>С учетом технического задания на проектирование, глубин залегания, плана расположения, геолого-физических характеристик и добывных возможностей продуктивных пластов, принятых минимальных толшин и размещения скважин на них и границ охранных зон обосновывается динамика разбуривания и последовательность ввода в разработку отдельных блоков (зон, участков) выделенных эксплуатационных объектов. В соответствии с принятой динамикой разбуривания рассчитываются технологические показатели всех рассматриваемых вариантов разработки. Эти варианты называются расчетными. Из них выбираются не менее трех вариантов, которые называются основными.</w:t>
      </w:r>
    </w:p>
    <w:p w:rsidR="00B342AC" w:rsidRDefault="00C76EF3">
      <w:pPr>
        <w:ind w:firstLine="284"/>
        <w:jc w:val="both"/>
        <w:rPr>
          <w:rFonts w:ascii="Times New Roman CYR" w:hAnsi="Times New Roman CYR"/>
        </w:rPr>
      </w:pPr>
      <w:r>
        <w:rPr>
          <w:rFonts w:ascii="Times New Roman CYR" w:hAnsi="Times New Roman CYR"/>
        </w:rPr>
        <w:t>Технологические показатели разработки эксплуатационных объектов рекомендуемого варианта приводятся в табл. П.4.4-П.4.6.</w:t>
      </w:r>
    </w:p>
    <w:p w:rsidR="00B342AC" w:rsidRDefault="00C76EF3">
      <w:pPr>
        <w:ind w:firstLine="284"/>
        <w:jc w:val="both"/>
        <w:rPr>
          <w:rFonts w:ascii="Times New Roman CYR" w:hAnsi="Times New Roman CYR"/>
        </w:rPr>
      </w:pPr>
      <w:r>
        <w:rPr>
          <w:rFonts w:ascii="Times New Roman CYR" w:hAnsi="Times New Roman CYR"/>
        </w:rPr>
        <w:t>Технологические показатели по основным вариантам приводятся в приложении в табл. П.4.7 и П.4.8 по форме табл. П.4.4 и П.4.5.</w:t>
      </w:r>
    </w:p>
    <w:p w:rsidR="00B342AC" w:rsidRDefault="00C76EF3">
      <w:pPr>
        <w:ind w:firstLine="284"/>
        <w:jc w:val="both"/>
        <w:rPr>
          <w:rFonts w:ascii="Times New Roman CYR" w:hAnsi="Times New Roman CYR"/>
        </w:rPr>
      </w:pPr>
      <w:proofErr w:type="gramStart"/>
      <w:r>
        <w:rPr>
          <w:rFonts w:ascii="Times New Roman CYR" w:hAnsi="Times New Roman CYR"/>
        </w:rPr>
        <w:t>В этих таблицах для вариантов разработки газонефтяных залежей с отбором свободного газа из подгазовых зон через добывающие нефтяные скважины наряду с другими технологическими показателями дополнительно приводится динамика технологически обоснованных отборов свободного газа из них, выделяется динамика ввода, фонд добывающих скважин подгазовых зон, барьерных нагнетательных скважин и объемов закачки воды в них.</w:t>
      </w:r>
      <w:proofErr w:type="gramEnd"/>
    </w:p>
    <w:p w:rsidR="00B342AC" w:rsidRDefault="00C76EF3">
      <w:pPr>
        <w:ind w:firstLine="284"/>
        <w:jc w:val="both"/>
        <w:rPr>
          <w:rFonts w:ascii="Times New Roman CYR" w:hAnsi="Times New Roman CYR"/>
        </w:rPr>
      </w:pPr>
      <w:r>
        <w:rPr>
          <w:rFonts w:ascii="Times New Roman CYR" w:hAnsi="Times New Roman CYR"/>
        </w:rPr>
        <w:t>Для вариантов разработки газонефтяных залежей с отбором газа из газовых шапок через газовые скважины дополнительно приводится таблица с динамикой ввода и фондом газовых скважин, их средних дебитов, отборов газа и конденсата из них и другими показателями. Форма и полное содержание таблицы определяются авторами проектных документов.</w:t>
      </w:r>
    </w:p>
    <w:p w:rsidR="00B342AC" w:rsidRDefault="00C76EF3">
      <w:pPr>
        <w:ind w:firstLine="284"/>
        <w:jc w:val="both"/>
        <w:rPr>
          <w:rFonts w:ascii="Times New Roman CYR" w:hAnsi="Times New Roman CYR"/>
        </w:rPr>
      </w:pPr>
      <w:r>
        <w:rPr>
          <w:rFonts w:ascii="Times New Roman CYR" w:hAnsi="Times New Roman CYR"/>
        </w:rPr>
        <w:t>В случае если на месторождении используется или проектируется внутрискважинный или бескомпрессорный газлифт, необходимо представить данные об отборе газа для этих целей.</w:t>
      </w:r>
    </w:p>
    <w:p w:rsidR="00B342AC" w:rsidRDefault="00C76EF3">
      <w:pPr>
        <w:ind w:firstLine="284"/>
        <w:jc w:val="both"/>
        <w:rPr>
          <w:rFonts w:ascii="Times New Roman CYR" w:hAnsi="Times New Roman CYR"/>
        </w:rPr>
      </w:pPr>
      <w:r>
        <w:rPr>
          <w:rFonts w:ascii="Times New Roman CYR" w:hAnsi="Times New Roman CYR"/>
        </w:rPr>
        <w:t>Технологические показатели вариантов разработки рассчитываются без учета отборов нефти, газа и жидкости из резервных скважин.</w:t>
      </w:r>
    </w:p>
    <w:p w:rsidR="00B342AC" w:rsidRDefault="00C76EF3">
      <w:pPr>
        <w:ind w:firstLine="284"/>
        <w:jc w:val="both"/>
        <w:rPr>
          <w:rFonts w:ascii="Times New Roman CYR" w:hAnsi="Times New Roman CYR"/>
        </w:rPr>
      </w:pPr>
      <w:r>
        <w:rPr>
          <w:rFonts w:ascii="Times New Roman CYR" w:hAnsi="Times New Roman CYR"/>
        </w:rPr>
        <w:t>Для месторождений, проектируемых к разработке с использованием воды из водоносных горизонтов, с учетом добывных возможностей последних и расчетных потребностей в объемах закачки обосновывается количество и местоположение водозаборных скважин, динамика отборов воды из них.</w:t>
      </w:r>
    </w:p>
    <w:p w:rsidR="00B342AC" w:rsidRDefault="00C76EF3">
      <w:pPr>
        <w:ind w:firstLine="284"/>
        <w:jc w:val="both"/>
        <w:rPr>
          <w:rFonts w:ascii="Times New Roman CYR" w:hAnsi="Times New Roman CYR"/>
        </w:rPr>
      </w:pPr>
      <w:r>
        <w:rPr>
          <w:rFonts w:ascii="Times New Roman CYR" w:hAnsi="Times New Roman CYR"/>
        </w:rPr>
        <w:t>В графических приложениях по рекомендуемому варианту приводятся схемы разбуривания эксплуатационных объектов. Схемы приводятся на картах нефтенасыщенных толщин. На карты наносятся границы распространения принятых минимальных толщин размещения скважин, номера и границы выделенных участков разбуривания и опытных участков с забоями пробуренных и проектных скважин. На схемах приводятся таблицы с принятой последовательностью и динамикой разбуривания участков по годам на текущие и последующие пятилетки.</w:t>
      </w:r>
    </w:p>
    <w:p w:rsidR="00B342AC" w:rsidRDefault="00C76EF3">
      <w:pPr>
        <w:ind w:firstLine="284"/>
        <w:jc w:val="both"/>
        <w:rPr>
          <w:rFonts w:ascii="Times New Roman CYR" w:hAnsi="Times New Roman CYR"/>
        </w:rPr>
      </w:pPr>
      <w:r>
        <w:rPr>
          <w:rFonts w:ascii="Times New Roman CYR" w:hAnsi="Times New Roman CYR"/>
        </w:rPr>
        <w:t>В табл. П.4.4 и П.4.5 (табл. П.4.7 и П.4.8) показатели приводятся за первые 30 лет по годам, далее по пятилеткам за весь срок разработки.</w:t>
      </w:r>
    </w:p>
    <w:p w:rsidR="00B342AC" w:rsidRDefault="00C76EF3">
      <w:pPr>
        <w:ind w:firstLine="284"/>
        <w:jc w:val="both"/>
        <w:rPr>
          <w:rFonts w:ascii="Times New Roman CYR" w:hAnsi="Times New Roman CYR"/>
        </w:rPr>
      </w:pPr>
      <w:r>
        <w:rPr>
          <w:rFonts w:ascii="Times New Roman CYR" w:hAnsi="Times New Roman CYR"/>
        </w:rPr>
        <w:t>В табл. П.4.4 (П.4.7) показатели в графах 2-5, 8-9 за период приводятся накопленным итогом. В графах 14-17 в периодах показатели приводятся за последний год периода. Графы 5, 12 и 16 заполняются только для газонефтяных месторождений, разрабатываемых с отбором свободного газа. Фонд скважин и метраж эксплуатационного бурения рассчитываются с учетом бурения водозаборных, резервных скважин, скважин-дублеров и др.</w:t>
      </w:r>
    </w:p>
    <w:p w:rsidR="00B342AC" w:rsidRDefault="00C76EF3">
      <w:pPr>
        <w:ind w:firstLine="284"/>
        <w:jc w:val="both"/>
        <w:rPr>
          <w:rFonts w:ascii="Times New Roman CYR" w:hAnsi="Times New Roman CYR"/>
        </w:rPr>
      </w:pPr>
      <w:r>
        <w:rPr>
          <w:rFonts w:ascii="Times New Roman CYR" w:hAnsi="Times New Roman CYR"/>
        </w:rPr>
        <w:t>В табл. П.4.5 (П.4.8) показатели в графах 2, 8, 9, 12, 13 и 16 приводятся как суммарные значения за период. В графах 13 и 14 при применении методов повышения нефтеизвлечения из пластов количество рабочего агента приводится по каждому компоненту (вода, полимер, ПАВ, пар и др.) в тысячах тонн. Размерность в скобках приводится при закачке газа. В графе 12 обводненность продукции скважин приводится в массовых процентах в поверхностных условиях. Добыча нефтяного газа (графы 16 и 17) определяется произведением промыслового газового фактора на добычу нефти.</w:t>
      </w:r>
    </w:p>
    <w:p w:rsidR="00B342AC" w:rsidRDefault="00C76EF3">
      <w:pPr>
        <w:ind w:firstLine="284"/>
        <w:jc w:val="both"/>
        <w:rPr>
          <w:rFonts w:ascii="Times New Roman CYR" w:hAnsi="Times New Roman CYR"/>
        </w:rPr>
      </w:pPr>
      <w:r>
        <w:rPr>
          <w:rFonts w:ascii="Times New Roman CYR" w:hAnsi="Times New Roman CYR"/>
        </w:rPr>
        <w:t>Для вариантов разработки газонефтяных месторождений с отбором свободного газа дополнительно приводятся показатели с данными по газовым и конденсатным факторам, годовым и накопленным отборам свободного газа и конденсата.</w:t>
      </w:r>
    </w:p>
    <w:p w:rsidR="00B342AC" w:rsidRDefault="00C76EF3">
      <w:pPr>
        <w:ind w:firstLine="284"/>
        <w:jc w:val="both"/>
        <w:rPr>
          <w:rFonts w:ascii="Times New Roman CYR" w:hAnsi="Times New Roman CYR"/>
        </w:rPr>
      </w:pPr>
      <w:r>
        <w:rPr>
          <w:rFonts w:ascii="Times New Roman CYR" w:hAnsi="Times New Roman CYR"/>
        </w:rPr>
        <w:t>При необходимости табл. П.4.5 (П.4.8) может составляться с учетом специфики применяемых методов.</w:t>
      </w:r>
    </w:p>
    <w:p w:rsidR="00B342AC" w:rsidRDefault="00C76EF3">
      <w:pPr>
        <w:ind w:firstLine="284"/>
        <w:jc w:val="both"/>
        <w:rPr>
          <w:rFonts w:ascii="Times New Roman CYR" w:hAnsi="Times New Roman CYR"/>
        </w:rPr>
      </w:pPr>
      <w:r>
        <w:rPr>
          <w:rFonts w:ascii="Times New Roman CYR" w:hAnsi="Times New Roman CYR"/>
        </w:rPr>
        <w:t xml:space="preserve">Если запасы сопутствующих ценных компонентов имеют промышленное значение, </w:t>
      </w:r>
      <w:r>
        <w:rPr>
          <w:rFonts w:ascii="Times New Roman CYR" w:hAnsi="Times New Roman CYR"/>
        </w:rPr>
        <w:lastRenderedPageBreak/>
        <w:t>необходимо привести данные по их отбору.</w:t>
      </w:r>
    </w:p>
    <w:p w:rsidR="00B342AC" w:rsidRDefault="00C76EF3">
      <w:pPr>
        <w:ind w:firstLine="284"/>
        <w:jc w:val="both"/>
        <w:rPr>
          <w:rFonts w:ascii="Times New Roman CYR" w:hAnsi="Times New Roman CYR"/>
        </w:rPr>
      </w:pPr>
      <w:r>
        <w:rPr>
          <w:rFonts w:ascii="Times New Roman CYR" w:hAnsi="Times New Roman CYR"/>
        </w:rPr>
        <w:t>В случаях если после выработки нефтяного слоя газонефтяное месторождение будет разрабатываться как газовое, необходимо привести соответствующие показатели, характеризующие этот процесс (количество газовых скважин, динамика отбора газа, конденсата и т.д.).</w:t>
      </w:r>
    </w:p>
    <w:p w:rsidR="00B342AC" w:rsidRDefault="00C76EF3">
      <w:pPr>
        <w:ind w:firstLine="284"/>
        <w:jc w:val="both"/>
        <w:rPr>
          <w:rFonts w:ascii="Times New Roman CYR" w:hAnsi="Times New Roman CYR"/>
        </w:rPr>
      </w:pPr>
      <w:r>
        <w:rPr>
          <w:rFonts w:ascii="Times New Roman CYR" w:hAnsi="Times New Roman CYR"/>
        </w:rPr>
        <w:t>4.3. Анализ расчетных коэффициентов извлечения нефти из недр.</w:t>
      </w:r>
    </w:p>
    <w:p w:rsidR="00B342AC" w:rsidRDefault="00C76EF3">
      <w:pPr>
        <w:ind w:firstLine="284"/>
        <w:jc w:val="both"/>
        <w:rPr>
          <w:rFonts w:ascii="Times New Roman CYR" w:hAnsi="Times New Roman CYR"/>
        </w:rPr>
      </w:pPr>
      <w:r>
        <w:rPr>
          <w:rFonts w:ascii="Times New Roman CYR" w:hAnsi="Times New Roman CYR"/>
        </w:rPr>
        <w:t>По категориям запасов и зонам, по эксплуатационным объектам и месторождению в целом для основных вариантов разработки анализируются расчетные величины КИН. Величины КИН по рекомендуемому к утверждению варианту сравниваются с величинами, утвержденными в ГКЗ РФ, и с величинами, достигнутыми на других месторождениях со сходными геолого-физическими условиями. При этом необходимо привести данные, подтверждающие правомочность аналогии, и учесть экономическую эффективность.</w:t>
      </w:r>
    </w:p>
    <w:p w:rsidR="00B342AC" w:rsidRDefault="00C76EF3">
      <w:pPr>
        <w:ind w:firstLine="284"/>
        <w:jc w:val="both"/>
        <w:rPr>
          <w:rFonts w:ascii="Times New Roman CYR" w:hAnsi="Times New Roman CYR"/>
        </w:rPr>
      </w:pPr>
      <w:r>
        <w:rPr>
          <w:rFonts w:ascii="Times New Roman CYR" w:hAnsi="Times New Roman CYR"/>
        </w:rPr>
        <w:t>Анализируются расчетные величины КИН по вариантам с применением и без применения мероприятий по повышению коэффициента нефтеизвлечения и интенсификации нефтедобычи. Определяется прирост КИН за счет применения мероприятий по сравнению с базовым вариантом. Обосновываются полученные значения коэффициентов.</w:t>
      </w:r>
    </w:p>
    <w:p w:rsidR="00B342AC" w:rsidRDefault="00C76EF3">
      <w:pPr>
        <w:ind w:firstLine="284"/>
        <w:jc w:val="both"/>
        <w:rPr>
          <w:rFonts w:ascii="Times New Roman CYR" w:hAnsi="Times New Roman CYR"/>
        </w:rPr>
      </w:pPr>
      <w:r>
        <w:rPr>
          <w:rFonts w:ascii="Times New Roman CYR" w:hAnsi="Times New Roman CYR"/>
        </w:rPr>
        <w:t>Результаты анализа КИН заносятся в табл. П.4.9.</w:t>
      </w:r>
    </w:p>
    <w:p w:rsidR="00B342AC" w:rsidRDefault="00C76EF3">
      <w:pPr>
        <w:ind w:firstLine="284"/>
        <w:jc w:val="both"/>
        <w:rPr>
          <w:rFonts w:ascii="Times New Roman CYR" w:hAnsi="Times New Roman CYR"/>
        </w:rPr>
      </w:pPr>
      <w:r>
        <w:rPr>
          <w:rFonts w:ascii="Times New Roman CYR" w:hAnsi="Times New Roman CYR"/>
        </w:rPr>
        <w:t>Необходимо анализировать коэффициенты извлечения всех ценных компонентов только в случае их промышленного значения.</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t>5. ТЕХНИКО-ЭКОНОМИЧЕСКИЙ АНАЛИЗ ПРОЕКТНЫХ РЕШЕНИЙ</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Экономическая часть проектного документа содержит:</w:t>
      </w:r>
    </w:p>
    <w:p w:rsidR="00B342AC" w:rsidRDefault="00C76EF3">
      <w:pPr>
        <w:ind w:firstLine="284"/>
        <w:jc w:val="both"/>
        <w:rPr>
          <w:rFonts w:ascii="Times New Roman CYR" w:hAnsi="Times New Roman CYR"/>
        </w:rPr>
      </w:pPr>
      <w:r>
        <w:rPr>
          <w:rFonts w:ascii="Times New Roman CYR" w:hAnsi="Times New Roman CYR"/>
        </w:rPr>
        <w:t>- общие положения;</w:t>
      </w:r>
    </w:p>
    <w:p w:rsidR="00B342AC" w:rsidRDefault="00C76EF3">
      <w:pPr>
        <w:ind w:firstLine="284"/>
        <w:jc w:val="both"/>
        <w:rPr>
          <w:rFonts w:ascii="Times New Roman CYR" w:hAnsi="Times New Roman CYR"/>
        </w:rPr>
      </w:pPr>
      <w:r>
        <w:rPr>
          <w:rFonts w:ascii="Times New Roman CYR" w:hAnsi="Times New Roman CYR"/>
        </w:rPr>
        <w:t>- показатели экономической оценки;</w:t>
      </w:r>
    </w:p>
    <w:p w:rsidR="00B342AC" w:rsidRDefault="00C76EF3">
      <w:pPr>
        <w:ind w:firstLine="284"/>
        <w:jc w:val="both"/>
        <w:rPr>
          <w:rFonts w:ascii="Times New Roman CYR" w:hAnsi="Times New Roman CYR"/>
        </w:rPr>
      </w:pPr>
      <w:r>
        <w:rPr>
          <w:rFonts w:ascii="Times New Roman CYR" w:hAnsi="Times New Roman CYR"/>
        </w:rPr>
        <w:t>- оценку капитальных вложений и эксплуатационных затрат;</w:t>
      </w:r>
    </w:p>
    <w:p w:rsidR="00B342AC" w:rsidRDefault="00C76EF3">
      <w:pPr>
        <w:ind w:firstLine="284"/>
        <w:jc w:val="both"/>
        <w:rPr>
          <w:rFonts w:ascii="Times New Roman CYR" w:hAnsi="Times New Roman CYR"/>
        </w:rPr>
      </w:pPr>
      <w:r>
        <w:rPr>
          <w:rFonts w:ascii="Times New Roman CYR" w:hAnsi="Times New Roman CYR"/>
        </w:rPr>
        <w:t>- характеристику налоговой системы;</w:t>
      </w:r>
    </w:p>
    <w:p w:rsidR="00B342AC" w:rsidRDefault="00C76EF3">
      <w:pPr>
        <w:ind w:firstLine="284"/>
        <w:jc w:val="both"/>
        <w:rPr>
          <w:rFonts w:ascii="Times New Roman CYR" w:hAnsi="Times New Roman CYR"/>
        </w:rPr>
      </w:pPr>
      <w:r>
        <w:rPr>
          <w:rFonts w:ascii="Times New Roman CYR" w:hAnsi="Times New Roman CYR"/>
        </w:rPr>
        <w:t>- источники финансирования;</w:t>
      </w:r>
    </w:p>
    <w:p w:rsidR="00B342AC" w:rsidRDefault="00C76EF3">
      <w:pPr>
        <w:ind w:firstLine="284"/>
        <w:jc w:val="both"/>
        <w:rPr>
          <w:rFonts w:ascii="Times New Roman CYR" w:hAnsi="Times New Roman CYR"/>
        </w:rPr>
      </w:pPr>
      <w:r>
        <w:rPr>
          <w:rFonts w:ascii="Times New Roman CYR" w:hAnsi="Times New Roman CYR"/>
        </w:rPr>
        <w:t>- технико-экономический анализ вариантов разработки, выбор варианта, рекомендуемого к утверждению;</w:t>
      </w:r>
    </w:p>
    <w:p w:rsidR="00B342AC" w:rsidRDefault="00C76EF3">
      <w:pPr>
        <w:ind w:firstLine="284"/>
        <w:jc w:val="both"/>
        <w:rPr>
          <w:rFonts w:ascii="Times New Roman CYR" w:hAnsi="Times New Roman CYR"/>
        </w:rPr>
      </w:pPr>
      <w:r>
        <w:rPr>
          <w:rFonts w:ascii="Times New Roman CYR" w:hAnsi="Times New Roman CYR"/>
        </w:rPr>
        <w:t>- анализ чувствительности проекта.</w:t>
      </w:r>
    </w:p>
    <w:p w:rsidR="00B342AC" w:rsidRDefault="00C76EF3">
      <w:pPr>
        <w:ind w:firstLine="284"/>
        <w:jc w:val="both"/>
        <w:rPr>
          <w:rFonts w:ascii="Times New Roman CYR" w:hAnsi="Times New Roman CYR"/>
        </w:rPr>
      </w:pPr>
      <w:r>
        <w:rPr>
          <w:rFonts w:ascii="Times New Roman CYR" w:hAnsi="Times New Roman CYR"/>
        </w:rPr>
        <w:t>5.1. Общие положения.</w:t>
      </w:r>
    </w:p>
    <w:p w:rsidR="00B342AC" w:rsidRDefault="00C76EF3">
      <w:pPr>
        <w:ind w:firstLine="284"/>
        <w:jc w:val="both"/>
        <w:rPr>
          <w:rFonts w:ascii="Times New Roman CYR" w:hAnsi="Times New Roman CYR"/>
        </w:rPr>
      </w:pPr>
      <w:r>
        <w:rPr>
          <w:rFonts w:ascii="Times New Roman CYR" w:hAnsi="Times New Roman CYR"/>
        </w:rPr>
        <w:t>В общих положениях дается краткая характеристика технологических вариантов, включенных в экономическую оценку, определяются цель экономического исследования,  условия сбыта добываемой продукции (внутренний, внешний рынок), обосновываются цены на нее.</w:t>
      </w:r>
    </w:p>
    <w:p w:rsidR="00B342AC" w:rsidRDefault="00C76EF3">
      <w:pPr>
        <w:ind w:firstLine="284"/>
        <w:jc w:val="both"/>
        <w:rPr>
          <w:rFonts w:ascii="Times New Roman CYR" w:hAnsi="Times New Roman CYR"/>
        </w:rPr>
      </w:pPr>
      <w:r>
        <w:rPr>
          <w:rFonts w:ascii="Times New Roman CYR" w:hAnsi="Times New Roman CYR"/>
        </w:rPr>
        <w:t>5.2. Показатели экономической оценки вариантов разработки (</w:t>
      </w:r>
      <w:proofErr w:type="gramStart"/>
      <w:r>
        <w:rPr>
          <w:rFonts w:ascii="Times New Roman CYR" w:hAnsi="Times New Roman CYR"/>
        </w:rPr>
        <w:t>см</w:t>
      </w:r>
      <w:proofErr w:type="gramEnd"/>
      <w:r>
        <w:rPr>
          <w:rFonts w:ascii="Times New Roman CYR" w:hAnsi="Times New Roman CYR"/>
        </w:rPr>
        <w:t>. раздел 11.3).</w:t>
      </w:r>
    </w:p>
    <w:p w:rsidR="00B342AC" w:rsidRDefault="00C76EF3">
      <w:pPr>
        <w:ind w:firstLine="284"/>
        <w:jc w:val="both"/>
        <w:rPr>
          <w:rFonts w:ascii="Times New Roman CYR" w:hAnsi="Times New Roman CYR"/>
        </w:rPr>
      </w:pPr>
      <w:r>
        <w:rPr>
          <w:rFonts w:ascii="Times New Roman CYR" w:hAnsi="Times New Roman CYR"/>
        </w:rPr>
        <w:t>Эффективность проекта оценивается системой расчетных показателей, выступающих в качестве экономических критериев.</w:t>
      </w:r>
    </w:p>
    <w:p w:rsidR="00B342AC" w:rsidRDefault="00C76EF3">
      <w:pPr>
        <w:ind w:firstLine="284"/>
        <w:jc w:val="both"/>
        <w:rPr>
          <w:rFonts w:ascii="Times New Roman CYR" w:hAnsi="Times New Roman CYR"/>
        </w:rPr>
      </w:pPr>
      <w:r>
        <w:rPr>
          <w:rFonts w:ascii="Times New Roman CYR" w:hAnsi="Times New Roman CYR"/>
        </w:rPr>
        <w:t>Для оценки проекта использовать следующие основные показатели эффективности:</w:t>
      </w:r>
    </w:p>
    <w:p w:rsidR="00B342AC" w:rsidRDefault="00C76EF3">
      <w:pPr>
        <w:ind w:firstLine="284"/>
        <w:jc w:val="both"/>
        <w:rPr>
          <w:rFonts w:ascii="Times New Roman CYR" w:hAnsi="Times New Roman CYR"/>
        </w:rPr>
      </w:pPr>
      <w:r>
        <w:rPr>
          <w:rFonts w:ascii="Times New Roman CYR" w:hAnsi="Times New Roman CYR"/>
        </w:rPr>
        <w:t>- дисконтированный поток денежной наличности (NPV);</w:t>
      </w:r>
    </w:p>
    <w:p w:rsidR="00B342AC" w:rsidRDefault="00C76EF3">
      <w:pPr>
        <w:ind w:firstLine="284"/>
        <w:jc w:val="both"/>
        <w:rPr>
          <w:rFonts w:ascii="Times New Roman CYR" w:hAnsi="Times New Roman CYR"/>
        </w:rPr>
      </w:pPr>
      <w:r>
        <w:rPr>
          <w:rFonts w:ascii="Times New Roman CYR" w:hAnsi="Times New Roman CYR"/>
        </w:rPr>
        <w:t>- внутреннюю норму возврата капитальных вложений (IRR);</w:t>
      </w:r>
    </w:p>
    <w:p w:rsidR="00B342AC" w:rsidRDefault="00C76EF3">
      <w:pPr>
        <w:ind w:firstLine="284"/>
        <w:jc w:val="both"/>
        <w:rPr>
          <w:rFonts w:ascii="Times New Roman CYR" w:hAnsi="Times New Roman CYR"/>
        </w:rPr>
      </w:pPr>
      <w:r>
        <w:rPr>
          <w:rFonts w:ascii="Times New Roman CYR" w:hAnsi="Times New Roman CYR"/>
        </w:rPr>
        <w:t>- индекс доходности (PI);</w:t>
      </w:r>
    </w:p>
    <w:p w:rsidR="00B342AC" w:rsidRDefault="00C76EF3">
      <w:pPr>
        <w:ind w:firstLine="284"/>
        <w:jc w:val="both"/>
        <w:rPr>
          <w:rFonts w:ascii="Times New Roman CYR" w:hAnsi="Times New Roman CYR"/>
        </w:rPr>
      </w:pPr>
      <w:r>
        <w:rPr>
          <w:rFonts w:ascii="Times New Roman CYR" w:hAnsi="Times New Roman CYR"/>
        </w:rPr>
        <w:t>- период окупаемости капитальных вложений.</w:t>
      </w:r>
    </w:p>
    <w:p w:rsidR="00B342AC" w:rsidRDefault="00C76EF3">
      <w:pPr>
        <w:ind w:firstLine="284"/>
        <w:jc w:val="both"/>
        <w:rPr>
          <w:rFonts w:ascii="Times New Roman CYR" w:hAnsi="Times New Roman CYR"/>
        </w:rPr>
      </w:pPr>
      <w:r>
        <w:rPr>
          <w:rFonts w:ascii="Times New Roman CYR" w:hAnsi="Times New Roman CYR"/>
        </w:rPr>
        <w:t>В систему оценочных показателей включаются также:</w:t>
      </w:r>
    </w:p>
    <w:p w:rsidR="00B342AC" w:rsidRDefault="00C76EF3">
      <w:pPr>
        <w:ind w:firstLine="284"/>
        <w:jc w:val="both"/>
        <w:rPr>
          <w:rFonts w:ascii="Times New Roman CYR" w:hAnsi="Times New Roman CYR"/>
        </w:rPr>
      </w:pPr>
      <w:r>
        <w:rPr>
          <w:rFonts w:ascii="Times New Roman CYR" w:hAnsi="Times New Roman CYR"/>
        </w:rPr>
        <w:t>- капитальные вложения на освоение месторождения;</w:t>
      </w:r>
    </w:p>
    <w:p w:rsidR="00B342AC" w:rsidRDefault="00C76EF3">
      <w:pPr>
        <w:ind w:firstLine="284"/>
        <w:jc w:val="both"/>
        <w:rPr>
          <w:rFonts w:ascii="Times New Roman CYR" w:hAnsi="Times New Roman CYR"/>
        </w:rPr>
      </w:pPr>
      <w:r>
        <w:rPr>
          <w:rFonts w:ascii="Times New Roman CYR" w:hAnsi="Times New Roman CYR"/>
        </w:rPr>
        <w:t>- эксплуатационные затраты на добычу нефти;</w:t>
      </w:r>
    </w:p>
    <w:p w:rsidR="00B342AC" w:rsidRDefault="00C76EF3">
      <w:pPr>
        <w:ind w:firstLine="284"/>
        <w:jc w:val="both"/>
        <w:rPr>
          <w:rFonts w:ascii="Times New Roman CYR" w:hAnsi="Times New Roman CYR"/>
        </w:rPr>
      </w:pPr>
      <w:r>
        <w:rPr>
          <w:rFonts w:ascii="Times New Roman CYR" w:hAnsi="Times New Roman CYR"/>
        </w:rPr>
        <w:t>- доход государства (налоги и платежи, отчисляемые в бюджетные и внебюджетные фонды РФ).</w:t>
      </w:r>
    </w:p>
    <w:p w:rsidR="00B342AC" w:rsidRDefault="00C76EF3">
      <w:pPr>
        <w:ind w:firstLine="284"/>
        <w:jc w:val="both"/>
        <w:rPr>
          <w:rFonts w:ascii="Times New Roman CYR" w:hAnsi="Times New Roman CYR"/>
        </w:rPr>
      </w:pPr>
      <w:r>
        <w:rPr>
          <w:rFonts w:ascii="Times New Roman CYR" w:hAnsi="Times New Roman CYR"/>
        </w:rPr>
        <w:t>5.3. Оценка капитальных вложений и эксплуатационных затрат (</w:t>
      </w:r>
      <w:proofErr w:type="gramStart"/>
      <w:r>
        <w:rPr>
          <w:rFonts w:ascii="Times New Roman CYR" w:hAnsi="Times New Roman CYR"/>
        </w:rPr>
        <w:t>см</w:t>
      </w:r>
      <w:proofErr w:type="gramEnd"/>
      <w:r>
        <w:rPr>
          <w:rFonts w:ascii="Times New Roman CYR" w:hAnsi="Times New Roman CYR"/>
        </w:rPr>
        <w:t>. раздел 11.3.5 - 11.3.7).</w:t>
      </w:r>
    </w:p>
    <w:p w:rsidR="00B342AC" w:rsidRDefault="00C76EF3">
      <w:pPr>
        <w:ind w:firstLine="284"/>
        <w:jc w:val="both"/>
        <w:rPr>
          <w:rFonts w:ascii="Times New Roman CYR" w:hAnsi="Times New Roman CYR"/>
        </w:rPr>
      </w:pPr>
      <w:r>
        <w:rPr>
          <w:rFonts w:ascii="Times New Roman CYR" w:hAnsi="Times New Roman CYR"/>
        </w:rPr>
        <w:t>5.4. Налоговая система (</w:t>
      </w:r>
      <w:proofErr w:type="gramStart"/>
      <w:r>
        <w:rPr>
          <w:rFonts w:ascii="Times New Roman CYR" w:hAnsi="Times New Roman CYR"/>
        </w:rPr>
        <w:t>см</w:t>
      </w:r>
      <w:proofErr w:type="gramEnd"/>
      <w:r>
        <w:rPr>
          <w:rFonts w:ascii="Times New Roman CYR" w:hAnsi="Times New Roman CYR"/>
        </w:rPr>
        <w:t>. раздел 11.3.8).</w:t>
      </w:r>
    </w:p>
    <w:p w:rsidR="00B342AC" w:rsidRDefault="00C76EF3">
      <w:pPr>
        <w:ind w:firstLine="284"/>
        <w:jc w:val="both"/>
        <w:rPr>
          <w:rFonts w:ascii="Times New Roman CYR" w:hAnsi="Times New Roman CYR"/>
        </w:rPr>
      </w:pPr>
      <w:r>
        <w:rPr>
          <w:rFonts w:ascii="Times New Roman CYR" w:hAnsi="Times New Roman CYR"/>
        </w:rPr>
        <w:t>5.5. Источники финансирования (</w:t>
      </w:r>
      <w:proofErr w:type="gramStart"/>
      <w:r>
        <w:rPr>
          <w:rFonts w:ascii="Times New Roman CYR" w:hAnsi="Times New Roman CYR"/>
        </w:rPr>
        <w:t>см</w:t>
      </w:r>
      <w:proofErr w:type="gramEnd"/>
      <w:r>
        <w:rPr>
          <w:rFonts w:ascii="Times New Roman CYR" w:hAnsi="Times New Roman CYR"/>
        </w:rPr>
        <w:t>. раздел 11.3.9).</w:t>
      </w:r>
    </w:p>
    <w:p w:rsidR="00B342AC" w:rsidRDefault="00C76EF3">
      <w:pPr>
        <w:ind w:firstLine="284"/>
        <w:jc w:val="both"/>
        <w:rPr>
          <w:rFonts w:ascii="Times New Roman CYR" w:hAnsi="Times New Roman CYR"/>
        </w:rPr>
      </w:pPr>
      <w:r>
        <w:rPr>
          <w:rFonts w:ascii="Times New Roman CYR" w:hAnsi="Times New Roman CYR"/>
        </w:rPr>
        <w:t>5.6. Технико-экономический анализ вариантов разработки, обоснование выбора рекомендуемого к утверждению варианта.</w:t>
      </w:r>
    </w:p>
    <w:p w:rsidR="00B342AC" w:rsidRDefault="00C76EF3">
      <w:pPr>
        <w:ind w:firstLine="284"/>
        <w:jc w:val="both"/>
        <w:rPr>
          <w:rFonts w:ascii="Times New Roman CYR" w:hAnsi="Times New Roman CYR"/>
        </w:rPr>
      </w:pPr>
      <w:r>
        <w:rPr>
          <w:rFonts w:ascii="Times New Roman CYR" w:hAnsi="Times New Roman CYR"/>
        </w:rPr>
        <w:t>На основе технологических вариантов разработки рассчитываются экономические показатели в целом по месторождению. Результаты расчета приводятся по формам таблиц П.5.1-П.5.10.</w:t>
      </w:r>
    </w:p>
    <w:p w:rsidR="00B342AC" w:rsidRDefault="00C76EF3">
      <w:pPr>
        <w:ind w:firstLine="284"/>
        <w:jc w:val="both"/>
        <w:rPr>
          <w:rFonts w:ascii="Times New Roman CYR" w:hAnsi="Times New Roman CYR"/>
        </w:rPr>
      </w:pPr>
      <w:r>
        <w:rPr>
          <w:rFonts w:ascii="Times New Roman CYR" w:hAnsi="Times New Roman CYR"/>
        </w:rPr>
        <w:t>Сопоставление технико-экономических показателей вариантов разработки по пятилеткам и в целом за проектный срок приводится в табл. П.5.10. На основе анализа показателей эффективности выбирается рекомендуемый вариант разработки месторождения.</w:t>
      </w:r>
    </w:p>
    <w:p w:rsidR="00B342AC" w:rsidRDefault="00C76EF3">
      <w:pPr>
        <w:ind w:firstLine="284"/>
        <w:jc w:val="both"/>
        <w:rPr>
          <w:rFonts w:ascii="Times New Roman CYR" w:hAnsi="Times New Roman CYR"/>
        </w:rPr>
      </w:pPr>
      <w:r>
        <w:rPr>
          <w:rFonts w:ascii="Times New Roman CYR" w:hAnsi="Times New Roman CYR"/>
        </w:rPr>
        <w:lastRenderedPageBreak/>
        <w:t>Сравнение вариантов разработки и выбор лучшего из них рекомендуется проводить с использованием системы показателей, описанной в разделе 11.3.</w:t>
      </w:r>
    </w:p>
    <w:p w:rsidR="00B342AC" w:rsidRDefault="00C76EF3">
      <w:pPr>
        <w:ind w:firstLine="284"/>
        <w:jc w:val="both"/>
        <w:rPr>
          <w:rFonts w:ascii="Times New Roman CYR" w:hAnsi="Times New Roman CYR"/>
        </w:rPr>
      </w:pPr>
      <w:r>
        <w:rPr>
          <w:rFonts w:ascii="Times New Roman CYR" w:hAnsi="Times New Roman CYR"/>
        </w:rPr>
        <w:t>Основным показателем, определяющим выбор рекомендуемого варианта из всех рассматриваемых, является поток денежной наличности.</w:t>
      </w:r>
    </w:p>
    <w:p w:rsidR="00B342AC" w:rsidRDefault="00C76EF3">
      <w:pPr>
        <w:ind w:firstLine="284"/>
        <w:jc w:val="both"/>
        <w:rPr>
          <w:rFonts w:ascii="Times New Roman CYR" w:hAnsi="Times New Roman CYR"/>
        </w:rPr>
      </w:pPr>
      <w:r>
        <w:rPr>
          <w:rFonts w:ascii="Times New Roman CYR" w:hAnsi="Times New Roman CYR"/>
        </w:rPr>
        <w:t>Отдельно взятый интегральный показатель эффективности не является достаточным для выбора варианта проектируемого объекта.</w:t>
      </w:r>
    </w:p>
    <w:p w:rsidR="00B342AC" w:rsidRDefault="00C76EF3">
      <w:pPr>
        <w:ind w:firstLine="284"/>
        <w:jc w:val="both"/>
        <w:rPr>
          <w:rFonts w:ascii="Times New Roman CYR" w:hAnsi="Times New Roman CYR"/>
        </w:rPr>
      </w:pPr>
      <w:r>
        <w:rPr>
          <w:rFonts w:ascii="Times New Roman CYR" w:hAnsi="Times New Roman CYR"/>
        </w:rPr>
        <w:t>Решение о принятии варианта к реализации должно приниматься с учетом значений всех показателей эффективности и интересов всех участников проекта.</w:t>
      </w:r>
    </w:p>
    <w:p w:rsidR="00B342AC" w:rsidRDefault="00C76EF3">
      <w:pPr>
        <w:ind w:firstLine="284"/>
        <w:jc w:val="both"/>
        <w:rPr>
          <w:rFonts w:ascii="Times New Roman CYR" w:hAnsi="Times New Roman CYR"/>
        </w:rPr>
      </w:pPr>
      <w:r>
        <w:rPr>
          <w:rFonts w:ascii="Times New Roman CYR" w:hAnsi="Times New Roman CYR"/>
        </w:rPr>
        <w:t>5.7. Технико-экономическая эффективность новых технологических и технических решений.</w:t>
      </w:r>
    </w:p>
    <w:p w:rsidR="00B342AC" w:rsidRDefault="00C76EF3">
      <w:pPr>
        <w:ind w:firstLine="284"/>
        <w:jc w:val="both"/>
        <w:rPr>
          <w:rFonts w:ascii="Times New Roman CYR" w:hAnsi="Times New Roman CYR"/>
        </w:rPr>
      </w:pPr>
      <w:r>
        <w:rPr>
          <w:rFonts w:ascii="Times New Roman CYR" w:hAnsi="Times New Roman CYR"/>
        </w:rPr>
        <w:t>В разделе приводятся объемы внедрения и результаты расчетов технологической и экономической эффективности новых технологических и технических решений, предусматриваемых в проектных документах по каждому мероприятию отдельно.</w:t>
      </w:r>
    </w:p>
    <w:p w:rsidR="00B342AC" w:rsidRDefault="00C76EF3">
      <w:pPr>
        <w:ind w:firstLine="284"/>
        <w:jc w:val="both"/>
        <w:rPr>
          <w:rFonts w:ascii="Times New Roman CYR" w:hAnsi="Times New Roman CYR"/>
        </w:rPr>
      </w:pPr>
      <w:r>
        <w:rPr>
          <w:rFonts w:ascii="Times New Roman CYR" w:hAnsi="Times New Roman CYR"/>
        </w:rPr>
        <w:t>Экономическая эффективность по видам мероприятий определяется с использованием системы показателей, изложенной в Методике (</w:t>
      </w:r>
      <w:proofErr w:type="gramStart"/>
      <w:r>
        <w:rPr>
          <w:rFonts w:ascii="Times New Roman CYR" w:hAnsi="Times New Roman CYR"/>
        </w:rPr>
        <w:t>см</w:t>
      </w:r>
      <w:proofErr w:type="gramEnd"/>
      <w:r>
        <w:rPr>
          <w:rFonts w:ascii="Times New Roman CYR" w:hAnsi="Times New Roman CYR"/>
        </w:rPr>
        <w:t>. раздел 11).</w:t>
      </w:r>
    </w:p>
    <w:p w:rsidR="00B342AC" w:rsidRDefault="00C76EF3">
      <w:pPr>
        <w:ind w:firstLine="284"/>
        <w:jc w:val="both"/>
        <w:rPr>
          <w:rFonts w:ascii="Times New Roman CYR" w:hAnsi="Times New Roman CYR"/>
        </w:rPr>
      </w:pPr>
      <w:r>
        <w:rPr>
          <w:rFonts w:ascii="Times New Roman CYR" w:hAnsi="Times New Roman CYR"/>
        </w:rPr>
        <w:t>5.8. Практическое осуществление рекомендуемого варианта разработки.</w:t>
      </w:r>
    </w:p>
    <w:p w:rsidR="00B342AC" w:rsidRDefault="00C76EF3">
      <w:pPr>
        <w:ind w:firstLine="284"/>
        <w:jc w:val="both"/>
        <w:rPr>
          <w:rFonts w:ascii="Times New Roman CYR" w:hAnsi="Times New Roman CYR"/>
        </w:rPr>
      </w:pPr>
      <w:r>
        <w:rPr>
          <w:rFonts w:ascii="Times New Roman CYR" w:hAnsi="Times New Roman CYR"/>
        </w:rPr>
        <w:t>Формулируются основные задачи по практическому осуществлению рекомендуемого варианта разработки. Приводится расположение скважин по объектам, очередность ввода различных объектов, участков залежей в эксплуатацию, порядок разбуривания месторождения. Приводится сводная карта размещения скважин всех эксплуатационных объектов. Рассматриваются вопросы комплексного подхода к разработке месторождения, извлечению всех сопутствующих полезных ископаемых. В случае разработки месторождения несколькими предприятиями по добыче нефти и газа технико-экономические показатели рекомендуемого варианта разработки приводятся отдельно по каждому предприятию.</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t>6. ТЕХНОЛОГИЯ И ТЕХНИКА ДОБЫЧИ НЕФТИ И ГАЗА</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6.1. Обоснование выбора рационального способа подъема жидкости в скважинах, устьевого и внутрискважинного оборудования.</w:t>
      </w:r>
    </w:p>
    <w:p w:rsidR="00B342AC" w:rsidRDefault="00C76EF3">
      <w:pPr>
        <w:ind w:firstLine="284"/>
        <w:jc w:val="both"/>
        <w:rPr>
          <w:rFonts w:ascii="Times New Roman CYR" w:hAnsi="Times New Roman CYR"/>
        </w:rPr>
      </w:pPr>
      <w:r>
        <w:rPr>
          <w:rFonts w:ascii="Times New Roman CYR" w:hAnsi="Times New Roman CYR"/>
        </w:rPr>
        <w:t>Для конкретных, рассматриваемых условий эксплуатации скважин, для каждого способа приводятся показатели эксплуатации скважин по годам, включающие динамику ввода и фонд скважин, их дебиты по жидкости и обводненности (табл.П.6.1).</w:t>
      </w:r>
    </w:p>
    <w:p w:rsidR="00B342AC" w:rsidRDefault="00C76EF3">
      <w:pPr>
        <w:ind w:firstLine="284"/>
        <w:jc w:val="both"/>
        <w:rPr>
          <w:rFonts w:ascii="Times New Roman CYR" w:hAnsi="Times New Roman CYR"/>
        </w:rPr>
      </w:pPr>
      <w:r>
        <w:rPr>
          <w:rFonts w:ascii="Times New Roman CYR" w:hAnsi="Times New Roman CYR"/>
        </w:rPr>
        <w:t>Обосновываются оптимальные пластовые и забойные давления, максимально возможное снижение этих давлений в добывающих скважинах.</w:t>
      </w:r>
    </w:p>
    <w:p w:rsidR="00B342AC" w:rsidRDefault="00C76EF3">
      <w:pPr>
        <w:ind w:firstLine="284"/>
        <w:jc w:val="both"/>
        <w:rPr>
          <w:rFonts w:ascii="Times New Roman CYR" w:hAnsi="Times New Roman CYR"/>
        </w:rPr>
      </w:pPr>
      <w:proofErr w:type="gramStart"/>
      <w:r>
        <w:rPr>
          <w:rFonts w:ascii="Times New Roman CYR" w:hAnsi="Times New Roman CYR"/>
        </w:rPr>
        <w:t>Обосновываются давления на устьях добывающих скважин, предельные давления фонтанирования и условия перевода скважин на мехдобычу, выбор способов механизированной эксплуатации скважин путем сравнения их технических характеристик с выдачей исходных данных для дальнейших экономических расчетов (в том числе при формировании проектных вариантов разработки), а также ограничений на имеющиеся ресурсы оборудования и рабочих агентов.</w:t>
      </w:r>
      <w:proofErr w:type="gramEnd"/>
    </w:p>
    <w:p w:rsidR="00B342AC" w:rsidRDefault="00C76EF3">
      <w:pPr>
        <w:ind w:firstLine="284"/>
        <w:jc w:val="both"/>
        <w:rPr>
          <w:rFonts w:ascii="Times New Roman CYR" w:hAnsi="Times New Roman CYR"/>
        </w:rPr>
      </w:pPr>
      <w:r>
        <w:rPr>
          <w:rFonts w:ascii="Times New Roman CYR" w:hAnsi="Times New Roman CYR"/>
        </w:rPr>
        <w:t xml:space="preserve">Для каждого способа обосновываются конструкции лифтов, выбор внутрискважинного и наземного оборудования, которое должно удовлетворять конкретным условиям эксплуатации, особенностям применения методов повышения нефтеизвлечения, природно-климатическим условиям, требованиям </w:t>
      </w:r>
      <w:proofErr w:type="gramStart"/>
      <w:r>
        <w:rPr>
          <w:rFonts w:ascii="Times New Roman CYR" w:hAnsi="Times New Roman CYR"/>
        </w:rPr>
        <w:t>контроля за</w:t>
      </w:r>
      <w:proofErr w:type="gramEnd"/>
      <w:r>
        <w:rPr>
          <w:rFonts w:ascii="Times New Roman CYR" w:hAnsi="Times New Roman CYR"/>
        </w:rPr>
        <w:t xml:space="preserve"> процессом разработки и технологическим режимам работы скважин.</w:t>
      </w:r>
    </w:p>
    <w:p w:rsidR="00B342AC" w:rsidRDefault="00C76EF3">
      <w:pPr>
        <w:ind w:firstLine="284"/>
        <w:jc w:val="both"/>
        <w:rPr>
          <w:rFonts w:ascii="Times New Roman CYR" w:hAnsi="Times New Roman CYR"/>
        </w:rPr>
      </w:pPr>
      <w:r>
        <w:rPr>
          <w:rFonts w:ascii="Times New Roman CYR" w:hAnsi="Times New Roman CYR"/>
        </w:rPr>
        <w:t>Для газлифтного способа эксплуатации скважин обосновываются типы рекомендуемых газлифтных установок (компрессорный, безкомпрессорный, непрерывный, периодический, с плунжером), ресурсы и источники рабочего агента (газа), устьевое давление и удельные расходы рабочего агента.</w:t>
      </w:r>
    </w:p>
    <w:p w:rsidR="00B342AC" w:rsidRDefault="00C76EF3">
      <w:pPr>
        <w:ind w:firstLine="284"/>
        <w:jc w:val="both"/>
        <w:rPr>
          <w:rFonts w:ascii="Times New Roman CYR" w:hAnsi="Times New Roman CYR"/>
        </w:rPr>
      </w:pPr>
      <w:r>
        <w:rPr>
          <w:rFonts w:ascii="Times New Roman CYR" w:hAnsi="Times New Roman CYR"/>
        </w:rPr>
        <w:t>В вариантах одновременно-раздельной эксплуатации нескольких объектов одной скважиной обосновывается выбор специального устьевого и скважинного оборудования, обеспечивающего раздельный отбор продукции пласта из каждого объекта эксплуатации, контроль и регулирование процесса разработки каждого пласта.</w:t>
      </w:r>
    </w:p>
    <w:p w:rsidR="00B342AC" w:rsidRDefault="00C76EF3">
      <w:pPr>
        <w:ind w:firstLine="284"/>
        <w:jc w:val="both"/>
        <w:rPr>
          <w:rFonts w:ascii="Times New Roman CYR" w:hAnsi="Times New Roman CYR"/>
        </w:rPr>
      </w:pPr>
      <w:r>
        <w:rPr>
          <w:rFonts w:ascii="Times New Roman CYR" w:hAnsi="Times New Roman CYR"/>
        </w:rPr>
        <w:t>Выбор всего поверхностного и скважинного оборудования производится на основании технического анализа. Весь комплекс устьевого и внутрискважинного оборудования должен отвечать достигнутому техническому уровню лучших образцов оборудования, обеспечивающего требования эксплуатации скважин при строгом соблюдении норм и правил техники безопасности и защиты окружающей среды.</w:t>
      </w:r>
    </w:p>
    <w:p w:rsidR="00B342AC" w:rsidRDefault="00C76EF3">
      <w:pPr>
        <w:ind w:firstLine="284"/>
        <w:jc w:val="both"/>
        <w:rPr>
          <w:rFonts w:ascii="Times New Roman CYR" w:hAnsi="Times New Roman CYR"/>
        </w:rPr>
      </w:pPr>
      <w:r>
        <w:rPr>
          <w:rFonts w:ascii="Times New Roman CYR" w:hAnsi="Times New Roman CYR"/>
        </w:rPr>
        <w:t>В скважинах, пробуренных вне контура газовых шапок на объекты эксплуатации с относительно низкими дебетами по нефти и газу, возможно эффективное применение штанговых насосов.</w:t>
      </w:r>
    </w:p>
    <w:p w:rsidR="00B342AC" w:rsidRDefault="00C76EF3">
      <w:pPr>
        <w:ind w:firstLine="284"/>
        <w:jc w:val="both"/>
        <w:rPr>
          <w:rFonts w:ascii="Times New Roman CYR" w:hAnsi="Times New Roman CYR"/>
        </w:rPr>
      </w:pPr>
      <w:r>
        <w:rPr>
          <w:rFonts w:ascii="Times New Roman CYR" w:hAnsi="Times New Roman CYR"/>
        </w:rPr>
        <w:lastRenderedPageBreak/>
        <w:t>При имеющейся опасности прорыва газа из газовой шапки может оказаться эффективной газлифтная эксплуатация, и, в первую очередь, организация бескомпрессорного газлифта с отбором газа из газовой шапки с условием утилизации всего объема газа.</w:t>
      </w:r>
    </w:p>
    <w:p w:rsidR="00B342AC" w:rsidRDefault="00C76EF3">
      <w:pPr>
        <w:ind w:firstLine="284"/>
        <w:jc w:val="both"/>
        <w:rPr>
          <w:rFonts w:ascii="Times New Roman CYR" w:hAnsi="Times New Roman CYR"/>
        </w:rPr>
      </w:pPr>
      <w:r>
        <w:rPr>
          <w:rFonts w:ascii="Times New Roman CYR" w:hAnsi="Times New Roman CYR"/>
        </w:rPr>
        <w:t>6.2. Мероприятия по предупреждению и борьбе с осложнениями при эксплуатации скважин (табл.П.6.2.).</w:t>
      </w:r>
    </w:p>
    <w:p w:rsidR="00B342AC" w:rsidRDefault="00C76EF3">
      <w:pPr>
        <w:ind w:firstLine="284"/>
        <w:jc w:val="both"/>
        <w:rPr>
          <w:rFonts w:ascii="Times New Roman CYR" w:hAnsi="Times New Roman CYR"/>
        </w:rPr>
      </w:pPr>
      <w:r>
        <w:rPr>
          <w:rFonts w:ascii="Times New Roman CYR" w:hAnsi="Times New Roman CYR"/>
        </w:rPr>
        <w:t>Определяются факторы, обусловливающие возможные осложнения при эксплуатации скважин, обосновываются допустимые депрессии на пласт и предельные дебиты скважин.</w:t>
      </w:r>
    </w:p>
    <w:p w:rsidR="00B342AC" w:rsidRDefault="00C76EF3">
      <w:pPr>
        <w:ind w:firstLine="284"/>
        <w:jc w:val="both"/>
        <w:rPr>
          <w:rFonts w:ascii="Times New Roman CYR" w:hAnsi="Times New Roman CYR"/>
        </w:rPr>
      </w:pPr>
      <w:proofErr w:type="gramStart"/>
      <w:r>
        <w:rPr>
          <w:rFonts w:ascii="Times New Roman CYR" w:hAnsi="Times New Roman CYR"/>
        </w:rPr>
        <w:t>Приводятся обоснование необходимости и содержание мероприятий по предотвращению выноса песка, образования песчаных пробок, коррозии, возможного застывания нефти, выпадения из нее солей и парафина, их отложении на подземном и наземном оборудовании, загидрачивания лифтов и напорных линий газлифтных скважин, добывающих скважин с высокими газовыми факторами, неконтролируемых прорывов подошвенных вод и свободного газа, растепления многолетнемерзлых пород вокруг устьев скважин, замерзания напорных линий устьев</w:t>
      </w:r>
      <w:proofErr w:type="gramEnd"/>
      <w:r>
        <w:rPr>
          <w:rFonts w:ascii="Times New Roman CYR" w:hAnsi="Times New Roman CYR"/>
        </w:rPr>
        <w:t xml:space="preserve"> и стволов нагнетательных скважин и других осложнений.</w:t>
      </w:r>
    </w:p>
    <w:p w:rsidR="00B342AC" w:rsidRDefault="00C76EF3">
      <w:pPr>
        <w:ind w:firstLine="284"/>
        <w:jc w:val="both"/>
        <w:rPr>
          <w:rFonts w:ascii="Times New Roman CYR" w:hAnsi="Times New Roman CYR"/>
        </w:rPr>
      </w:pPr>
      <w:r>
        <w:rPr>
          <w:rFonts w:ascii="Times New Roman CYR" w:hAnsi="Times New Roman CYR"/>
        </w:rPr>
        <w:t>Обосновывается выбор специального оборудования агрегатов, реагентов и других сре</w:t>
      </w:r>
      <w:proofErr w:type="gramStart"/>
      <w:r>
        <w:rPr>
          <w:rFonts w:ascii="Times New Roman CYR" w:hAnsi="Times New Roman CYR"/>
        </w:rPr>
        <w:t>дств дл</w:t>
      </w:r>
      <w:proofErr w:type="gramEnd"/>
      <w:r>
        <w:rPr>
          <w:rFonts w:ascii="Times New Roman CYR" w:hAnsi="Times New Roman CYR"/>
        </w:rPr>
        <w:t>я реализации намеченных мероприятий.</w:t>
      </w:r>
    </w:p>
    <w:p w:rsidR="00B342AC" w:rsidRDefault="00C76EF3">
      <w:pPr>
        <w:ind w:firstLine="284"/>
        <w:jc w:val="both"/>
        <w:rPr>
          <w:rFonts w:ascii="Times New Roman CYR" w:hAnsi="Times New Roman CYR"/>
        </w:rPr>
      </w:pPr>
      <w:r>
        <w:rPr>
          <w:rFonts w:ascii="Times New Roman CYR" w:hAnsi="Times New Roman CYR"/>
        </w:rPr>
        <w:t>6.3. Требования и рекомендации к системе сбора и промысловой подготовки продукции скважин.</w:t>
      </w:r>
    </w:p>
    <w:p w:rsidR="00B342AC" w:rsidRDefault="00C76EF3">
      <w:pPr>
        <w:ind w:firstLine="284"/>
        <w:jc w:val="both"/>
        <w:rPr>
          <w:rFonts w:ascii="Times New Roman CYR" w:hAnsi="Times New Roman CYR"/>
        </w:rPr>
      </w:pPr>
      <w:proofErr w:type="gramStart"/>
      <w:r>
        <w:rPr>
          <w:rFonts w:ascii="Times New Roman CYR" w:hAnsi="Times New Roman CYR"/>
        </w:rPr>
        <w:t>Требования к системе сбора, транспорта и подготовки продукции скважин формулируются с учетом геолого-технических условий разработки нефтяных и газонефтяных месторождений, максимальных объемов добычи нефти, воды и газа, состава и свойств продукции скважин, устьевых давлений и способа эксплуатации, недопустимости потерь (утечек) углеводородов, задач контроля за процессом разработки, охраны окружающей среды и полной утилизации продукции скважин.</w:t>
      </w:r>
      <w:proofErr w:type="gramEnd"/>
    </w:p>
    <w:p w:rsidR="00B342AC" w:rsidRDefault="00C76EF3">
      <w:pPr>
        <w:ind w:firstLine="284"/>
        <w:jc w:val="both"/>
        <w:rPr>
          <w:rFonts w:ascii="Times New Roman CYR" w:hAnsi="Times New Roman CYR"/>
        </w:rPr>
      </w:pPr>
      <w:r>
        <w:rPr>
          <w:rFonts w:ascii="Times New Roman CYR" w:hAnsi="Times New Roman CYR"/>
        </w:rPr>
        <w:t>Определяются факторы, осложняющие эксплуатацию системы сбора и подготовки продукции скважин, формулируются требования к мероприятиям по их предупреждению. Все оборудование должно удовлетворять требованиям надежной работы в данном климатическом поясе.</w:t>
      </w:r>
    </w:p>
    <w:p w:rsidR="00B342AC" w:rsidRDefault="00C76EF3">
      <w:pPr>
        <w:ind w:firstLine="284"/>
        <w:jc w:val="both"/>
        <w:rPr>
          <w:rFonts w:ascii="Times New Roman CYR" w:hAnsi="Times New Roman CYR"/>
        </w:rPr>
      </w:pPr>
      <w:r>
        <w:rPr>
          <w:rFonts w:ascii="Times New Roman CYR" w:hAnsi="Times New Roman CYR"/>
        </w:rPr>
        <w:t>С учетом конкретных условий разработки газонефтяного месторождения формулируются требования к системе и сооружениям промыслового сбора, подготовки продукции скважин. Мощности сооружений должны быть рассчитаны на максимальные уровни отборов нефти, газа и воды, должны обеспечивать высокую эксплуатационную надежность.</w:t>
      </w:r>
    </w:p>
    <w:p w:rsidR="00B342AC" w:rsidRDefault="00C76EF3">
      <w:pPr>
        <w:ind w:firstLine="284"/>
        <w:jc w:val="both"/>
        <w:rPr>
          <w:rFonts w:ascii="Times New Roman CYR" w:hAnsi="Times New Roman CYR"/>
        </w:rPr>
      </w:pPr>
      <w:r>
        <w:rPr>
          <w:rFonts w:ascii="Times New Roman CYR" w:hAnsi="Times New Roman CYR"/>
        </w:rPr>
        <w:t>6.4. Техника и технология добычи природного газа и конденсата.</w:t>
      </w:r>
    </w:p>
    <w:p w:rsidR="00B342AC" w:rsidRDefault="00C76EF3">
      <w:pPr>
        <w:ind w:firstLine="284"/>
        <w:jc w:val="both"/>
        <w:rPr>
          <w:rFonts w:ascii="Times New Roman CYR" w:hAnsi="Times New Roman CYR"/>
        </w:rPr>
      </w:pPr>
      <w:proofErr w:type="gramStart"/>
      <w:r>
        <w:rPr>
          <w:rFonts w:ascii="Times New Roman CYR" w:hAnsi="Times New Roman CYR"/>
        </w:rPr>
        <w:t>С учетом геолого-физических характеристик продуктивных пластов, состава и свойств пластового газа, проектируемых показателей эксплуатации добывающих скважин в подгазовых зонах газонефтяных залежей обосновываются требования к конструкциям газовых скважин и их забоев, методам вскрытия пластов и освоения скважин, выбору их подземного и наземного оборудования, обосновываются необходимость и объемы мероприятий по предотвращению осложнений при эксплуатации скважин (разрушение призабойной зоны, гидратообразование и т.д</w:t>
      </w:r>
      <w:proofErr w:type="gramEnd"/>
      <w:r>
        <w:rPr>
          <w:rFonts w:ascii="Times New Roman CYR" w:hAnsi="Times New Roman CYR"/>
        </w:rPr>
        <w:t>.), требования к системам сбора и подготовки продукции газовых скважин.</w:t>
      </w:r>
    </w:p>
    <w:p w:rsidR="00B342AC" w:rsidRDefault="00C76EF3">
      <w:pPr>
        <w:ind w:firstLine="284"/>
        <w:jc w:val="both"/>
        <w:rPr>
          <w:rFonts w:ascii="Times New Roman CYR" w:hAnsi="Times New Roman CYR"/>
        </w:rPr>
      </w:pPr>
      <w:r>
        <w:rPr>
          <w:rFonts w:ascii="Times New Roman CYR" w:hAnsi="Times New Roman CYR"/>
        </w:rPr>
        <w:t>6.5. Требования и рекомендации к системе ППД (табл.П.6.3.).</w:t>
      </w:r>
    </w:p>
    <w:p w:rsidR="00B342AC" w:rsidRDefault="00C76EF3">
      <w:pPr>
        <w:ind w:firstLine="284"/>
        <w:jc w:val="both"/>
        <w:rPr>
          <w:rFonts w:ascii="Times New Roman CYR" w:hAnsi="Times New Roman CYR"/>
        </w:rPr>
      </w:pPr>
      <w:proofErr w:type="gramStart"/>
      <w:r>
        <w:rPr>
          <w:rFonts w:ascii="Times New Roman CYR" w:hAnsi="Times New Roman CYR"/>
        </w:rPr>
        <w:t>С учетом геолого-физических характеристик продуктивных пластов, состава и свойств пород и насыщающих флюидов формулируются требования к качеству закачиваемых вод, необходимость их обескислороживания (или применение других методов, препятствующих жизнедеятельности сульфатвосстанавливающих бактерии в продуктивных пластах) и снижение коррозионной активности, допустимое содержание в них механических примесей и ионов железа, подавление сульфатвосстанавливающих бактерий, предотвращение солеотложений и регулирования набухания глин, сохранение устойчивой приемистости нагнетательных скважин</w:t>
      </w:r>
      <w:proofErr w:type="gramEnd"/>
      <w:r>
        <w:rPr>
          <w:rFonts w:ascii="Times New Roman CYR" w:hAnsi="Times New Roman CYR"/>
        </w:rPr>
        <w:t>, фильтрационных свойств коллекторов. При использовании в системах ППД сточных вод обосновывается допустимое содержание в них эмульгированной нефти, растворенного углеводородного газа и сероводорода и других веществ (химреагентов).</w:t>
      </w:r>
    </w:p>
    <w:p w:rsidR="00B342AC" w:rsidRDefault="00C76EF3">
      <w:pPr>
        <w:ind w:firstLine="284"/>
        <w:jc w:val="both"/>
        <w:rPr>
          <w:rFonts w:ascii="Times New Roman CYR" w:hAnsi="Times New Roman CYR"/>
        </w:rPr>
      </w:pPr>
      <w:r>
        <w:rPr>
          <w:rFonts w:ascii="Times New Roman CYR" w:hAnsi="Times New Roman CYR"/>
        </w:rPr>
        <w:t>С учетом обоснованно принятых забойных давлений нагнетания или коэффициентов приемистости и объемов закачки для различных типов коллекторов определяются устьевые давления нагнетательных скважин, мощности системы ППД по годам, порядок освоения и ввода нагнетательных скважин, мощности сооружений систем ППД должны быть рассчитаны на максимальные уровни закачки воды (агента).</w:t>
      </w:r>
    </w:p>
    <w:p w:rsidR="00B342AC" w:rsidRDefault="00C76EF3">
      <w:pPr>
        <w:ind w:firstLine="284"/>
        <w:jc w:val="both"/>
        <w:rPr>
          <w:rFonts w:ascii="Times New Roman CYR" w:hAnsi="Times New Roman CYR"/>
        </w:rPr>
      </w:pPr>
      <w:r>
        <w:rPr>
          <w:rFonts w:ascii="Times New Roman CYR" w:hAnsi="Times New Roman CYR"/>
        </w:rPr>
        <w:t>6.6. Требования к технологии и технике приготовления и закачки рабочих агентов в пласт при внедрении методов повышения нефтеизвлечения.</w:t>
      </w:r>
    </w:p>
    <w:p w:rsidR="00B342AC" w:rsidRDefault="00C76EF3">
      <w:pPr>
        <w:ind w:firstLine="284"/>
        <w:jc w:val="both"/>
        <w:rPr>
          <w:rFonts w:ascii="Times New Roman CYR" w:hAnsi="Times New Roman CYR"/>
        </w:rPr>
      </w:pPr>
      <w:r>
        <w:rPr>
          <w:rFonts w:ascii="Times New Roman CYR" w:hAnsi="Times New Roman CYR"/>
        </w:rPr>
        <w:t xml:space="preserve">В соответствии с действующими нормами и правилами по приему, транспортированию и хранению рабочих агентов разрабатываются требования и мероприятия по повышению </w:t>
      </w:r>
      <w:r>
        <w:rPr>
          <w:rFonts w:ascii="Times New Roman CYR" w:hAnsi="Times New Roman CYR"/>
        </w:rPr>
        <w:lastRenderedPageBreak/>
        <w:t>нефтеизвлечения из пластов. Формируются основные требования к процессу, делается выбор необходимого оборудования и материалов.</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rPr>
      </w:pPr>
      <w:r>
        <w:rPr>
          <w:rFonts w:ascii="Times New Roman CYR" w:hAnsi="Times New Roman CYR"/>
          <w:b/>
        </w:rPr>
        <w:t>7. ТРЕБОВАНИЯ К КОНСТРУКЦИЯМ СКВАЖИН И ПРОИЗВОДСТВУ БУРОВЫХ РАБОТ, МЕТОДАМ ВСКРЫТИЯ ПЛАСТОВ И ОСВОЕНИЯ СКВАЖИН</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7.1. Требования к конструкциям скважин, технологиям и производству буровых работ.</w:t>
      </w:r>
    </w:p>
    <w:p w:rsidR="00B342AC" w:rsidRDefault="00C76EF3">
      <w:pPr>
        <w:ind w:firstLine="284"/>
        <w:jc w:val="both"/>
        <w:rPr>
          <w:rFonts w:ascii="Times New Roman CYR" w:hAnsi="Times New Roman CYR"/>
        </w:rPr>
      </w:pPr>
      <w:r>
        <w:rPr>
          <w:rFonts w:ascii="Times New Roman CYR" w:hAnsi="Times New Roman CYR"/>
        </w:rPr>
        <w:t>С учетом глубины залегания и геолого-физической характеристики продуктивных пластов, наличия в разрезе многолетнемерзлых и обваливающихся пород,, нефт</w:t>
      </w:r>
      <w:proofErr w:type="gramStart"/>
      <w:r>
        <w:rPr>
          <w:rFonts w:ascii="Times New Roman CYR" w:hAnsi="Times New Roman CYR"/>
        </w:rPr>
        <w:t>е-</w:t>
      </w:r>
      <w:proofErr w:type="gramEnd"/>
      <w:r>
        <w:rPr>
          <w:rFonts w:ascii="Times New Roman CYR" w:hAnsi="Times New Roman CYR"/>
        </w:rPr>
        <w:t>, газо- и водонасыщенных горизонтов, параметров проектируемой технологии разработки, назначения скважин, способов добычи, типоразмеров внутрискважинного оборудования, способов и технологии подъема продукции скважин, возможных осложнений при бурении и эксплуатации скважин обосновываются требования к конструкциям и профилю скважин различного назначения, их забоям, методам и качеству вскрытия продуктивного пласта, крепления и освоения, надежности эксплуатации скважин механизированным способом, проведению исследовательских и ремонтных работ. Выделить требования к профилю наклонно-направленных и горизонтальных скважин.</w:t>
      </w:r>
    </w:p>
    <w:p w:rsidR="00B342AC" w:rsidRDefault="00C76EF3">
      <w:pPr>
        <w:ind w:firstLine="284"/>
        <w:jc w:val="both"/>
        <w:rPr>
          <w:rFonts w:ascii="Times New Roman CYR" w:hAnsi="Times New Roman CYR"/>
        </w:rPr>
      </w:pPr>
      <w:r>
        <w:rPr>
          <w:rFonts w:ascii="Times New Roman CYR" w:hAnsi="Times New Roman CYR"/>
        </w:rPr>
        <w:t>Разрабатываются технологии и методы производства буровых работ на основании требований к порядку разбуривания месторождения и кустования скважин, разработанных в предыдущих разделах Регламента. Эти требования должны обеспечивать достаточно высокие темпы и одновременность формирования проектируемых систем воздействия на залежь и отбора нефти, более полное вовлечение в разработку запасов.</w:t>
      </w:r>
    </w:p>
    <w:p w:rsidR="00B342AC" w:rsidRDefault="00C76EF3">
      <w:pPr>
        <w:ind w:firstLine="284"/>
        <w:jc w:val="both"/>
        <w:rPr>
          <w:rFonts w:ascii="Times New Roman CYR" w:hAnsi="Times New Roman CYR"/>
        </w:rPr>
      </w:pPr>
      <w:r>
        <w:rPr>
          <w:rFonts w:ascii="Times New Roman CYR" w:hAnsi="Times New Roman CYR"/>
        </w:rPr>
        <w:t>При строительстве скважин следует руководствоваться действующими в системе Минтопэнерго России нормативными документами и технологическими регламентами по всем основным видам буровых работ.</w:t>
      </w:r>
    </w:p>
    <w:p w:rsidR="00B342AC" w:rsidRDefault="00C76EF3">
      <w:pPr>
        <w:ind w:firstLine="284"/>
        <w:jc w:val="both"/>
        <w:rPr>
          <w:rFonts w:ascii="Times New Roman CYR" w:hAnsi="Times New Roman CYR"/>
        </w:rPr>
      </w:pPr>
      <w:r>
        <w:rPr>
          <w:rFonts w:ascii="Times New Roman CYR" w:hAnsi="Times New Roman CYR"/>
        </w:rPr>
        <w:t>7.2. Требования к методам вскрытия продуктивных пластов и освоения скважин.</w:t>
      </w:r>
    </w:p>
    <w:p w:rsidR="00B342AC" w:rsidRDefault="00C76EF3">
      <w:pPr>
        <w:ind w:firstLine="284"/>
        <w:jc w:val="both"/>
        <w:rPr>
          <w:rFonts w:ascii="Times New Roman CYR" w:hAnsi="Times New Roman CYR"/>
        </w:rPr>
      </w:pPr>
      <w:r>
        <w:rPr>
          <w:rFonts w:ascii="Times New Roman CYR" w:hAnsi="Times New Roman CYR"/>
        </w:rPr>
        <w:t>Рекомендуемые методы вскрытия продуктивного пласта и крепления ствола скважины в этом интервале должны предусматривать комплекс инженерных решений по предупреждению его загрязнения, обеспечивающих максимально возможное сохранение коллекторских свой</w:t>
      </w:r>
      <w:proofErr w:type="gramStart"/>
      <w:r>
        <w:rPr>
          <w:rFonts w:ascii="Times New Roman CYR" w:hAnsi="Times New Roman CYR"/>
        </w:rPr>
        <w:t>ств пл</w:t>
      </w:r>
      <w:proofErr w:type="gramEnd"/>
      <w:r>
        <w:rPr>
          <w:rFonts w:ascii="Times New Roman CYR" w:hAnsi="Times New Roman CYR"/>
        </w:rPr>
        <w:t>аста, предотвращающих разрушение цементного камня и деформацию колонн, прорывы посторонних вод и газов.</w:t>
      </w:r>
    </w:p>
    <w:p w:rsidR="00B342AC" w:rsidRDefault="00C76EF3">
      <w:pPr>
        <w:ind w:firstLine="284"/>
        <w:jc w:val="both"/>
        <w:rPr>
          <w:rFonts w:ascii="Times New Roman CYR" w:hAnsi="Times New Roman CYR"/>
        </w:rPr>
      </w:pPr>
      <w:r>
        <w:rPr>
          <w:rFonts w:ascii="Times New Roman CYR" w:hAnsi="Times New Roman CYR"/>
        </w:rPr>
        <w:t>С учетом геолого-физической характеристики продуктивных пластов обосновываются требования к методам и технологии их вскрытия бурением и перфорацией, вызова притока и освоения скважин, к составу и свойствам буровых и тампонажных растворов, используемых при проведении этих работ. В отдельных случаях при вскрытии продуктивного пласта рассматриваются возможности проведения гидравлического разрыва пласта или его кислотной обработки, методы вибровоздействия на продуктивный пласт и другие мероприятия, обеспечивающие повышение естественной проницаемости. Особое внимание должно быть уделено профилю горизонтальных и разветвленно-горизонтальных скважин, обеспечивающих максимальное вскрытие продуктивных отложений и возможность забуривания дополнительных стволов в продуктивном пласте по результатам отбора нефти или газа из продуктивного пласта.</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rPr>
      </w:pPr>
      <w:r>
        <w:rPr>
          <w:rFonts w:ascii="Times New Roman CYR" w:hAnsi="Times New Roman CYR"/>
          <w:b/>
        </w:rPr>
        <w:t>8. ОБОСНОВАНИЕ ПРОЕКТА ПРОГНОЗА ДОБЫЧИ НЕФТИ, ГАЗА, КОНДЕНСАТА, ОБЪЕМОВ БУРОВЫХ РАБОТ И ЗАКАЧКИ ВОДЫ В ПЛАСТ</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proofErr w:type="gramStart"/>
      <w:r>
        <w:rPr>
          <w:rFonts w:ascii="Times New Roman CYR" w:hAnsi="Times New Roman CYR"/>
        </w:rPr>
        <w:t>Для обоснования проектных долгосрочных прогнозов добычи нефти и газа, объемов буровых работ и закачки воды в пласт по рекомендуемому варианту разработки приводятся динамика ввода новых скважин, объемы эксплуатационного бурения, добычи нефти, нефтяного и попутного газа (конденсата), закачки воды, динамика фонда и средних дебитов скважин и другие показатели по форме таблиц П.8.1, П.8.2.</w:t>
      </w:r>
      <w:proofErr w:type="gramEnd"/>
    </w:p>
    <w:p w:rsidR="00B342AC" w:rsidRDefault="00C76EF3">
      <w:pPr>
        <w:ind w:firstLine="284"/>
        <w:jc w:val="both"/>
        <w:rPr>
          <w:rFonts w:ascii="Times New Roman CYR" w:hAnsi="Times New Roman CYR"/>
        </w:rPr>
      </w:pPr>
      <w:r>
        <w:rPr>
          <w:rFonts w:ascii="Times New Roman CYR" w:hAnsi="Times New Roman CYR"/>
        </w:rPr>
        <w:t>Проекты прогнозных показателей по объемам бурения, добычи нефти, газа и конденсата приводятся для каждого объекта разработки и месторождения в целом.</w:t>
      </w:r>
    </w:p>
    <w:p w:rsidR="00B342AC" w:rsidRDefault="00C76EF3">
      <w:pPr>
        <w:ind w:firstLine="284"/>
        <w:jc w:val="both"/>
        <w:rPr>
          <w:rFonts w:ascii="Times New Roman CYR" w:hAnsi="Times New Roman CYR"/>
        </w:rPr>
      </w:pPr>
      <w:r>
        <w:rPr>
          <w:rFonts w:ascii="Times New Roman CYR" w:hAnsi="Times New Roman CYR"/>
        </w:rPr>
        <w:t>На месторождениях и объектах, более 20% запасов которых приходится на запасы категории С</w:t>
      </w:r>
      <w:r>
        <w:rPr>
          <w:rFonts w:ascii="Times New Roman CYR" w:hAnsi="Times New Roman CYR"/>
          <w:vertAlign w:val="subscript"/>
        </w:rPr>
        <w:t>2</w:t>
      </w:r>
      <w:r>
        <w:rPr>
          <w:rFonts w:ascii="Times New Roman CYR" w:hAnsi="Times New Roman CYR"/>
        </w:rPr>
        <w:t>, проекты прогнозных показателей обосновываются раздельно по категориям</w:t>
      </w:r>
      <w:proofErr w:type="gramStart"/>
      <w:r>
        <w:rPr>
          <w:rFonts w:ascii="Times New Roman CYR" w:hAnsi="Times New Roman CYR"/>
        </w:rPr>
        <w:t xml:space="preserve"> А</w:t>
      </w:r>
      <w:proofErr w:type="gramEnd"/>
      <w:r>
        <w:rPr>
          <w:rFonts w:ascii="Times New Roman CYR" w:hAnsi="Times New Roman CYR"/>
        </w:rPr>
        <w:t>+В+С</w:t>
      </w:r>
      <w:r>
        <w:rPr>
          <w:rFonts w:ascii="Times New Roman CYR" w:hAnsi="Times New Roman CYR"/>
          <w:vertAlign w:val="subscript"/>
        </w:rPr>
        <w:t>1</w:t>
      </w:r>
      <w:r>
        <w:rPr>
          <w:rFonts w:ascii="Times New Roman CYR" w:hAnsi="Times New Roman CYR"/>
        </w:rPr>
        <w:t xml:space="preserve"> и С</w:t>
      </w:r>
      <w:r>
        <w:rPr>
          <w:rFonts w:ascii="Times New Roman CYR" w:hAnsi="Times New Roman CYR"/>
          <w:vertAlign w:val="subscript"/>
        </w:rPr>
        <w:t>2</w:t>
      </w:r>
      <w:r>
        <w:rPr>
          <w:rFonts w:ascii="Times New Roman CYR" w:hAnsi="Times New Roman CYR"/>
        </w:rPr>
        <w:t>.</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rPr>
      </w:pPr>
      <w:r>
        <w:rPr>
          <w:rFonts w:ascii="Times New Roman CYR" w:hAnsi="Times New Roman CYR"/>
          <w:b/>
        </w:rPr>
        <w:t>9. ПРОЕКТИРОВАНИЕ СИСТЕМ КОНТРОЛЯ И РЕГУЛИРОВАНИЯ</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 xml:space="preserve">9.1. </w:t>
      </w:r>
      <w:proofErr w:type="gramStart"/>
      <w:r>
        <w:rPr>
          <w:rFonts w:ascii="Times New Roman CYR" w:hAnsi="Times New Roman CYR"/>
        </w:rPr>
        <w:t>Контроль за</w:t>
      </w:r>
      <w:proofErr w:type="gramEnd"/>
      <w:r>
        <w:rPr>
          <w:rFonts w:ascii="Times New Roman CYR" w:hAnsi="Times New Roman CYR"/>
        </w:rPr>
        <w:t xml:space="preserve"> разработкой нефтяных и газонефтяных месторождений.</w:t>
      </w:r>
    </w:p>
    <w:p w:rsidR="00B342AC" w:rsidRDefault="00C76EF3">
      <w:pPr>
        <w:ind w:firstLine="284"/>
        <w:jc w:val="both"/>
        <w:rPr>
          <w:rFonts w:ascii="Times New Roman CYR" w:hAnsi="Times New Roman CYR"/>
        </w:rPr>
      </w:pPr>
      <w:proofErr w:type="gramStart"/>
      <w:r>
        <w:rPr>
          <w:rFonts w:ascii="Times New Roman CYR" w:hAnsi="Times New Roman CYR"/>
        </w:rPr>
        <w:t>Контроль за</w:t>
      </w:r>
      <w:proofErr w:type="gramEnd"/>
      <w:r>
        <w:rPr>
          <w:rFonts w:ascii="Times New Roman CYR" w:hAnsi="Times New Roman CYR"/>
        </w:rPr>
        <w:t xml:space="preserve"> разработкой нефтяных и газонефтяных месторождений осуществляется в целях:</w:t>
      </w:r>
    </w:p>
    <w:p w:rsidR="00B342AC" w:rsidRDefault="00C76EF3">
      <w:pPr>
        <w:ind w:firstLine="284"/>
        <w:jc w:val="both"/>
        <w:rPr>
          <w:rFonts w:ascii="Times New Roman CYR" w:hAnsi="Times New Roman CYR"/>
        </w:rPr>
      </w:pPr>
      <w:r>
        <w:rPr>
          <w:rFonts w:ascii="Times New Roman CYR" w:hAnsi="Times New Roman CYR"/>
        </w:rPr>
        <w:t xml:space="preserve">- оценки эффективности применяемой системы разработки в целом, а также отдельных </w:t>
      </w:r>
      <w:r>
        <w:rPr>
          <w:rFonts w:ascii="Times New Roman CYR" w:hAnsi="Times New Roman CYR"/>
        </w:rPr>
        <w:lastRenderedPageBreak/>
        <w:t>технологических мероприятий по регулированию выработки запасов нефти;</w:t>
      </w:r>
    </w:p>
    <w:p w:rsidR="00B342AC" w:rsidRDefault="00C76EF3">
      <w:pPr>
        <w:ind w:firstLine="284"/>
        <w:jc w:val="both"/>
        <w:rPr>
          <w:rFonts w:ascii="Times New Roman CYR" w:hAnsi="Times New Roman CYR"/>
        </w:rPr>
      </w:pPr>
      <w:r>
        <w:rPr>
          <w:rFonts w:ascii="Times New Roman CYR" w:hAnsi="Times New Roman CYR"/>
        </w:rPr>
        <w:t>- оценки эффективности новых технологий, используемых на отдельных участках залежи;</w:t>
      </w:r>
    </w:p>
    <w:p w:rsidR="00B342AC" w:rsidRDefault="00C76EF3">
      <w:pPr>
        <w:ind w:firstLine="284"/>
        <w:jc w:val="both"/>
        <w:rPr>
          <w:rFonts w:ascii="Times New Roman CYR" w:hAnsi="Times New Roman CYR"/>
        </w:rPr>
      </w:pPr>
      <w:r>
        <w:rPr>
          <w:rFonts w:ascii="Times New Roman CYR" w:hAnsi="Times New Roman CYR"/>
        </w:rPr>
        <w:t>- получения информации, необходимой для регулирования процесса разработки и проектирования мероприятий по его совершенствованию.</w:t>
      </w:r>
    </w:p>
    <w:p w:rsidR="00B342AC" w:rsidRDefault="00C76EF3">
      <w:pPr>
        <w:ind w:firstLine="284"/>
        <w:jc w:val="both"/>
        <w:rPr>
          <w:rFonts w:ascii="Times New Roman CYR" w:hAnsi="Times New Roman CYR"/>
        </w:rPr>
      </w:pPr>
      <w:r>
        <w:rPr>
          <w:rFonts w:ascii="Times New Roman CYR" w:hAnsi="Times New Roman CYR"/>
        </w:rPr>
        <w:t xml:space="preserve">В процессе </w:t>
      </w:r>
      <w:proofErr w:type="gramStart"/>
      <w:r>
        <w:rPr>
          <w:rFonts w:ascii="Times New Roman CYR" w:hAnsi="Times New Roman CYR"/>
        </w:rPr>
        <w:t>контроля за</w:t>
      </w:r>
      <w:proofErr w:type="gramEnd"/>
      <w:r>
        <w:rPr>
          <w:rFonts w:ascii="Times New Roman CYR" w:hAnsi="Times New Roman CYR"/>
        </w:rPr>
        <w:t xml:space="preserve"> разработкой нефтяных и газонефтяных месторождений изучаются:</w:t>
      </w:r>
    </w:p>
    <w:p w:rsidR="00B342AC" w:rsidRDefault="00C76EF3">
      <w:pPr>
        <w:ind w:firstLine="284"/>
        <w:jc w:val="both"/>
        <w:rPr>
          <w:rFonts w:ascii="Times New Roman CYR" w:hAnsi="Times New Roman CYR"/>
        </w:rPr>
      </w:pPr>
      <w:r>
        <w:rPr>
          <w:rFonts w:ascii="Times New Roman CYR" w:hAnsi="Times New Roman CYR"/>
        </w:rPr>
        <w:t xml:space="preserve"> - динамика текущей и накопленной добычи нефти, попутной воды и газа, а также динамика закачки рабочих агентов по месторождению в целом отдельным участкам (пропласткам) и скважинам;</w:t>
      </w:r>
    </w:p>
    <w:p w:rsidR="00B342AC" w:rsidRDefault="00C76EF3">
      <w:pPr>
        <w:ind w:firstLine="284"/>
        <w:jc w:val="both"/>
        <w:rPr>
          <w:rFonts w:ascii="Times New Roman CYR" w:hAnsi="Times New Roman CYR"/>
        </w:rPr>
      </w:pPr>
      <w:r>
        <w:rPr>
          <w:rFonts w:ascii="Times New Roman CYR" w:hAnsi="Times New Roman CYR"/>
        </w:rPr>
        <w:t>- охват запасов разработкой, характер внедрения вытесняющего агента (воды, газа и др.) по отдельным пластам (пропласткам), участкам залежи с оценкой степени охвата пластов заводнением;</w:t>
      </w:r>
    </w:p>
    <w:p w:rsidR="00B342AC" w:rsidRDefault="00C76EF3">
      <w:pPr>
        <w:ind w:firstLine="284"/>
        <w:jc w:val="both"/>
        <w:rPr>
          <w:rFonts w:ascii="Times New Roman CYR" w:hAnsi="Times New Roman CYR"/>
        </w:rPr>
      </w:pPr>
      <w:r>
        <w:rPr>
          <w:rFonts w:ascii="Times New Roman CYR" w:hAnsi="Times New Roman CYR"/>
        </w:rPr>
        <w:t>- энергетическое состояние залежи, динамика пластового и забойного давлений в зонах отбора, закачки, газовой шапки, законтурной водоносной области и т.д.;</w:t>
      </w:r>
    </w:p>
    <w:p w:rsidR="00B342AC" w:rsidRDefault="00C76EF3">
      <w:pPr>
        <w:ind w:firstLine="284"/>
        <w:jc w:val="both"/>
        <w:rPr>
          <w:rFonts w:ascii="Times New Roman CYR" w:hAnsi="Times New Roman CYR"/>
        </w:rPr>
      </w:pPr>
      <w:r>
        <w:rPr>
          <w:rFonts w:ascii="Times New Roman CYR" w:hAnsi="Times New Roman CYR"/>
        </w:rPr>
        <w:t>- изменения коэффициентов продуктивности и приемистости скважин, газового фактора, гидропроводности пласта;</w:t>
      </w:r>
    </w:p>
    <w:p w:rsidR="00B342AC" w:rsidRDefault="00C76EF3">
      <w:pPr>
        <w:ind w:firstLine="284"/>
        <w:jc w:val="both"/>
        <w:rPr>
          <w:rFonts w:ascii="Times New Roman CYR" w:hAnsi="Times New Roman CYR"/>
        </w:rPr>
      </w:pPr>
      <w:r>
        <w:rPr>
          <w:rFonts w:ascii="Times New Roman CYR" w:hAnsi="Times New Roman CYR"/>
        </w:rPr>
        <w:t>- состояние герметичности эксплуатационных колонн, взаимодействие продуктивного горизонта с соседними по разрезу горизонтами и наличие перетоков жидкости и газа между пластами разрабатываемого объекта и соседними объектами;</w:t>
      </w:r>
    </w:p>
    <w:p w:rsidR="00B342AC" w:rsidRDefault="00C76EF3">
      <w:pPr>
        <w:ind w:firstLine="284"/>
        <w:jc w:val="both"/>
        <w:rPr>
          <w:rFonts w:ascii="Times New Roman CYR" w:hAnsi="Times New Roman CYR"/>
        </w:rPr>
      </w:pPr>
      <w:r>
        <w:rPr>
          <w:rFonts w:ascii="Times New Roman CYR" w:hAnsi="Times New Roman CYR"/>
        </w:rPr>
        <w:t>- наличие перетоков нефти из нефтенасышенной части пласта в газонасыщенную зону в пределах разрабатываемого объекта;</w:t>
      </w:r>
    </w:p>
    <w:p w:rsidR="00B342AC" w:rsidRDefault="00C76EF3">
      <w:pPr>
        <w:ind w:firstLine="284"/>
        <w:jc w:val="both"/>
        <w:rPr>
          <w:rFonts w:ascii="Times New Roman CYR" w:hAnsi="Times New Roman CYR"/>
        </w:rPr>
      </w:pPr>
      <w:r>
        <w:rPr>
          <w:rFonts w:ascii="Times New Roman CYR" w:hAnsi="Times New Roman CYR"/>
        </w:rPr>
        <w:t>- изменение физико-химических свойств добываемой жидкости (нефти и воды) и газа в пластовых и поверхностных условиях в процессе разработки;</w:t>
      </w:r>
    </w:p>
    <w:p w:rsidR="00B342AC" w:rsidRDefault="00C76EF3">
      <w:pPr>
        <w:ind w:firstLine="284"/>
        <w:jc w:val="both"/>
        <w:rPr>
          <w:rFonts w:ascii="Times New Roman CYR" w:hAnsi="Times New Roman CYR"/>
        </w:rPr>
      </w:pPr>
      <w:r>
        <w:rPr>
          <w:rFonts w:ascii="Times New Roman CYR" w:hAnsi="Times New Roman CYR"/>
        </w:rPr>
        <w:t>- фактическая технологическая эффективность осуществляемых мероприятий по регулированию разработки;</w:t>
      </w:r>
    </w:p>
    <w:p w:rsidR="00B342AC" w:rsidRDefault="00C76EF3">
      <w:pPr>
        <w:ind w:firstLine="284"/>
        <w:jc w:val="both"/>
        <w:rPr>
          <w:rFonts w:ascii="Times New Roman CYR" w:hAnsi="Times New Roman CYR"/>
        </w:rPr>
      </w:pPr>
      <w:r>
        <w:rPr>
          <w:rFonts w:ascii="Times New Roman CYR" w:hAnsi="Times New Roman CYR"/>
        </w:rPr>
        <w:t>- построение характеристик вытеснения нефти по скважинам, участкам, залежам.</w:t>
      </w:r>
    </w:p>
    <w:p w:rsidR="00B342AC" w:rsidRDefault="00C76EF3">
      <w:pPr>
        <w:ind w:firstLine="284"/>
        <w:jc w:val="both"/>
        <w:rPr>
          <w:rFonts w:ascii="Times New Roman CYR" w:hAnsi="Times New Roman CYR"/>
        </w:rPr>
      </w:pPr>
      <w:r>
        <w:rPr>
          <w:rFonts w:ascii="Times New Roman CYR" w:hAnsi="Times New Roman CYR"/>
        </w:rPr>
        <w:t>Виды, объемы и периодичность исследований и измерений с целью контроля разработки регламентируются действующими инструкциями и руководствами по исследованию скважин, обязательными комплексами их гидродинамических и промыслово-геофизических исследований, систематических измерений параметров, характеризующих процесс разработки залежей и работу отдельных скважин. Результаты приводятся в виде таблицы (таблица П.9.1).</w:t>
      </w:r>
    </w:p>
    <w:p w:rsidR="00B342AC" w:rsidRDefault="00C76EF3">
      <w:pPr>
        <w:ind w:firstLine="284"/>
        <w:jc w:val="both"/>
        <w:rPr>
          <w:rFonts w:ascii="Times New Roman CYR" w:hAnsi="Times New Roman CYR"/>
        </w:rPr>
      </w:pPr>
      <w:r>
        <w:rPr>
          <w:rFonts w:ascii="Times New Roman CYR" w:hAnsi="Times New Roman CYR"/>
        </w:rPr>
        <w:t>При проведении опытно-промышленных работ в проектном документе обосновываются виды, объемы и периодичность дополнительных и специальных исследовательских работ, предусматриваемых для контроля выработки запасов.</w:t>
      </w:r>
    </w:p>
    <w:p w:rsidR="00B342AC" w:rsidRDefault="00C76EF3">
      <w:pPr>
        <w:ind w:firstLine="284"/>
        <w:jc w:val="both"/>
        <w:rPr>
          <w:rFonts w:ascii="Times New Roman CYR" w:hAnsi="Times New Roman CYR"/>
        </w:rPr>
      </w:pPr>
      <w:r>
        <w:rPr>
          <w:rFonts w:ascii="Times New Roman CYR" w:hAnsi="Times New Roman CYR"/>
        </w:rPr>
        <w:t xml:space="preserve">Обязательные системные комплексы исследований и измерений по </w:t>
      </w:r>
      <w:proofErr w:type="gramStart"/>
      <w:r>
        <w:rPr>
          <w:rFonts w:ascii="Times New Roman CYR" w:hAnsi="Times New Roman CYR"/>
        </w:rPr>
        <w:t>контролю за</w:t>
      </w:r>
      <w:proofErr w:type="gramEnd"/>
      <w:r>
        <w:rPr>
          <w:rFonts w:ascii="Times New Roman CYR" w:hAnsi="Times New Roman CYR"/>
        </w:rPr>
        <w:t xml:space="preserve"> разработкой должны охватывать равномерно всю площадь объекта разработки, весь фонд наблюдательных и контрольных скважин. Они должны содержать следующие виды работ:</w:t>
      </w:r>
    </w:p>
    <w:p w:rsidR="00B342AC" w:rsidRDefault="00C76EF3">
      <w:pPr>
        <w:ind w:firstLine="284"/>
        <w:jc w:val="both"/>
        <w:rPr>
          <w:rFonts w:ascii="Times New Roman CYR" w:hAnsi="Times New Roman CYR"/>
        </w:rPr>
      </w:pPr>
      <w:r>
        <w:rPr>
          <w:rFonts w:ascii="Times New Roman CYR" w:hAnsi="Times New Roman CYR"/>
        </w:rPr>
        <w:t>- замеры пластового давления по контрольным и пьезометрическим скважинам;</w:t>
      </w:r>
    </w:p>
    <w:p w:rsidR="00B342AC" w:rsidRDefault="00C76EF3">
      <w:pPr>
        <w:ind w:firstLine="284"/>
        <w:jc w:val="both"/>
        <w:rPr>
          <w:rFonts w:ascii="Times New Roman CYR" w:hAnsi="Times New Roman CYR"/>
        </w:rPr>
      </w:pPr>
      <w:r>
        <w:rPr>
          <w:rFonts w:ascii="Times New Roman CYR" w:hAnsi="Times New Roman CYR"/>
        </w:rPr>
        <w:t>- замеры пластового и забойного давлений, дебетов скважин по жидкости, газовых факторов и обводненности продукции по добывающим скважинам;</w:t>
      </w:r>
    </w:p>
    <w:p w:rsidR="00B342AC" w:rsidRDefault="00C76EF3">
      <w:pPr>
        <w:ind w:firstLine="284"/>
        <w:jc w:val="both"/>
        <w:rPr>
          <w:rFonts w:ascii="Times New Roman CYR" w:hAnsi="Times New Roman CYR"/>
        </w:rPr>
      </w:pPr>
      <w:r>
        <w:rPr>
          <w:rFonts w:ascii="Times New Roman CYR" w:hAnsi="Times New Roman CYR"/>
        </w:rPr>
        <w:t>- гидродинамические исследования добывающих и нагнетательных скважин на стационарных и нестационарных режимах;</w:t>
      </w:r>
    </w:p>
    <w:p w:rsidR="00B342AC" w:rsidRDefault="00C76EF3">
      <w:pPr>
        <w:ind w:firstLine="284"/>
        <w:jc w:val="both"/>
        <w:rPr>
          <w:rFonts w:ascii="Times New Roman CYR" w:hAnsi="Times New Roman CYR"/>
        </w:rPr>
      </w:pPr>
      <w:r>
        <w:rPr>
          <w:rFonts w:ascii="Times New Roman CYR" w:hAnsi="Times New Roman CYR"/>
        </w:rPr>
        <w:t>- исследования по контролю ВНК, ГИК, нефтегазонасыщенности, технического состояния ствола скважины промыслово-геофизическими методами;</w:t>
      </w:r>
    </w:p>
    <w:p w:rsidR="00B342AC" w:rsidRDefault="00C76EF3">
      <w:pPr>
        <w:ind w:firstLine="284"/>
        <w:jc w:val="both"/>
        <w:rPr>
          <w:rFonts w:ascii="Times New Roman CYR" w:hAnsi="Times New Roman CYR"/>
        </w:rPr>
      </w:pPr>
      <w:r>
        <w:rPr>
          <w:rFonts w:ascii="Times New Roman CYR" w:hAnsi="Times New Roman CYR"/>
        </w:rPr>
        <w:t>- отбор и исследование глубинных и поверхностных проб продукции скважин (нефти, газа, воды);</w:t>
      </w:r>
    </w:p>
    <w:p w:rsidR="00B342AC" w:rsidRDefault="00C76EF3">
      <w:pPr>
        <w:ind w:firstLine="284"/>
        <w:jc w:val="both"/>
        <w:rPr>
          <w:rFonts w:ascii="Times New Roman CYR" w:hAnsi="Times New Roman CYR"/>
        </w:rPr>
      </w:pPr>
      <w:r>
        <w:rPr>
          <w:rFonts w:ascii="Times New Roman CYR" w:hAnsi="Times New Roman CYR"/>
        </w:rPr>
        <w:t>- специальные исследования, предусмотренные проектным технологическим документом на разработку.</w:t>
      </w:r>
    </w:p>
    <w:p w:rsidR="00B342AC" w:rsidRDefault="00C76EF3">
      <w:pPr>
        <w:ind w:firstLine="284"/>
        <w:jc w:val="both"/>
        <w:rPr>
          <w:rFonts w:ascii="Times New Roman CYR" w:hAnsi="Times New Roman CYR"/>
        </w:rPr>
      </w:pPr>
      <w:r>
        <w:rPr>
          <w:rFonts w:ascii="Times New Roman CYR" w:hAnsi="Times New Roman CYR"/>
        </w:rPr>
        <w:t xml:space="preserve">В технологических проектных документах составляется программа исследований, в которой в обязательном порядке предусматривается оборудование всех эксплуатационных скважин для индивидуального замера дебита жидкости, газа и приемистости закачиваемого агента. Обосновываются потребности специального оборудования, агрегатов, аппаратуры и всех технологических средств, необходимых для комплексного </w:t>
      </w:r>
      <w:proofErr w:type="gramStart"/>
      <w:r>
        <w:rPr>
          <w:rFonts w:ascii="Times New Roman CYR" w:hAnsi="Times New Roman CYR"/>
        </w:rPr>
        <w:t>контроля за</w:t>
      </w:r>
      <w:proofErr w:type="gramEnd"/>
      <w:r>
        <w:rPr>
          <w:rFonts w:ascii="Times New Roman CYR" w:hAnsi="Times New Roman CYR"/>
        </w:rPr>
        <w:t xml:space="preserve"> процессом разработки, мощности служб учета продукции скважин и контроля за разработкой. Обосновывается необходимость бурения специальных контрольных и наблюдательных скважин, указывается их местоположение.</w:t>
      </w:r>
    </w:p>
    <w:p w:rsidR="00B342AC" w:rsidRDefault="00C76EF3">
      <w:pPr>
        <w:ind w:firstLine="284"/>
        <w:jc w:val="both"/>
        <w:rPr>
          <w:rFonts w:ascii="Times New Roman CYR" w:hAnsi="Times New Roman CYR"/>
        </w:rPr>
      </w:pPr>
      <w:r>
        <w:rPr>
          <w:rFonts w:ascii="Times New Roman CYR" w:hAnsi="Times New Roman CYR"/>
        </w:rPr>
        <w:t>9.2. Регулирование процесса разработки нефтяных и газонефтяных залежей.</w:t>
      </w:r>
    </w:p>
    <w:p w:rsidR="00B342AC" w:rsidRDefault="00C76EF3">
      <w:pPr>
        <w:ind w:firstLine="284"/>
        <w:jc w:val="both"/>
        <w:rPr>
          <w:rFonts w:ascii="Times New Roman CYR" w:hAnsi="Times New Roman CYR"/>
        </w:rPr>
      </w:pPr>
      <w:r>
        <w:rPr>
          <w:rFonts w:ascii="Times New Roman CYR" w:hAnsi="Times New Roman CYR"/>
        </w:rPr>
        <w:t>Под регулированием процесса разработки понимается целенаправленное изменение условий разработки продуктивных пластов в рамках принятых технологических решений.</w:t>
      </w:r>
    </w:p>
    <w:p w:rsidR="00B342AC" w:rsidRDefault="00C76EF3">
      <w:pPr>
        <w:ind w:firstLine="284"/>
        <w:jc w:val="both"/>
        <w:rPr>
          <w:rFonts w:ascii="Times New Roman CYR" w:hAnsi="Times New Roman CYR"/>
        </w:rPr>
      </w:pPr>
      <w:r>
        <w:rPr>
          <w:rFonts w:ascii="Times New Roman CYR" w:hAnsi="Times New Roman CYR"/>
        </w:rPr>
        <w:t>К основным методам и мероприятиям по регулированию разработки относятся:</w:t>
      </w:r>
    </w:p>
    <w:p w:rsidR="00B342AC" w:rsidRDefault="00C76EF3">
      <w:pPr>
        <w:ind w:firstLine="284"/>
        <w:jc w:val="both"/>
        <w:rPr>
          <w:rFonts w:ascii="Times New Roman CYR" w:hAnsi="Times New Roman CYR"/>
        </w:rPr>
      </w:pPr>
      <w:r>
        <w:rPr>
          <w:rFonts w:ascii="Times New Roman CYR" w:hAnsi="Times New Roman CYR"/>
        </w:rPr>
        <w:t xml:space="preserve">- изменение режимов работы добывающих скважин (увеличение или ограничение отборов </w:t>
      </w:r>
      <w:r>
        <w:rPr>
          <w:rFonts w:ascii="Times New Roman CYR" w:hAnsi="Times New Roman CYR"/>
        </w:rPr>
        <w:lastRenderedPageBreak/>
        <w:t>жидкости, отключение высокообводненных скважин, а также скважин с аварийными прорывами свободного газа, форсированный отбор жидкости, периодическое изменение отборов и т.д.);</w:t>
      </w:r>
    </w:p>
    <w:p w:rsidR="00B342AC" w:rsidRDefault="00C76EF3">
      <w:pPr>
        <w:ind w:firstLine="284"/>
        <w:jc w:val="both"/>
        <w:rPr>
          <w:rFonts w:ascii="Times New Roman CYR" w:hAnsi="Times New Roman CYR"/>
        </w:rPr>
      </w:pPr>
      <w:r>
        <w:rPr>
          <w:rFonts w:ascii="Times New Roman CYR" w:hAnsi="Times New Roman CYR"/>
        </w:rPr>
        <w:t>- изменение режимов работы нагнетательных скважин (увеличение или ограничение закачки рабочего агента, перераспределение закачки по скважинам, циклическая закачка, применение повышенного давления и нагнетания и т.д.);</w:t>
      </w:r>
    </w:p>
    <w:p w:rsidR="00B342AC" w:rsidRDefault="00C76EF3">
      <w:pPr>
        <w:ind w:firstLine="284"/>
        <w:jc w:val="both"/>
        <w:rPr>
          <w:rFonts w:ascii="Times New Roman CYR" w:hAnsi="Times New Roman CYR"/>
        </w:rPr>
      </w:pPr>
      <w:r>
        <w:rPr>
          <w:rFonts w:ascii="Times New Roman CYR" w:hAnsi="Times New Roman CYR"/>
        </w:rPr>
        <w:t>- увеличение гидродинамического совершенства скважин (дополнительная перфорация, различные методы воздействия на призабойную зону скважин, гидроразрыв пласта и др.);</w:t>
      </w:r>
    </w:p>
    <w:p w:rsidR="00B342AC" w:rsidRDefault="00C76EF3">
      <w:pPr>
        <w:ind w:firstLine="284"/>
        <w:jc w:val="both"/>
        <w:rPr>
          <w:rFonts w:ascii="Times New Roman CYR" w:hAnsi="Times New Roman CYR"/>
        </w:rPr>
      </w:pPr>
      <w:r>
        <w:rPr>
          <w:rFonts w:ascii="Times New Roman CYR" w:hAnsi="Times New Roman CYR"/>
        </w:rPr>
        <w:t>- изоляция или ограничение притока попутной воды и прорвавшегося газа в скважинах (различные способы цементных заливок, создание различных экранов, применение химреагентов и т.д.);</w:t>
      </w:r>
    </w:p>
    <w:p w:rsidR="00B342AC" w:rsidRDefault="00C76EF3">
      <w:pPr>
        <w:ind w:firstLine="284"/>
        <w:jc w:val="both"/>
        <w:rPr>
          <w:rFonts w:ascii="Times New Roman CYR" w:hAnsi="Times New Roman CYR"/>
        </w:rPr>
      </w:pPr>
      <w:r>
        <w:rPr>
          <w:rFonts w:ascii="Times New Roman CYR" w:hAnsi="Times New Roman CYR"/>
        </w:rPr>
        <w:t>- выравнивание профиля притока жидкости или расхода воды (селективная закупорка с помощью химреагентов и механических добавок, закачка инертных газов, загущенной воды, ПДС и др.);</w:t>
      </w:r>
    </w:p>
    <w:p w:rsidR="00B342AC" w:rsidRDefault="00C76EF3">
      <w:pPr>
        <w:ind w:firstLine="284"/>
        <w:jc w:val="both"/>
        <w:rPr>
          <w:rFonts w:ascii="Times New Roman CYR" w:hAnsi="Times New Roman CYR"/>
        </w:rPr>
      </w:pPr>
      <w:r>
        <w:rPr>
          <w:rFonts w:ascii="Times New Roman CYR" w:hAnsi="Times New Roman CYR"/>
        </w:rPr>
        <w:t>- перенос интервалов перфорации;</w:t>
      </w:r>
    </w:p>
    <w:p w:rsidR="00B342AC" w:rsidRDefault="00C76EF3">
      <w:pPr>
        <w:ind w:firstLine="284"/>
        <w:jc w:val="both"/>
        <w:rPr>
          <w:rFonts w:ascii="Times New Roman CYR" w:hAnsi="Times New Roman CYR"/>
        </w:rPr>
      </w:pPr>
      <w:r>
        <w:rPr>
          <w:rFonts w:ascii="Times New Roman CYR" w:hAnsi="Times New Roman CYR"/>
        </w:rPr>
        <w:t>- одновременно-раздельная эксплуатация скважин и одновременно-раздельная закачка воды на многопластовых месторождениях;</w:t>
      </w:r>
    </w:p>
    <w:p w:rsidR="00B342AC" w:rsidRDefault="00C76EF3">
      <w:pPr>
        <w:ind w:firstLine="284"/>
        <w:jc w:val="both"/>
        <w:rPr>
          <w:rFonts w:ascii="Times New Roman CYR" w:hAnsi="Times New Roman CYR"/>
        </w:rPr>
      </w:pPr>
      <w:r>
        <w:rPr>
          <w:rFonts w:ascii="Times New Roman CYR" w:hAnsi="Times New Roman CYR"/>
        </w:rPr>
        <w:t>- совершенствование применяемой системы заводнения (преобразование одной системы заводнения в другую, очаговое заводнение, перенос фронта нагнетания и др.);</w:t>
      </w:r>
    </w:p>
    <w:p w:rsidR="00B342AC" w:rsidRDefault="00C76EF3">
      <w:pPr>
        <w:ind w:firstLine="284"/>
        <w:jc w:val="both"/>
        <w:rPr>
          <w:rFonts w:ascii="Times New Roman CYR" w:hAnsi="Times New Roman CYR"/>
        </w:rPr>
      </w:pPr>
      <w:r>
        <w:rPr>
          <w:rFonts w:ascii="Times New Roman CYR" w:hAnsi="Times New Roman CYR"/>
        </w:rPr>
        <w:t>- бурение резервных добывающих и нагнетательных скважин.</w:t>
      </w:r>
    </w:p>
    <w:p w:rsidR="00B342AC" w:rsidRDefault="00C76EF3">
      <w:pPr>
        <w:ind w:firstLine="284"/>
        <w:jc w:val="both"/>
        <w:rPr>
          <w:rFonts w:ascii="Times New Roman CYR" w:hAnsi="Times New Roman CYR"/>
        </w:rPr>
      </w:pPr>
      <w:r>
        <w:rPr>
          <w:rFonts w:ascii="Times New Roman CYR" w:hAnsi="Times New Roman CYR"/>
        </w:rPr>
        <w:t>Для конкретных геолого-физических условий и для различных стадий разработки проектируется своя конкретная система контроля и регулирования разработки (учет добычи, закачки, их регулирование).</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rPr>
      </w:pPr>
      <w:r>
        <w:rPr>
          <w:rFonts w:ascii="Times New Roman CYR" w:hAnsi="Times New Roman CYR"/>
          <w:b/>
        </w:rPr>
        <w:t>10. ОХРАНА ОКРУЖАЮЩЕЙ СРЕДЫ И НЕДР</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 xml:space="preserve">В соответствии с действующими законами, постановлениями и положениями в проектных документах по разработке должны быть предусмотрены основные организационно-технические и технологические мероприятия, обеспечивающие безопасность населения, охрану недр, окружающей среды от возможных вредных воздействий, связанных с эксплуатацией данного, месторождения. Все эти мероприятия должны сопровождаться указанием ответственных организаций и лиц, а также периодичностью </w:t>
      </w:r>
      <w:proofErr w:type="gramStart"/>
      <w:r>
        <w:rPr>
          <w:rFonts w:ascii="Times New Roman CYR" w:hAnsi="Times New Roman CYR"/>
        </w:rPr>
        <w:t>контроля за</w:t>
      </w:r>
      <w:proofErr w:type="gramEnd"/>
      <w:r>
        <w:rPr>
          <w:rFonts w:ascii="Times New Roman CYR" w:hAnsi="Times New Roman CYR"/>
        </w:rPr>
        <w:t xml:space="preserve"> их выполнением с учетом требований Госгортехнадзора (РД 08-54-94).</w:t>
      </w:r>
    </w:p>
    <w:p w:rsidR="00B342AC" w:rsidRDefault="00C76EF3">
      <w:pPr>
        <w:ind w:firstLine="284"/>
        <w:jc w:val="both"/>
        <w:rPr>
          <w:rFonts w:ascii="Times New Roman CYR" w:hAnsi="Times New Roman CYR"/>
        </w:rPr>
      </w:pPr>
      <w:r>
        <w:rPr>
          <w:rFonts w:ascii="Times New Roman CYR" w:hAnsi="Times New Roman CYR"/>
        </w:rPr>
        <w:t>10.1. Охрана окружающей среды.</w:t>
      </w:r>
    </w:p>
    <w:p w:rsidR="00B342AC" w:rsidRDefault="00C76EF3">
      <w:pPr>
        <w:ind w:firstLine="284"/>
        <w:jc w:val="both"/>
        <w:rPr>
          <w:rFonts w:ascii="Times New Roman CYR" w:hAnsi="Times New Roman CYR"/>
        </w:rPr>
      </w:pPr>
      <w:r>
        <w:rPr>
          <w:rFonts w:ascii="Times New Roman CYR" w:hAnsi="Times New Roman CYR"/>
        </w:rPr>
        <w:t>10.1.1. Охрана атмосферного воздуха на территории нефтепромысловых объектов нефтяных и газонефтяных месторождений обеспечивается мероприятиями, направленными на сокращение потерь нефти и газа, повышение надежности нефтепромыслового оборудования, высокую степень утилизации нефтяного газа.</w:t>
      </w:r>
    </w:p>
    <w:p w:rsidR="00B342AC" w:rsidRDefault="00C76EF3">
      <w:pPr>
        <w:ind w:firstLine="284"/>
        <w:jc w:val="both"/>
        <w:rPr>
          <w:rFonts w:ascii="Times New Roman CYR" w:hAnsi="Times New Roman CYR"/>
        </w:rPr>
      </w:pPr>
      <w:r>
        <w:rPr>
          <w:rFonts w:ascii="Times New Roman CYR" w:hAnsi="Times New Roman CYR"/>
        </w:rPr>
        <w:t>Расчет валовых выбросов вредных веществ в атмосферу производится по РД 39-0147103-321-86 и методическим указаниям Госкомгидромета России.</w:t>
      </w:r>
    </w:p>
    <w:p w:rsidR="00B342AC" w:rsidRDefault="00C76EF3">
      <w:pPr>
        <w:ind w:firstLine="284"/>
        <w:jc w:val="both"/>
        <w:rPr>
          <w:rFonts w:ascii="Times New Roman CYR" w:hAnsi="Times New Roman CYR"/>
        </w:rPr>
      </w:pPr>
      <w:r>
        <w:rPr>
          <w:rFonts w:ascii="Times New Roman CYR" w:hAnsi="Times New Roman CYR"/>
        </w:rPr>
        <w:t>Методы контроля, его периодичность следует принять в соответствии с РД 39-0148070-069-89.</w:t>
      </w:r>
    </w:p>
    <w:p w:rsidR="00B342AC" w:rsidRDefault="00C76EF3">
      <w:pPr>
        <w:ind w:firstLine="284"/>
        <w:jc w:val="both"/>
        <w:rPr>
          <w:rFonts w:ascii="Times New Roman CYR" w:hAnsi="Times New Roman CYR"/>
        </w:rPr>
      </w:pPr>
      <w:r>
        <w:rPr>
          <w:rFonts w:ascii="Times New Roman CYR" w:hAnsi="Times New Roman CYR"/>
        </w:rPr>
        <w:t>Снижение загрязнения атмосферного воздуха вредными выбросами нагревателей и котлоагрегатов обеспечивается методами, относящимися к оптимизации процесса сжигания топлива при одновременном снижении образования токсичных продуктов сгорания. В качестве топлива следует применять природный газ как наиболее экологически чистый.</w:t>
      </w:r>
    </w:p>
    <w:p w:rsidR="00B342AC" w:rsidRDefault="00C76EF3">
      <w:pPr>
        <w:ind w:firstLine="284"/>
        <w:jc w:val="both"/>
        <w:rPr>
          <w:rFonts w:ascii="Times New Roman CYR" w:hAnsi="Times New Roman CYR"/>
        </w:rPr>
      </w:pPr>
      <w:r>
        <w:rPr>
          <w:rFonts w:ascii="Times New Roman CYR" w:hAnsi="Times New Roman CYR"/>
        </w:rPr>
        <w:t>10.1.2. Охрана поверхностных и подземных вод от загрязнения и истощения реализуется в соответствии с требованиями "Пособия по составлению раздела "Охрана окружающей природной среды" к СНиП 1.02.01-85", директивных постановлений природоохранных органов и других нормативных документов [13-31].</w:t>
      </w:r>
    </w:p>
    <w:p w:rsidR="00B342AC" w:rsidRDefault="00C76EF3">
      <w:pPr>
        <w:ind w:firstLine="284"/>
        <w:jc w:val="both"/>
        <w:rPr>
          <w:rFonts w:ascii="Times New Roman CYR" w:hAnsi="Times New Roman CYR"/>
        </w:rPr>
      </w:pPr>
      <w:r>
        <w:rPr>
          <w:rFonts w:ascii="Times New Roman CYR" w:hAnsi="Times New Roman CYR"/>
        </w:rPr>
        <w:t xml:space="preserve">Эффективными мероприятиями по предотвращению загрязнения водоемов могут явиться выделение охранных зон, повышение надежности магистральных нефтепроводов на участках прохождения через водоемы, оснащение бригад по ликвидации аварийных выбросов техникой и биобакпрепаратами для обработки загрязненной поверхности. Сброс промысловых стоков направлять через канализацию в систему сбора и подготовки нефти, а подтоварные воды закачивать в продуктивные пласты или специально выбранные для захоронения промстоков пласты (при воздействии паром и горячей водой). При строительстве скважин необходимо внедрять более совершенные конструкции, повышать качество тампонажных работ путем широкого внедрения заколонных пакеров, центраторов, скребков, герметичных резьбовых соединений обсадных труб, уплотнений и герметизирующих смазок, а </w:t>
      </w:r>
      <w:proofErr w:type="gramStart"/>
      <w:r>
        <w:rPr>
          <w:rFonts w:ascii="Times New Roman CYR" w:hAnsi="Times New Roman CYR"/>
        </w:rPr>
        <w:t>также наиболее</w:t>
      </w:r>
      <w:proofErr w:type="gramEnd"/>
      <w:r>
        <w:rPr>
          <w:rFonts w:ascii="Times New Roman CYR" w:hAnsi="Times New Roman CYR"/>
        </w:rPr>
        <w:t xml:space="preserve"> прогрессивных технологий крепления и перфорации эксплуатационной колонны.</w:t>
      </w:r>
    </w:p>
    <w:p w:rsidR="00B342AC" w:rsidRDefault="00C76EF3">
      <w:pPr>
        <w:ind w:firstLine="284"/>
        <w:jc w:val="both"/>
        <w:rPr>
          <w:rFonts w:ascii="Times New Roman CYR" w:hAnsi="Times New Roman CYR"/>
        </w:rPr>
      </w:pPr>
      <w:r>
        <w:rPr>
          <w:rFonts w:ascii="Times New Roman CYR" w:hAnsi="Times New Roman CYR"/>
        </w:rPr>
        <w:lastRenderedPageBreak/>
        <w:t>10.1.3. Охрана земель, лесов, флоры и фауны от вредного воздействия на них буровых и добывающих предприятий.</w:t>
      </w:r>
    </w:p>
    <w:p w:rsidR="00B342AC" w:rsidRDefault="00C76EF3">
      <w:pPr>
        <w:ind w:firstLine="284"/>
        <w:jc w:val="both"/>
        <w:rPr>
          <w:rFonts w:ascii="Times New Roman CYR" w:hAnsi="Times New Roman CYR"/>
        </w:rPr>
      </w:pPr>
      <w:r>
        <w:rPr>
          <w:rFonts w:ascii="Times New Roman CYR" w:hAnsi="Times New Roman CYR"/>
        </w:rPr>
        <w:t xml:space="preserve">Необходимо повсеместно исключить из практики нефтедобычи расположение скважин и кустов в охранных зонах </w:t>
      </w:r>
      <w:proofErr w:type="gramStart"/>
      <w:r>
        <w:rPr>
          <w:rFonts w:ascii="Times New Roman CYR" w:hAnsi="Times New Roman CYR"/>
        </w:rPr>
        <w:t xml:space="preserve">( </w:t>
      </w:r>
      <w:proofErr w:type="gramEnd"/>
      <w:r>
        <w:rPr>
          <w:rFonts w:ascii="Times New Roman CYR" w:hAnsi="Times New Roman CYR"/>
        </w:rPr>
        <w:t>в том числе в зонах хвойных реликтовых лесов), сооружение земляных буровых амбаров и котлованов для захоронения отходов на участках со слабой защищенностью пресных водоносных горизонтов от загрязнения сверху.</w:t>
      </w:r>
    </w:p>
    <w:p w:rsidR="00B342AC" w:rsidRDefault="00C76EF3">
      <w:pPr>
        <w:ind w:firstLine="284"/>
        <w:jc w:val="both"/>
        <w:rPr>
          <w:rFonts w:ascii="Times New Roman CYR" w:hAnsi="Times New Roman CYR"/>
        </w:rPr>
      </w:pPr>
      <w:r>
        <w:rPr>
          <w:rFonts w:ascii="Times New Roman CYR" w:hAnsi="Times New Roman CYR"/>
        </w:rPr>
        <w:t>При обустройстве месторождения следует предусмотреть напорную герметизированную систему сбора, подготовки, транспорта нефти, исключающую попадание продукции скважин на почву и в воду, комплексное использование природных и техногенных ресурсов, направленное на уменьшение отходов, загрязняющих окружающую среду.</w:t>
      </w:r>
    </w:p>
    <w:p w:rsidR="00B342AC" w:rsidRDefault="00C76EF3">
      <w:pPr>
        <w:ind w:firstLine="284"/>
        <w:jc w:val="both"/>
        <w:rPr>
          <w:rFonts w:ascii="Times New Roman CYR" w:hAnsi="Times New Roman CYR"/>
        </w:rPr>
      </w:pPr>
      <w:r>
        <w:rPr>
          <w:rFonts w:ascii="Times New Roman CYR" w:hAnsi="Times New Roman CYR"/>
        </w:rPr>
        <w:t xml:space="preserve">Осуществлять </w:t>
      </w:r>
      <w:proofErr w:type="gramStart"/>
      <w:r>
        <w:rPr>
          <w:rFonts w:ascii="Times New Roman CYR" w:hAnsi="Times New Roman CYR"/>
        </w:rPr>
        <w:t>контроль за</w:t>
      </w:r>
      <w:proofErr w:type="gramEnd"/>
      <w:r>
        <w:rPr>
          <w:rFonts w:ascii="Times New Roman CYR" w:hAnsi="Times New Roman CYR"/>
        </w:rPr>
        <w:t xml:space="preserve"> состоянием воздуха, поверхностных и подземных вод, горного массива, почв, растительности, животного мира на месторождении, а также обеспечивать высокое качество и своевременное проведение рекультивации земель (прежде всего участков разливов нефти), очистки промысловых сточных и буровых вод, конденсата и загрязненных пресных подземных вод.</w:t>
      </w:r>
    </w:p>
    <w:p w:rsidR="00B342AC" w:rsidRDefault="00C76EF3">
      <w:pPr>
        <w:ind w:firstLine="284"/>
        <w:jc w:val="both"/>
        <w:rPr>
          <w:rFonts w:ascii="Times New Roman CYR" w:hAnsi="Times New Roman CYR"/>
        </w:rPr>
      </w:pPr>
      <w:r>
        <w:rPr>
          <w:rFonts w:ascii="Times New Roman CYR" w:hAnsi="Times New Roman CYR"/>
        </w:rPr>
        <w:t>При проектировании технологической схемы разработки месторождения предусматривать строительство переходов через магистральные и промысловые трубопроводы на основных путях миграции диких животных.</w:t>
      </w:r>
    </w:p>
    <w:p w:rsidR="00B342AC" w:rsidRDefault="00C76EF3">
      <w:pPr>
        <w:ind w:firstLine="284"/>
        <w:jc w:val="both"/>
        <w:rPr>
          <w:rFonts w:ascii="Times New Roman CYR" w:hAnsi="Times New Roman CYR"/>
        </w:rPr>
      </w:pPr>
      <w:r>
        <w:rPr>
          <w:rFonts w:ascii="Times New Roman CYR" w:hAnsi="Times New Roman CYR"/>
        </w:rPr>
        <w:t>10.2. Охрана недр.</w:t>
      </w:r>
    </w:p>
    <w:p w:rsidR="00B342AC" w:rsidRDefault="00C76EF3">
      <w:pPr>
        <w:ind w:firstLine="284"/>
        <w:jc w:val="both"/>
        <w:rPr>
          <w:rFonts w:ascii="Times New Roman CYR" w:hAnsi="Times New Roman CYR"/>
        </w:rPr>
      </w:pPr>
      <w:r>
        <w:rPr>
          <w:rFonts w:ascii="Times New Roman CYR" w:hAnsi="Times New Roman CYR"/>
        </w:rPr>
        <w:t>К процессу бурения скважин предъявляются следующие основные требования по надежности их сооружения, обеспечивающие предотвращение: заколонных и межколонных перетоков, приводящих к утечкам газа и минерализованных вод в атмосферу и в горизонты, залегающие над эксплуатационными объектами; аварийного фонтанирования; образование грифонов; возникновение зон растепления и просадки устьев скважин, смятия колонн и др.</w:t>
      </w:r>
    </w:p>
    <w:p w:rsidR="00B342AC" w:rsidRDefault="00C76EF3">
      <w:pPr>
        <w:ind w:firstLine="284"/>
        <w:jc w:val="both"/>
        <w:rPr>
          <w:rFonts w:ascii="Times New Roman CYR" w:hAnsi="Times New Roman CYR"/>
        </w:rPr>
      </w:pPr>
      <w:r>
        <w:rPr>
          <w:rFonts w:ascii="Times New Roman CYR" w:hAnsi="Times New Roman CYR"/>
        </w:rPr>
        <w:t>Эти требования реализуются в соответствии с РД 39-133-94. Особое внимание уделяется охране водоносных горизонтов пресных, минерализованных и промышленных вод.</w:t>
      </w:r>
    </w:p>
    <w:p w:rsidR="00B342AC" w:rsidRDefault="00C76EF3">
      <w:pPr>
        <w:ind w:firstLine="284"/>
        <w:jc w:val="both"/>
        <w:rPr>
          <w:rFonts w:ascii="Times New Roman CYR" w:hAnsi="Times New Roman CYR"/>
        </w:rPr>
      </w:pPr>
      <w:r>
        <w:rPr>
          <w:rFonts w:ascii="Times New Roman CYR" w:hAnsi="Times New Roman CYR"/>
        </w:rPr>
        <w:t>В процессе эксплуатации требуется обеспечение контроля за выработкой запасов, учетом добываемой продукц</w:t>
      </w:r>
      <w:proofErr w:type="gramStart"/>
      <w:r>
        <w:rPr>
          <w:rFonts w:ascii="Times New Roman CYR" w:hAnsi="Times New Roman CYR"/>
        </w:rPr>
        <w:t>ии и ее</w:t>
      </w:r>
      <w:proofErr w:type="gramEnd"/>
      <w:r>
        <w:rPr>
          <w:rFonts w:ascii="Times New Roman CYR" w:hAnsi="Times New Roman CYR"/>
        </w:rPr>
        <w:t xml:space="preserve"> потерь, состоянием надпродуктивной части разреза в процессе всего периода эксплуатации. По мере возникновения осложнений должны реализовываться меры по их устранению (ремонтно-изоляционные работы, консервация и ликвидация скважин).</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t>11. МЕТОДИКА ЭКОНОМИЧЕСКОЙ ОЦЕНКИ ТЕХНОЛОГИЧЕСКИХ ВАРИАНТОВ РАЗРАБОТКИ НЕФТЯНЫХ (ГАЗОНЕФТЯНЫХ) МЕСТОРОЖДЕНИЙ</w:t>
      </w:r>
    </w:p>
    <w:p w:rsidR="00B342AC" w:rsidRDefault="00B342AC">
      <w:pPr>
        <w:ind w:firstLine="284"/>
        <w:jc w:val="center"/>
        <w:rPr>
          <w:rFonts w:ascii="Times New Roman CYR" w:hAnsi="Times New Roman CYR"/>
          <w:b/>
        </w:rPr>
      </w:pPr>
    </w:p>
    <w:p w:rsidR="00B342AC" w:rsidRDefault="00C76EF3">
      <w:pPr>
        <w:ind w:firstLine="284"/>
        <w:jc w:val="center"/>
        <w:rPr>
          <w:rFonts w:ascii="Times New Roman CYR" w:hAnsi="Times New Roman CYR"/>
          <w:b/>
        </w:rPr>
      </w:pPr>
      <w:r>
        <w:rPr>
          <w:rFonts w:ascii="Times New Roman CYR" w:hAnsi="Times New Roman CYR"/>
          <w:b/>
        </w:rPr>
        <w:t>ВВЕДЕНИЕ</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Настоящие методические рекомендации разработаны в соответствии с "Методическими рекомендациями по оценке эффективности инвестиционных проектов и их отбору для финансирования" и "Методическими рекомендациями по комплексной оценке эффективности мероприятий, направленных на ускорение научно-технического прогресса в нефтяной промышленности" [77, 78]. В них изложены методика и порядок экономического обоснования вариантов разработки нефтяного (газонефтяного) месторождения и выбора из них наиболее рентабельного.</w:t>
      </w:r>
    </w:p>
    <w:p w:rsidR="00B342AC" w:rsidRDefault="00C76EF3">
      <w:pPr>
        <w:ind w:firstLine="284"/>
        <w:jc w:val="both"/>
        <w:rPr>
          <w:rFonts w:ascii="Times New Roman CYR" w:hAnsi="Times New Roman CYR"/>
        </w:rPr>
      </w:pPr>
      <w:r>
        <w:rPr>
          <w:rFonts w:ascii="Times New Roman CYR" w:hAnsi="Times New Roman CYR"/>
        </w:rPr>
        <w:t>Методические рекомендации предполагают единый подход к оценке вариантов разработки нефтяных и газонефтяных месторождений и предназначены для всех организаций, осуществляющих проектирование разработки нефтяных месторождений, а также для лиц и организаций, проводящих экспертизу таких проектов.</w:t>
      </w:r>
    </w:p>
    <w:p w:rsidR="00B342AC" w:rsidRDefault="00C76EF3">
      <w:pPr>
        <w:ind w:firstLine="284"/>
        <w:jc w:val="both"/>
        <w:rPr>
          <w:rFonts w:ascii="Times New Roman CYR" w:hAnsi="Times New Roman CYR"/>
        </w:rPr>
      </w:pPr>
      <w:r>
        <w:rPr>
          <w:rFonts w:ascii="Times New Roman CYR" w:hAnsi="Times New Roman CYR"/>
        </w:rPr>
        <w:t>Настоящие методические рекомендации содержат общие положения, основные понятия, показатели экономической оценки, выбор варианта, алгоритм расчета экономических показателей.</w:t>
      </w:r>
    </w:p>
    <w:p w:rsidR="00B342AC" w:rsidRDefault="00C76EF3">
      <w:pPr>
        <w:ind w:firstLine="284"/>
        <w:jc w:val="both"/>
        <w:rPr>
          <w:rFonts w:ascii="Times New Roman CYR" w:hAnsi="Times New Roman CYR"/>
        </w:rPr>
      </w:pPr>
      <w:r>
        <w:rPr>
          <w:rFonts w:ascii="Times New Roman CYR" w:hAnsi="Times New Roman CYR"/>
        </w:rPr>
        <w:t>11.1. Общие положения.</w:t>
      </w:r>
    </w:p>
    <w:p w:rsidR="00B342AC" w:rsidRDefault="00C76EF3">
      <w:pPr>
        <w:ind w:firstLine="284"/>
        <w:jc w:val="both"/>
        <w:rPr>
          <w:rFonts w:ascii="Times New Roman CYR" w:hAnsi="Times New Roman CYR"/>
        </w:rPr>
      </w:pPr>
      <w:r>
        <w:rPr>
          <w:rFonts w:ascii="Times New Roman CYR" w:hAnsi="Times New Roman CYR"/>
        </w:rPr>
        <w:t>11.1.1. В методических рекомендациях предлагается экономическую оценку вариантов разработки проводить с использованием системы показателей (</w:t>
      </w:r>
      <w:proofErr w:type="gramStart"/>
      <w:r>
        <w:rPr>
          <w:rFonts w:ascii="Times New Roman CYR" w:hAnsi="Times New Roman CYR"/>
        </w:rPr>
        <w:t>см</w:t>
      </w:r>
      <w:proofErr w:type="gramEnd"/>
      <w:r>
        <w:rPr>
          <w:rFonts w:ascii="Times New Roman CYR" w:hAnsi="Times New Roman CYR"/>
        </w:rPr>
        <w:t>. 11.2.1), характерных для рыночной экономики, широко используемых в зарубежной, а сейчас и в отечественной практике.</w:t>
      </w:r>
    </w:p>
    <w:p w:rsidR="00B342AC" w:rsidRDefault="00C76EF3">
      <w:pPr>
        <w:ind w:firstLine="284"/>
        <w:jc w:val="both"/>
        <w:rPr>
          <w:rFonts w:ascii="Times New Roman CYR" w:hAnsi="Times New Roman CYR"/>
        </w:rPr>
      </w:pPr>
      <w:r>
        <w:rPr>
          <w:rFonts w:ascii="Times New Roman CYR" w:hAnsi="Times New Roman CYR"/>
        </w:rPr>
        <w:t>11.1.2. В процессе экономической оценки будут отражены геолого-физические, технологические, технические и экологические особенности, связанные с разработкой нефтяного (нефтегазового) месторождения.</w:t>
      </w:r>
    </w:p>
    <w:p w:rsidR="00B342AC" w:rsidRDefault="00C76EF3">
      <w:pPr>
        <w:ind w:firstLine="284"/>
        <w:jc w:val="both"/>
        <w:rPr>
          <w:rFonts w:ascii="Times New Roman CYR" w:hAnsi="Times New Roman CYR"/>
        </w:rPr>
      </w:pPr>
      <w:r>
        <w:rPr>
          <w:rFonts w:ascii="Times New Roman CYR" w:hAnsi="Times New Roman CYR"/>
        </w:rPr>
        <w:t xml:space="preserve">11.1.3. В экономическую оценку включаются технологические варианты разработки, отличающиеся плотностью сетки скважин, порядком и темпами разбуривания, методами </w:t>
      </w:r>
      <w:r>
        <w:rPr>
          <w:rFonts w:ascii="Times New Roman CYR" w:hAnsi="Times New Roman CYR"/>
        </w:rPr>
        <w:lastRenderedPageBreak/>
        <w:t>воздействия на залежь, уровнями добываемой нефти, жидкости, вводом из бурения добывающих и нагнетательных скважин, объемом закачиваемой воды, реагентов, способами эксплуатации и др.</w:t>
      </w:r>
    </w:p>
    <w:p w:rsidR="00B342AC" w:rsidRDefault="00C76EF3">
      <w:pPr>
        <w:ind w:firstLine="284"/>
        <w:jc w:val="both"/>
        <w:rPr>
          <w:rFonts w:ascii="Times New Roman CYR" w:hAnsi="Times New Roman CYR"/>
        </w:rPr>
      </w:pPr>
      <w:r>
        <w:rPr>
          <w:rFonts w:ascii="Times New Roman CYR" w:hAnsi="Times New Roman CYR"/>
        </w:rPr>
        <w:t>11.1.4. Все варианты систем разработки подвергаются экономической оценке по годам, этапам разработки (5, 10, 15, 20 лет), а также в целом за проектный срок.</w:t>
      </w:r>
    </w:p>
    <w:p w:rsidR="00B342AC" w:rsidRDefault="00C76EF3">
      <w:pPr>
        <w:ind w:firstLine="284"/>
        <w:jc w:val="both"/>
        <w:rPr>
          <w:rFonts w:ascii="Times New Roman CYR" w:hAnsi="Times New Roman CYR"/>
        </w:rPr>
      </w:pPr>
      <w:r>
        <w:rPr>
          <w:rFonts w:ascii="Times New Roman CYR" w:hAnsi="Times New Roman CYR"/>
        </w:rPr>
        <w:t>11.1.5. Экономические показатели разработки нефтяного месторождения определяются в строгом соответствии с проектируемыми по вариантам уровнями технологических показателей.</w:t>
      </w:r>
    </w:p>
    <w:p w:rsidR="00B342AC" w:rsidRDefault="00C76EF3">
      <w:pPr>
        <w:ind w:firstLine="284"/>
        <w:jc w:val="both"/>
        <w:rPr>
          <w:rFonts w:ascii="Times New Roman CYR" w:hAnsi="Times New Roman CYR"/>
        </w:rPr>
      </w:pPr>
      <w:r>
        <w:rPr>
          <w:rFonts w:ascii="Times New Roman CYR" w:hAnsi="Times New Roman CYR"/>
        </w:rPr>
        <w:t>11.1.6. Экономическая эффективность отражает соотношение затрат и результатов применительно к рассматриваемым технологическим вариантам.</w:t>
      </w:r>
    </w:p>
    <w:p w:rsidR="00B342AC" w:rsidRDefault="00C76EF3">
      <w:pPr>
        <w:ind w:firstLine="284"/>
        <w:jc w:val="both"/>
        <w:rPr>
          <w:rFonts w:ascii="Times New Roman CYR" w:hAnsi="Times New Roman CYR"/>
        </w:rPr>
      </w:pPr>
      <w:r>
        <w:rPr>
          <w:rFonts w:ascii="Times New Roman CYR" w:hAnsi="Times New Roman CYR"/>
        </w:rPr>
        <w:t>11.1.7. Результатом экономической оценки является выявление наиболее рационального варианта разработки месторождения, отвечающего критерию достижения максимального экономического эффекта от возможно полного извлечения из пластов запасов нефти при соблюдении требований экологии, охраны недр и окружающей среды.</w:t>
      </w:r>
    </w:p>
    <w:p w:rsidR="00B342AC" w:rsidRDefault="00C76EF3">
      <w:pPr>
        <w:ind w:firstLine="284"/>
        <w:jc w:val="both"/>
        <w:rPr>
          <w:rFonts w:ascii="Times New Roman CYR" w:hAnsi="Times New Roman CYR"/>
        </w:rPr>
      </w:pPr>
      <w:r>
        <w:rPr>
          <w:rFonts w:ascii="Times New Roman CYR" w:hAnsi="Times New Roman CYR"/>
        </w:rPr>
        <w:t>11.1.8. Для стоимостной оценки результатов и затрат могут использоваться базисные, мировые, прогнозные и расчетные цены (</w:t>
      </w:r>
      <w:proofErr w:type="gramStart"/>
      <w:r>
        <w:rPr>
          <w:rFonts w:ascii="Times New Roman CYR" w:hAnsi="Times New Roman CYR"/>
        </w:rPr>
        <w:t>см</w:t>
      </w:r>
      <w:proofErr w:type="gramEnd"/>
      <w:r>
        <w:rPr>
          <w:rFonts w:ascii="Times New Roman CYR" w:hAnsi="Times New Roman CYR"/>
        </w:rPr>
        <w:t>. 11.2.6.).</w:t>
      </w:r>
    </w:p>
    <w:p w:rsidR="00B342AC" w:rsidRDefault="00C76EF3">
      <w:pPr>
        <w:ind w:firstLine="284"/>
        <w:jc w:val="both"/>
        <w:rPr>
          <w:rFonts w:ascii="Times New Roman CYR" w:hAnsi="Times New Roman CYR"/>
        </w:rPr>
      </w:pPr>
      <w:r>
        <w:rPr>
          <w:rFonts w:ascii="Times New Roman CYR" w:hAnsi="Times New Roman CYR"/>
        </w:rPr>
        <w:t>11.1.9. Система показателей, используемая для определения эффективности проекта разработки, учитывает интересы непосредственных участников реализации проекта, а также интересы федерального и местного бюджетов.</w:t>
      </w:r>
    </w:p>
    <w:p w:rsidR="00B342AC" w:rsidRDefault="00C76EF3">
      <w:pPr>
        <w:ind w:firstLine="284"/>
        <w:jc w:val="both"/>
        <w:rPr>
          <w:rFonts w:ascii="Times New Roman CYR" w:hAnsi="Times New Roman CYR"/>
        </w:rPr>
      </w:pPr>
      <w:r>
        <w:rPr>
          <w:rFonts w:ascii="Times New Roman CYR" w:hAnsi="Times New Roman CYR"/>
        </w:rPr>
        <w:t>11.1.10. В методических рекомендациях предусматривается:</w:t>
      </w:r>
    </w:p>
    <w:p w:rsidR="00B342AC" w:rsidRDefault="00C76EF3">
      <w:pPr>
        <w:ind w:firstLine="284"/>
        <w:jc w:val="both"/>
        <w:rPr>
          <w:rFonts w:ascii="Times New Roman CYR" w:hAnsi="Times New Roman CYR"/>
        </w:rPr>
      </w:pPr>
      <w:r>
        <w:rPr>
          <w:rFonts w:ascii="Times New Roman CYR" w:hAnsi="Times New Roman CYR"/>
        </w:rPr>
        <w:t>- приведение предстоящих разновременных расходов и доходов к условиям их соразмерности по экономической ценности в. начальном периоде;</w:t>
      </w:r>
    </w:p>
    <w:p w:rsidR="00B342AC" w:rsidRDefault="00C76EF3">
      <w:pPr>
        <w:ind w:firstLine="284"/>
        <w:jc w:val="both"/>
        <w:rPr>
          <w:rFonts w:ascii="Times New Roman CYR" w:hAnsi="Times New Roman CYR"/>
        </w:rPr>
      </w:pPr>
      <w:r>
        <w:rPr>
          <w:rFonts w:ascii="Times New Roman CYR" w:hAnsi="Times New Roman CYR"/>
        </w:rPr>
        <w:t>- учет инфляции, влияющей на ценность используемых денежных средств;</w:t>
      </w:r>
    </w:p>
    <w:p w:rsidR="00B342AC" w:rsidRDefault="00C76EF3">
      <w:pPr>
        <w:ind w:firstLine="284"/>
        <w:jc w:val="both"/>
        <w:rPr>
          <w:rFonts w:ascii="Times New Roman CYR" w:hAnsi="Times New Roman CYR"/>
        </w:rPr>
      </w:pPr>
      <w:r>
        <w:rPr>
          <w:rFonts w:ascii="Times New Roman CYR" w:hAnsi="Times New Roman CYR"/>
        </w:rPr>
        <w:t>- учет рисков, связанных с осуществлением проекта;</w:t>
      </w:r>
    </w:p>
    <w:p w:rsidR="00B342AC" w:rsidRDefault="00C76EF3">
      <w:pPr>
        <w:ind w:firstLine="284"/>
        <w:jc w:val="both"/>
        <w:rPr>
          <w:rFonts w:ascii="Times New Roman CYR" w:hAnsi="Times New Roman CYR"/>
        </w:rPr>
      </w:pPr>
      <w:r>
        <w:rPr>
          <w:rFonts w:ascii="Times New Roman CYR" w:hAnsi="Times New Roman CYR"/>
        </w:rPr>
        <w:t>- обоснование целесообразности участия в реализации проектов заинтересованных предприятий, банков, российских и иностранных инвесторов, федеральных и региональных органов государственного управления.</w:t>
      </w:r>
    </w:p>
    <w:p w:rsidR="00B342AC" w:rsidRDefault="00C76EF3">
      <w:pPr>
        <w:ind w:firstLine="284"/>
        <w:jc w:val="both"/>
        <w:rPr>
          <w:rFonts w:ascii="Times New Roman CYR" w:hAnsi="Times New Roman CYR"/>
        </w:rPr>
      </w:pPr>
      <w:r>
        <w:rPr>
          <w:rFonts w:ascii="Times New Roman CYR" w:hAnsi="Times New Roman CYR"/>
        </w:rPr>
        <w:t>11.1.11</w:t>
      </w:r>
      <w:proofErr w:type="gramStart"/>
      <w:r>
        <w:rPr>
          <w:rFonts w:ascii="Times New Roman CYR" w:hAnsi="Times New Roman CYR"/>
        </w:rPr>
        <w:t xml:space="preserve"> Д</w:t>
      </w:r>
      <w:proofErr w:type="gramEnd"/>
      <w:r>
        <w:rPr>
          <w:rFonts w:ascii="Times New Roman CYR" w:hAnsi="Times New Roman CYR"/>
        </w:rPr>
        <w:t>ля установления влияния экономических факторов на показатели эффективности разработки рекомендуется оценку технологических вариантов осуществлять в нескольких экономических вариантах, отражающих, например, различные условия сбыта добываемой продукции (внутренний, внешний рынки), изменения действующей налоговой системы (наличие льготного налогообложения или уменьшение налоговых ставок), условия начисления амортизации (традиционная система или ускоренная), различные коэффициенты дисконтирования и др.</w:t>
      </w:r>
    </w:p>
    <w:p w:rsidR="00B342AC" w:rsidRDefault="00C76EF3">
      <w:pPr>
        <w:ind w:firstLine="284"/>
        <w:jc w:val="both"/>
        <w:rPr>
          <w:rFonts w:ascii="Times New Roman CYR" w:hAnsi="Times New Roman CYR"/>
        </w:rPr>
      </w:pPr>
      <w:r>
        <w:rPr>
          <w:rFonts w:ascii="Times New Roman CYR" w:hAnsi="Times New Roman CYR"/>
        </w:rPr>
        <w:t>11.1.12. Экономическую оценку вариантов разработки месторождений с трудноизвлекаемыми запасами следует проводить с учетом "Закона о недрах" [80], в котором в целях стимулирования их освоения предусматривается освобождение от выплаты трех налогов: акциза, платы за недра, отчислений на воспроизводство минерально-сырьевой базы.</w:t>
      </w:r>
    </w:p>
    <w:p w:rsidR="00B342AC" w:rsidRDefault="00C76EF3">
      <w:pPr>
        <w:ind w:firstLine="284"/>
        <w:jc w:val="both"/>
        <w:rPr>
          <w:rFonts w:ascii="Times New Roman CYR" w:hAnsi="Times New Roman CYR"/>
        </w:rPr>
      </w:pPr>
      <w:r>
        <w:rPr>
          <w:rFonts w:ascii="Times New Roman CYR" w:hAnsi="Times New Roman CYR"/>
        </w:rPr>
        <w:t>11.1.13. Нефтедобывающее предприятие, имеющее на момент оценки проектного документа налоговые льготы, должно учитывать их в расчетах эффективности технологических вариантов разработки.</w:t>
      </w:r>
    </w:p>
    <w:p w:rsidR="00B342AC" w:rsidRDefault="00C76EF3">
      <w:pPr>
        <w:ind w:firstLine="284"/>
        <w:jc w:val="both"/>
        <w:rPr>
          <w:rFonts w:ascii="Times New Roman CYR" w:hAnsi="Times New Roman CYR"/>
        </w:rPr>
      </w:pPr>
      <w:r>
        <w:rPr>
          <w:rFonts w:ascii="Times New Roman CYR" w:hAnsi="Times New Roman CYR"/>
        </w:rPr>
        <w:t>11.1.14. Методические рекомендации по экономическому обоснованию систем разработки могут быть использованы в различных проектных документах:</w:t>
      </w:r>
    </w:p>
    <w:p w:rsidR="00B342AC" w:rsidRDefault="00C76EF3">
      <w:pPr>
        <w:ind w:firstLine="284"/>
        <w:jc w:val="both"/>
        <w:rPr>
          <w:rFonts w:ascii="Times New Roman CYR" w:hAnsi="Times New Roman CYR"/>
        </w:rPr>
      </w:pPr>
      <w:r>
        <w:rPr>
          <w:rFonts w:ascii="Times New Roman CYR" w:hAnsi="Times New Roman CYR"/>
        </w:rPr>
        <w:t>- проект пробной эксплуатации;</w:t>
      </w:r>
    </w:p>
    <w:p w:rsidR="00B342AC" w:rsidRDefault="00C76EF3">
      <w:pPr>
        <w:ind w:firstLine="284"/>
        <w:jc w:val="both"/>
        <w:rPr>
          <w:rFonts w:ascii="Times New Roman CYR" w:hAnsi="Times New Roman CYR"/>
        </w:rPr>
      </w:pPr>
      <w:r>
        <w:rPr>
          <w:rFonts w:ascii="Times New Roman CYR" w:hAnsi="Times New Roman CYR"/>
        </w:rPr>
        <w:t>- технологическая схема (проект) опытно-промышленной разработки;</w:t>
      </w:r>
    </w:p>
    <w:p w:rsidR="00B342AC" w:rsidRDefault="00C76EF3">
      <w:pPr>
        <w:ind w:firstLine="284"/>
        <w:jc w:val="both"/>
        <w:rPr>
          <w:rFonts w:ascii="Times New Roman CYR" w:hAnsi="Times New Roman CYR"/>
        </w:rPr>
      </w:pPr>
      <w:r>
        <w:rPr>
          <w:rFonts w:ascii="Times New Roman CYR" w:hAnsi="Times New Roman CYR"/>
        </w:rPr>
        <w:t>- технологическая схема разработки;</w:t>
      </w:r>
    </w:p>
    <w:p w:rsidR="00B342AC" w:rsidRDefault="00C76EF3">
      <w:pPr>
        <w:ind w:firstLine="284"/>
        <w:jc w:val="both"/>
        <w:rPr>
          <w:rFonts w:ascii="Times New Roman CYR" w:hAnsi="Times New Roman CYR"/>
        </w:rPr>
      </w:pPr>
      <w:r>
        <w:rPr>
          <w:rFonts w:ascii="Times New Roman CYR" w:hAnsi="Times New Roman CYR"/>
        </w:rPr>
        <w:t>- проект разработки;</w:t>
      </w:r>
    </w:p>
    <w:p w:rsidR="00B342AC" w:rsidRDefault="00C76EF3">
      <w:pPr>
        <w:ind w:firstLine="284"/>
        <w:jc w:val="both"/>
        <w:rPr>
          <w:rFonts w:ascii="Times New Roman CYR" w:hAnsi="Times New Roman CYR"/>
        </w:rPr>
      </w:pPr>
      <w:r>
        <w:rPr>
          <w:rFonts w:ascii="Times New Roman CYR" w:hAnsi="Times New Roman CYR"/>
        </w:rPr>
        <w:t>- уточненный проект разработки (доразработки);</w:t>
      </w:r>
    </w:p>
    <w:p w:rsidR="00B342AC" w:rsidRDefault="00C76EF3">
      <w:pPr>
        <w:ind w:firstLine="284"/>
        <w:jc w:val="both"/>
        <w:rPr>
          <w:rFonts w:ascii="Times New Roman CYR" w:hAnsi="Times New Roman CYR"/>
        </w:rPr>
      </w:pPr>
      <w:r>
        <w:rPr>
          <w:rFonts w:ascii="Times New Roman CYR" w:hAnsi="Times New Roman CYR"/>
        </w:rPr>
        <w:t>- ТЭО (добывных возможностей, коэффициента нефтеизвлечения, целесообразности ввода месторождения в разработку).</w:t>
      </w:r>
    </w:p>
    <w:p w:rsidR="00B342AC" w:rsidRDefault="00C76EF3">
      <w:pPr>
        <w:ind w:firstLine="284"/>
        <w:jc w:val="both"/>
        <w:rPr>
          <w:rFonts w:ascii="Times New Roman CYR" w:hAnsi="Times New Roman CYR"/>
        </w:rPr>
      </w:pPr>
      <w:r>
        <w:rPr>
          <w:rFonts w:ascii="Times New Roman CYR" w:hAnsi="Times New Roman CYR"/>
        </w:rPr>
        <w:t>11.1.15. Экономически обоснованная величина коэффициента нефтеизвлечения определяется за период рентабельной эксплуатации объекта. За рентабельный срок принимается период получения положительных значений текущего (годового) дисконтированного потока наличности.</w:t>
      </w:r>
    </w:p>
    <w:p w:rsidR="00B342AC" w:rsidRDefault="00C76EF3">
      <w:pPr>
        <w:ind w:firstLine="284"/>
        <w:jc w:val="both"/>
        <w:rPr>
          <w:rFonts w:ascii="Times New Roman CYR" w:hAnsi="Times New Roman CYR"/>
        </w:rPr>
      </w:pPr>
      <w:r>
        <w:rPr>
          <w:rFonts w:ascii="Times New Roman CYR" w:hAnsi="Times New Roman CYR"/>
        </w:rPr>
        <w:t>11.1.16. Методические рекомендации предусматривают использование программных сре</w:t>
      </w:r>
      <w:proofErr w:type="gramStart"/>
      <w:r>
        <w:rPr>
          <w:rFonts w:ascii="Times New Roman CYR" w:hAnsi="Times New Roman CYR"/>
        </w:rPr>
        <w:t>дств дл</w:t>
      </w:r>
      <w:proofErr w:type="gramEnd"/>
      <w:r>
        <w:rPr>
          <w:rFonts w:ascii="Times New Roman CYR" w:hAnsi="Times New Roman CYR"/>
        </w:rPr>
        <w:t>я решения задач, поставленных в проектных документах.</w:t>
      </w:r>
    </w:p>
    <w:p w:rsidR="00B342AC" w:rsidRDefault="00C76EF3">
      <w:pPr>
        <w:ind w:firstLine="284"/>
        <w:jc w:val="both"/>
        <w:rPr>
          <w:rFonts w:ascii="Times New Roman CYR" w:hAnsi="Times New Roman CYR"/>
        </w:rPr>
      </w:pPr>
      <w:r>
        <w:rPr>
          <w:rFonts w:ascii="Times New Roman CYR" w:hAnsi="Times New Roman CYR"/>
        </w:rPr>
        <w:t>11.2. Основные понятия.</w:t>
      </w:r>
    </w:p>
    <w:p w:rsidR="00B342AC" w:rsidRDefault="00C76EF3">
      <w:pPr>
        <w:ind w:firstLine="284"/>
        <w:jc w:val="both"/>
        <w:rPr>
          <w:rFonts w:ascii="Times New Roman CYR" w:hAnsi="Times New Roman CYR"/>
        </w:rPr>
      </w:pPr>
      <w:r>
        <w:rPr>
          <w:rFonts w:ascii="Times New Roman CYR" w:hAnsi="Times New Roman CYR"/>
        </w:rPr>
        <w:t>11.2.1. Экономические критерии.</w:t>
      </w:r>
    </w:p>
    <w:p w:rsidR="00B342AC" w:rsidRDefault="00C76EF3">
      <w:pPr>
        <w:ind w:firstLine="284"/>
        <w:jc w:val="both"/>
        <w:rPr>
          <w:rFonts w:ascii="Times New Roman CYR" w:hAnsi="Times New Roman CYR"/>
        </w:rPr>
      </w:pPr>
      <w:r>
        <w:rPr>
          <w:rFonts w:ascii="Times New Roman CYR" w:hAnsi="Times New Roman CYR"/>
        </w:rPr>
        <w:t>Эффективность проекта оценивается системой рассчитываемых показателей, выступающих в качестве экономических критериев.</w:t>
      </w:r>
    </w:p>
    <w:p w:rsidR="00B342AC" w:rsidRDefault="00C76EF3">
      <w:pPr>
        <w:ind w:firstLine="284"/>
        <w:jc w:val="both"/>
        <w:rPr>
          <w:rFonts w:ascii="Times New Roman CYR" w:hAnsi="Times New Roman CYR"/>
        </w:rPr>
      </w:pPr>
      <w:r>
        <w:rPr>
          <w:rFonts w:ascii="Times New Roman CYR" w:hAnsi="Times New Roman CYR"/>
        </w:rPr>
        <w:t xml:space="preserve">Для оценки проекта предлагается использовать следующие основные показатели </w:t>
      </w:r>
      <w:r>
        <w:rPr>
          <w:rFonts w:ascii="Times New Roman CYR" w:hAnsi="Times New Roman CYR"/>
        </w:rPr>
        <w:lastRenderedPageBreak/>
        <w:t>эффективности:</w:t>
      </w:r>
    </w:p>
    <w:p w:rsidR="00B342AC" w:rsidRDefault="00C76EF3">
      <w:pPr>
        <w:ind w:firstLine="284"/>
        <w:jc w:val="both"/>
        <w:rPr>
          <w:rFonts w:ascii="Times New Roman CYR" w:hAnsi="Times New Roman CYR"/>
        </w:rPr>
      </w:pPr>
      <w:r>
        <w:rPr>
          <w:rFonts w:ascii="Times New Roman CYR" w:hAnsi="Times New Roman CYR"/>
        </w:rPr>
        <w:t>- дисконтированный поток денежной наличности (NPV);</w:t>
      </w:r>
    </w:p>
    <w:p w:rsidR="00B342AC" w:rsidRDefault="00C76EF3">
      <w:pPr>
        <w:ind w:firstLine="284"/>
        <w:jc w:val="both"/>
        <w:rPr>
          <w:rFonts w:ascii="Times New Roman CYR" w:hAnsi="Times New Roman CYR"/>
        </w:rPr>
      </w:pPr>
      <w:r>
        <w:rPr>
          <w:rFonts w:ascii="Times New Roman CYR" w:hAnsi="Times New Roman CYR"/>
        </w:rPr>
        <w:t>- индекс доходности (PI);</w:t>
      </w:r>
    </w:p>
    <w:p w:rsidR="00B342AC" w:rsidRDefault="00C76EF3">
      <w:pPr>
        <w:ind w:firstLine="284"/>
        <w:jc w:val="both"/>
        <w:rPr>
          <w:rFonts w:ascii="Times New Roman CYR" w:hAnsi="Times New Roman CYR"/>
        </w:rPr>
      </w:pPr>
      <w:r>
        <w:rPr>
          <w:rFonts w:ascii="Times New Roman CYR" w:hAnsi="Times New Roman CYR"/>
        </w:rPr>
        <w:t>- период окупаемости капитальных вложений;</w:t>
      </w:r>
    </w:p>
    <w:p w:rsidR="00B342AC" w:rsidRDefault="00C76EF3">
      <w:pPr>
        <w:ind w:firstLine="284"/>
        <w:jc w:val="both"/>
        <w:rPr>
          <w:rFonts w:ascii="Times New Roman CYR" w:hAnsi="Times New Roman CYR"/>
        </w:rPr>
      </w:pPr>
      <w:r>
        <w:rPr>
          <w:rFonts w:ascii="Times New Roman CYR" w:hAnsi="Times New Roman CYR"/>
        </w:rPr>
        <w:t xml:space="preserve">- внутренняя норма возврата капитальных вложений (IRR). </w:t>
      </w:r>
    </w:p>
    <w:p w:rsidR="00B342AC" w:rsidRDefault="00C76EF3">
      <w:pPr>
        <w:ind w:firstLine="284"/>
        <w:jc w:val="both"/>
        <w:rPr>
          <w:rFonts w:ascii="Times New Roman CYR" w:hAnsi="Times New Roman CYR"/>
        </w:rPr>
      </w:pPr>
      <w:r>
        <w:rPr>
          <w:rFonts w:ascii="Times New Roman CYR" w:hAnsi="Times New Roman CYR"/>
        </w:rPr>
        <w:t>В систему оценочных показателей включаются также:</w:t>
      </w:r>
    </w:p>
    <w:p w:rsidR="00B342AC" w:rsidRDefault="00C76EF3">
      <w:pPr>
        <w:ind w:firstLine="284"/>
        <w:jc w:val="both"/>
        <w:rPr>
          <w:rFonts w:ascii="Times New Roman CYR" w:hAnsi="Times New Roman CYR"/>
        </w:rPr>
      </w:pPr>
      <w:r>
        <w:rPr>
          <w:rFonts w:ascii="Times New Roman CYR" w:hAnsi="Times New Roman CYR"/>
        </w:rPr>
        <w:t>- капитальные вложения на освоение месторождения;</w:t>
      </w:r>
    </w:p>
    <w:p w:rsidR="00B342AC" w:rsidRDefault="00C76EF3">
      <w:pPr>
        <w:ind w:firstLine="284"/>
        <w:jc w:val="both"/>
        <w:rPr>
          <w:rFonts w:ascii="Times New Roman CYR" w:hAnsi="Times New Roman CYR"/>
        </w:rPr>
      </w:pPr>
      <w:r>
        <w:rPr>
          <w:rFonts w:ascii="Times New Roman CYR" w:hAnsi="Times New Roman CYR"/>
        </w:rPr>
        <w:t>- эксплуатационные затраты на добычу нефти,</w:t>
      </w:r>
    </w:p>
    <w:p w:rsidR="00B342AC" w:rsidRDefault="00C76EF3">
      <w:pPr>
        <w:ind w:firstLine="284"/>
        <w:jc w:val="both"/>
        <w:rPr>
          <w:rFonts w:ascii="Times New Roman CYR" w:hAnsi="Times New Roman CYR"/>
        </w:rPr>
      </w:pPr>
      <w:r>
        <w:rPr>
          <w:rFonts w:ascii="Times New Roman CYR" w:hAnsi="Times New Roman CYR"/>
        </w:rPr>
        <w:t>- доход государства (налоги и платежи, отчисляемые в бюджетные и внебюджетные фонды РФ).</w:t>
      </w:r>
    </w:p>
    <w:p w:rsidR="00B342AC" w:rsidRDefault="00C76EF3">
      <w:pPr>
        <w:ind w:firstLine="284"/>
        <w:jc w:val="both"/>
        <w:rPr>
          <w:rFonts w:ascii="Times New Roman CYR" w:hAnsi="Times New Roman CYR"/>
        </w:rPr>
      </w:pPr>
      <w:r>
        <w:rPr>
          <w:rFonts w:ascii="Times New Roman CYR" w:hAnsi="Times New Roman CYR"/>
        </w:rPr>
        <w:t>В разделе 11.3. отражено экономическое содержание упомянутых выше показателей и дается метод их расчета.</w:t>
      </w:r>
    </w:p>
    <w:p w:rsidR="00B342AC" w:rsidRDefault="00C76EF3">
      <w:pPr>
        <w:ind w:firstLine="284"/>
        <w:jc w:val="both"/>
        <w:rPr>
          <w:rFonts w:ascii="Times New Roman CYR" w:hAnsi="Times New Roman CYR"/>
        </w:rPr>
      </w:pPr>
      <w:r>
        <w:rPr>
          <w:rFonts w:ascii="Times New Roman CYR" w:hAnsi="Times New Roman CYR"/>
        </w:rPr>
        <w:t>11.2.2. Инфляция.</w:t>
      </w:r>
    </w:p>
    <w:p w:rsidR="00B342AC" w:rsidRDefault="00C76EF3">
      <w:pPr>
        <w:ind w:firstLine="284"/>
        <w:jc w:val="both"/>
        <w:rPr>
          <w:rFonts w:ascii="Times New Roman CYR" w:hAnsi="Times New Roman CYR"/>
        </w:rPr>
      </w:pPr>
      <w:r>
        <w:rPr>
          <w:rFonts w:ascii="Times New Roman CYR" w:hAnsi="Times New Roman CYR"/>
        </w:rPr>
        <w:t>Инфляция - это рост общего уровня цен и издержек, сопровождающийся потерей покупательной способности денежной единицы государства. Расчет показателей эффективности проектного документа рекомендуется производить в текущих ценах, т.е. с инфляционной индексацией.</w:t>
      </w:r>
    </w:p>
    <w:p w:rsidR="00B342AC" w:rsidRDefault="00C76EF3">
      <w:pPr>
        <w:ind w:firstLine="284"/>
        <w:jc w:val="both"/>
        <w:rPr>
          <w:rFonts w:ascii="Times New Roman CYR" w:hAnsi="Times New Roman CYR"/>
        </w:rPr>
      </w:pPr>
      <w:r>
        <w:rPr>
          <w:rFonts w:ascii="Times New Roman CYR" w:hAnsi="Times New Roman CYR"/>
        </w:rPr>
        <w:t>11.2.3. Дисконтирование.</w:t>
      </w:r>
    </w:p>
    <w:p w:rsidR="00B342AC" w:rsidRDefault="00C76EF3">
      <w:pPr>
        <w:ind w:firstLine="284"/>
        <w:jc w:val="both"/>
        <w:rPr>
          <w:rFonts w:ascii="Times New Roman CYR" w:hAnsi="Times New Roman CYR"/>
        </w:rPr>
      </w:pPr>
      <w:r>
        <w:rPr>
          <w:rFonts w:ascii="Times New Roman CYR" w:hAnsi="Times New Roman CYR"/>
        </w:rPr>
        <w:t>Дисконтирование - метод приведения разновременных затрат и результатов к единому моменту времени, отражающий ценность будущих поступлении (доходов) с современных позиций. При установлении значения коэффициента дисконтирования обычно ориентируются на средний уровень ссудного процента (процентной ставки). Уровень коэффициента дисконтирования может также учитывать и риск осуществляемых инвестиций.</w:t>
      </w:r>
    </w:p>
    <w:p w:rsidR="00B342AC" w:rsidRDefault="00C76EF3">
      <w:pPr>
        <w:ind w:firstLine="284"/>
        <w:jc w:val="both"/>
        <w:rPr>
          <w:rFonts w:ascii="Times New Roman CYR" w:hAnsi="Times New Roman CYR"/>
        </w:rPr>
      </w:pPr>
      <w:r>
        <w:rPr>
          <w:rFonts w:ascii="Times New Roman CYR" w:hAnsi="Times New Roman CYR"/>
        </w:rPr>
        <w:t>11.2.4. Риск.</w:t>
      </w:r>
    </w:p>
    <w:p w:rsidR="00B342AC" w:rsidRDefault="00C76EF3">
      <w:pPr>
        <w:ind w:firstLine="284"/>
        <w:jc w:val="both"/>
        <w:rPr>
          <w:rFonts w:ascii="Times New Roman CYR" w:hAnsi="Times New Roman CYR"/>
        </w:rPr>
      </w:pPr>
      <w:r>
        <w:rPr>
          <w:rFonts w:ascii="Times New Roman CYR" w:hAnsi="Times New Roman CYR"/>
        </w:rPr>
        <w:t>Экономический риск определяется как "опасность, возможность убытка или ущерба", т.е. потеря предприятием части своих ресурсов, недополучение доходов или появление дополнительных расходов в результате осуществления определенной производственной или финансовой деятельности.</w:t>
      </w:r>
    </w:p>
    <w:p w:rsidR="00B342AC" w:rsidRDefault="00C76EF3">
      <w:pPr>
        <w:ind w:firstLine="284"/>
        <w:jc w:val="both"/>
        <w:rPr>
          <w:rFonts w:ascii="Times New Roman CYR" w:hAnsi="Times New Roman CYR"/>
        </w:rPr>
      </w:pPr>
      <w:r>
        <w:rPr>
          <w:rFonts w:ascii="Times New Roman CYR" w:hAnsi="Times New Roman CYR"/>
        </w:rPr>
        <w:t>Экономический ри</w:t>
      </w:r>
      <w:proofErr w:type="gramStart"/>
      <w:r>
        <w:rPr>
          <w:rFonts w:ascii="Times New Roman CYR" w:hAnsi="Times New Roman CYR"/>
        </w:rPr>
        <w:t>ск в пр</w:t>
      </w:r>
      <w:proofErr w:type="gramEnd"/>
      <w:r>
        <w:rPr>
          <w:rFonts w:ascii="Times New Roman CYR" w:hAnsi="Times New Roman CYR"/>
        </w:rPr>
        <w:t>оектных документах оценивается анализом чувствительности основных показателей эффективности к изменению различных факторов (цена нефти, налоговые ставки, цены на оборудование, материалы, сырье, электроэнергию и другие элементы, затрат).</w:t>
      </w:r>
    </w:p>
    <w:p w:rsidR="00B342AC" w:rsidRDefault="00C76EF3">
      <w:pPr>
        <w:ind w:firstLine="284"/>
        <w:jc w:val="both"/>
        <w:rPr>
          <w:rFonts w:ascii="Times New Roman CYR" w:hAnsi="Times New Roman CYR"/>
        </w:rPr>
      </w:pPr>
      <w:r>
        <w:rPr>
          <w:rFonts w:ascii="Times New Roman CYR" w:hAnsi="Times New Roman CYR"/>
        </w:rPr>
        <w:t>11.2.5. Кредит.</w:t>
      </w:r>
    </w:p>
    <w:p w:rsidR="00B342AC" w:rsidRDefault="00C76EF3">
      <w:pPr>
        <w:ind w:firstLine="284"/>
        <w:jc w:val="both"/>
        <w:rPr>
          <w:rFonts w:ascii="Times New Roman CYR" w:hAnsi="Times New Roman CYR"/>
        </w:rPr>
      </w:pPr>
      <w:r>
        <w:rPr>
          <w:rFonts w:ascii="Times New Roman CYR" w:hAnsi="Times New Roman CYR"/>
        </w:rPr>
        <w:t>Кредит - денежная ссуда, покрывающая дефицит финансовых сре</w:t>
      </w:r>
      <w:proofErr w:type="gramStart"/>
      <w:r>
        <w:rPr>
          <w:rFonts w:ascii="Times New Roman CYR" w:hAnsi="Times New Roman CYR"/>
        </w:rPr>
        <w:t>дств пр</w:t>
      </w:r>
      <w:proofErr w:type="gramEnd"/>
      <w:r>
        <w:rPr>
          <w:rFonts w:ascii="Times New Roman CYR" w:hAnsi="Times New Roman CYR"/>
        </w:rPr>
        <w:t>едприятия, возникающий при осуществлении деятельности по производству той или иной продукции. Кредит предоставляется на условиях платности за него (процента), срочности, возвратности и других условий, на основе которых складываются отношения кредитора (как правило, банка) и должника (заемщика).</w:t>
      </w:r>
    </w:p>
    <w:p w:rsidR="00B342AC" w:rsidRDefault="00C76EF3">
      <w:pPr>
        <w:ind w:firstLine="284"/>
        <w:jc w:val="both"/>
        <w:rPr>
          <w:rFonts w:ascii="Times New Roman CYR" w:hAnsi="Times New Roman CYR"/>
        </w:rPr>
      </w:pPr>
      <w:r>
        <w:rPr>
          <w:rFonts w:ascii="Times New Roman CYR" w:hAnsi="Times New Roman CYR"/>
        </w:rPr>
        <w:t>11.2.6. Цены.</w:t>
      </w:r>
    </w:p>
    <w:p w:rsidR="00B342AC" w:rsidRDefault="00C76EF3">
      <w:pPr>
        <w:ind w:firstLine="284"/>
        <w:jc w:val="both"/>
        <w:rPr>
          <w:rFonts w:ascii="Times New Roman CYR" w:hAnsi="Times New Roman CYR"/>
        </w:rPr>
      </w:pPr>
      <w:r>
        <w:rPr>
          <w:rFonts w:ascii="Times New Roman CYR" w:hAnsi="Times New Roman CYR"/>
        </w:rPr>
        <w:t>Для экономической оценки вариантов разработки могут использоваться базисные, текущие (прогнозные), расчетные и мировые цены.</w:t>
      </w:r>
    </w:p>
    <w:p w:rsidR="00B342AC" w:rsidRDefault="00C76EF3">
      <w:pPr>
        <w:ind w:firstLine="284"/>
        <w:jc w:val="both"/>
        <w:rPr>
          <w:rFonts w:ascii="Times New Roman CYR" w:hAnsi="Times New Roman CYR"/>
        </w:rPr>
      </w:pPr>
      <w:r>
        <w:rPr>
          <w:rFonts w:ascii="Times New Roman CYR" w:hAnsi="Times New Roman CYR"/>
        </w:rPr>
        <w:t xml:space="preserve">Под </w:t>
      </w:r>
      <w:proofErr w:type="gramStart"/>
      <w:r>
        <w:rPr>
          <w:rFonts w:ascii="Times New Roman CYR" w:hAnsi="Times New Roman CYR"/>
        </w:rPr>
        <w:t>базисными</w:t>
      </w:r>
      <w:proofErr w:type="gramEnd"/>
      <w:r>
        <w:rPr>
          <w:rFonts w:ascii="Times New Roman CYR" w:hAnsi="Times New Roman CYR"/>
        </w:rPr>
        <w:t xml:space="preserve"> понимаются цены, сложившиеся в народном хозяйстве на определенный момент времени. Базисная цена на добываемую продукцию считается неизменной в течение всего расчетного периода и может быть использована, как правило, на стадии оценки проектов пробной эксплуатации, опытно-промышленных работ, в которых расчетный период изменяется от 3 до 7 лет.</w:t>
      </w:r>
    </w:p>
    <w:p w:rsidR="00B342AC" w:rsidRDefault="00C76EF3">
      <w:pPr>
        <w:ind w:firstLine="284"/>
        <w:jc w:val="both"/>
        <w:rPr>
          <w:rFonts w:ascii="Times New Roman CYR" w:hAnsi="Times New Roman CYR"/>
        </w:rPr>
      </w:pPr>
      <w:r>
        <w:rPr>
          <w:rFonts w:ascii="Times New Roman CYR" w:hAnsi="Times New Roman CYR"/>
        </w:rPr>
        <w:t>При экономической оценке технологической схемы разработки, проекта разработки обязательным является расчет экономической эффективности в текущих (прогнозных) и расчетных ценах.</w:t>
      </w:r>
    </w:p>
    <w:p w:rsidR="00B342AC" w:rsidRDefault="00C76EF3">
      <w:pPr>
        <w:ind w:firstLine="284"/>
        <w:jc w:val="both"/>
        <w:rPr>
          <w:rFonts w:ascii="Times New Roman CYR" w:hAnsi="Times New Roman CYR"/>
        </w:rPr>
      </w:pPr>
      <w:r>
        <w:rPr>
          <w:rFonts w:ascii="Times New Roman CYR" w:hAnsi="Times New Roman CYR"/>
        </w:rPr>
        <w:t>Текущие (прогнозные) цены отражают изменение цены во времени и определяются с помощью годового (текущего) коэффициента инфляции (</w:t>
      </w:r>
      <w:proofErr w:type="gramStart"/>
      <w:r>
        <w:rPr>
          <w:rFonts w:ascii="Times New Roman CYR" w:hAnsi="Times New Roman CYR"/>
        </w:rPr>
        <w:t>см</w:t>
      </w:r>
      <w:proofErr w:type="gramEnd"/>
      <w:r>
        <w:rPr>
          <w:rFonts w:ascii="Times New Roman CYR" w:hAnsi="Times New Roman CYR"/>
        </w:rPr>
        <w:t>. раздел 11.5).</w:t>
      </w:r>
    </w:p>
    <w:p w:rsidR="00B342AC" w:rsidRDefault="00C76EF3">
      <w:pPr>
        <w:ind w:firstLine="284"/>
        <w:jc w:val="both"/>
        <w:rPr>
          <w:rFonts w:ascii="Times New Roman CYR" w:hAnsi="Times New Roman CYR"/>
        </w:rPr>
      </w:pPr>
      <w:r>
        <w:rPr>
          <w:rFonts w:ascii="Times New Roman CYR" w:hAnsi="Times New Roman CYR"/>
        </w:rPr>
        <w:t>Для того чтобы правильно оценивать результаты проекта, а также обеспечить сравнимость показателей проектов в различных условиях, необходимо учесть влияние инфляции на расчетные значения результатов и затрат. Для этого следует потоки затрат и результаты приводить в прогнозных (текущих) ценах, а при вычислении интегральных показателей (NPV, IRR, PI) переходить к расчетным ценам, т.е. ценам, очищенным от общей инфляции.</w:t>
      </w:r>
    </w:p>
    <w:p w:rsidR="00B342AC" w:rsidRDefault="00C76EF3">
      <w:pPr>
        <w:ind w:firstLine="284"/>
        <w:jc w:val="both"/>
        <w:rPr>
          <w:rFonts w:ascii="Times New Roman CYR" w:hAnsi="Times New Roman CYR"/>
        </w:rPr>
      </w:pPr>
      <w:r>
        <w:rPr>
          <w:rFonts w:ascii="Times New Roman CYR" w:hAnsi="Times New Roman CYR"/>
        </w:rPr>
        <w:t>Расчетные цены с помощью коэффициента дисконтирования приводятся к некоторому моменту времени, т.е. соответствуют ценам в этот момент (</w:t>
      </w:r>
      <w:proofErr w:type="gramStart"/>
      <w:r>
        <w:rPr>
          <w:rFonts w:ascii="Times New Roman CYR" w:hAnsi="Times New Roman CYR"/>
        </w:rPr>
        <w:t>см</w:t>
      </w:r>
      <w:proofErr w:type="gramEnd"/>
      <w:r>
        <w:rPr>
          <w:rFonts w:ascii="Times New Roman CYR" w:hAnsi="Times New Roman CYR"/>
        </w:rPr>
        <w:t xml:space="preserve">. 11.5.3). Приведение делается для того, чтобы при вычислении значений интегральных показателей исключить из расчета общее изменение масштаба цен, но сохранить (происходящее из-за инфляции) изменение в структуре </w:t>
      </w:r>
      <w:r>
        <w:rPr>
          <w:rFonts w:ascii="Times New Roman CYR" w:hAnsi="Times New Roman CYR"/>
        </w:rPr>
        <w:lastRenderedPageBreak/>
        <w:t>цен.</w:t>
      </w:r>
    </w:p>
    <w:p w:rsidR="00B342AC" w:rsidRDefault="00C76EF3">
      <w:pPr>
        <w:ind w:firstLine="284"/>
        <w:jc w:val="both"/>
        <w:rPr>
          <w:rFonts w:ascii="Times New Roman CYR" w:hAnsi="Times New Roman CYR"/>
        </w:rPr>
      </w:pPr>
      <w:r>
        <w:rPr>
          <w:rFonts w:ascii="Times New Roman CYR" w:hAnsi="Times New Roman CYR"/>
        </w:rPr>
        <w:t>11.3. Показатели экономической оценки.</w:t>
      </w:r>
    </w:p>
    <w:p w:rsidR="00B342AC" w:rsidRDefault="00C76EF3">
      <w:pPr>
        <w:ind w:firstLine="284"/>
        <w:jc w:val="both"/>
        <w:rPr>
          <w:rFonts w:ascii="Times New Roman CYR" w:hAnsi="Times New Roman CYR"/>
        </w:rPr>
      </w:pPr>
      <w:r>
        <w:rPr>
          <w:rFonts w:ascii="Times New Roman CYR" w:hAnsi="Times New Roman CYR"/>
        </w:rPr>
        <w:t>11.3.1. Поток наличности (NPV).</w:t>
      </w:r>
    </w:p>
    <w:p w:rsidR="00B342AC" w:rsidRDefault="00C76EF3">
      <w:pPr>
        <w:ind w:firstLine="284"/>
        <w:jc w:val="both"/>
        <w:rPr>
          <w:rFonts w:ascii="Times New Roman CYR" w:hAnsi="Times New Roman CYR"/>
        </w:rPr>
      </w:pPr>
      <w:r>
        <w:rPr>
          <w:rFonts w:ascii="Times New Roman CYR" w:hAnsi="Times New Roman CYR"/>
        </w:rPr>
        <w:t xml:space="preserve">Дисконтированный поток денежной наличности - сумма прибыли от реализации и амортизационных отчислений, уменьшенная на величину </w:t>
      </w:r>
      <w:proofErr w:type="gramStart"/>
      <w:r>
        <w:rPr>
          <w:rFonts w:ascii="Times New Roman CYR" w:hAnsi="Times New Roman CYR"/>
        </w:rPr>
        <w:t>инвестиций, направляемых на освоение нефтяного месторождения определяется</w:t>
      </w:r>
      <w:proofErr w:type="gramEnd"/>
      <w:r>
        <w:rPr>
          <w:rFonts w:ascii="Times New Roman CYR" w:hAnsi="Times New Roman CYR"/>
        </w:rPr>
        <w:t xml:space="preserve"> как сумма текущих годовых потоков, приведенных к начальному году:</w:t>
      </w:r>
    </w:p>
    <w:p w:rsidR="00B342AC" w:rsidRDefault="00C76EF3">
      <w:pPr>
        <w:ind w:firstLine="284"/>
        <w:jc w:val="center"/>
        <w:rPr>
          <w:rFonts w:ascii="Times New Roman CYR" w:hAnsi="Times New Roman CYR"/>
        </w:rPr>
      </w:pPr>
      <w:r w:rsidRPr="00B342AC">
        <w:rPr>
          <w:rFonts w:ascii="Times New Roman CYR" w:hAnsi="Times New Roman CYR"/>
          <w:position w:val="-30"/>
        </w:rPr>
        <w:object w:dxaOrig="2079" w:dyaOrig="680">
          <v:shape id="_x0000_i1038" type="#_x0000_t75" style="width:104.4pt;height:33.6pt" o:ole="">
            <v:imagedata r:id="rId30" o:title=""/>
          </v:shape>
          <o:OLEObject Type="Embed" ProgID="Equation.3" ShapeID="_x0000_i1038" DrawAspect="Content" ObjectID="_1422731729" r:id="rId31"/>
        </w:objec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NPV - дисконтированный поток денежной наличности;</w:t>
      </w:r>
    </w:p>
    <w:p w:rsidR="00B342AC" w:rsidRDefault="00C76EF3">
      <w:pPr>
        <w:ind w:firstLine="284"/>
        <w:jc w:val="both"/>
        <w:rPr>
          <w:rFonts w:ascii="Times New Roman CYR" w:hAnsi="Times New Roman CYR"/>
        </w:rPr>
      </w:pPr>
      <w:r>
        <w:rPr>
          <w:rFonts w:ascii="Times New Roman CYR" w:hAnsi="Times New Roman CYR"/>
        </w:rPr>
        <w:t>П</w:t>
      </w:r>
      <w:proofErr w:type="gramStart"/>
      <w:r>
        <w:rPr>
          <w:rFonts w:ascii="Times New Roman CYR" w:hAnsi="Times New Roman CYR"/>
        </w:rPr>
        <w:t>t</w:t>
      </w:r>
      <w:proofErr w:type="gramEnd"/>
      <w:r>
        <w:rPr>
          <w:rFonts w:ascii="Times New Roman CYR" w:hAnsi="Times New Roman CYR"/>
        </w:rPr>
        <w:t xml:space="preserve"> - прибыль от реализации в t-м году,</w:t>
      </w:r>
    </w:p>
    <w:p w:rsidR="00B342AC" w:rsidRDefault="00C76EF3">
      <w:pPr>
        <w:ind w:firstLine="284"/>
        <w:jc w:val="both"/>
        <w:rPr>
          <w:rFonts w:ascii="Times New Roman CYR" w:hAnsi="Times New Roman CYR"/>
        </w:rPr>
      </w:pPr>
      <w:r>
        <w:rPr>
          <w:rFonts w:ascii="Times New Roman CYR" w:hAnsi="Times New Roman CYR"/>
        </w:rPr>
        <w:t>At - амортизационные отчисления в t-м году;</w:t>
      </w:r>
    </w:p>
    <w:p w:rsidR="00B342AC" w:rsidRDefault="00C76EF3">
      <w:pPr>
        <w:ind w:firstLine="284"/>
        <w:jc w:val="both"/>
        <w:rPr>
          <w:rFonts w:ascii="Times New Roman CYR" w:hAnsi="Times New Roman CYR"/>
        </w:rPr>
      </w:pPr>
      <w:r>
        <w:rPr>
          <w:rFonts w:ascii="Times New Roman CYR" w:hAnsi="Times New Roman CYR"/>
        </w:rPr>
        <w:t>Kt - капитальные вложения в разработку месторождения в t-м году.</w:t>
      </w:r>
    </w:p>
    <w:p w:rsidR="00B342AC" w:rsidRDefault="00C76EF3">
      <w:pPr>
        <w:ind w:firstLine="284"/>
        <w:jc w:val="both"/>
        <w:rPr>
          <w:rFonts w:ascii="Times New Roman CYR" w:hAnsi="Times New Roman CYR"/>
        </w:rPr>
      </w:pPr>
      <w:r>
        <w:rPr>
          <w:rFonts w:ascii="Times New Roman CYR" w:hAnsi="Times New Roman CYR"/>
        </w:rPr>
        <w:t>ПРИБЫЛЬ ОТ РЕАЛИЗАЦИИ (</w:t>
      </w:r>
      <w:proofErr w:type="gramStart"/>
      <w:r>
        <w:rPr>
          <w:rFonts w:ascii="Times New Roman CYR" w:hAnsi="Times New Roman CYR"/>
        </w:rPr>
        <w:t>Пт</w:t>
      </w:r>
      <w:proofErr w:type="gramEnd"/>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Прибыль от реализации - совокупный доход предприятия, уменьшенный на величину эксплуатационных затрат с включением в ни</w:t>
      </w:r>
      <w:proofErr w:type="gramStart"/>
      <w:r>
        <w:rPr>
          <w:rFonts w:ascii="Times New Roman CYR" w:hAnsi="Times New Roman CYR"/>
        </w:rPr>
        <w:t>x</w:t>
      </w:r>
      <w:proofErr w:type="gramEnd"/>
      <w:r>
        <w:rPr>
          <w:rFonts w:ascii="Times New Roman CYR" w:hAnsi="Times New Roman CYR"/>
        </w:rPr>
        <w:t xml:space="preserve"> амортизационных отчислений и обшей суммы налогов, направляемых в бюджетные и внебюджетные фонды. Расчет прибыли производится с обязательным приведением разновременных доходов и затрат к первому расчетному году. Дисконтирование осуществляется путем деления величины прибыли за каждый год на соответствующий коэффициент приведения</w:t>
      </w:r>
      <w:proofErr w:type="gramStart"/>
      <w:r>
        <w:rPr>
          <w:rFonts w:ascii="Times New Roman CYR" w:hAnsi="Times New Roman CYR"/>
        </w:rPr>
        <w:t>:</w:t>
      </w:r>
      <w:proofErr w:type="gramEnd"/>
    </w:p>
    <w:p w:rsidR="00B342AC" w:rsidRDefault="00C76EF3">
      <w:pPr>
        <w:ind w:firstLine="284"/>
        <w:jc w:val="center"/>
        <w:rPr>
          <w:rFonts w:ascii="Times New Roman CYR" w:hAnsi="Times New Roman CYR"/>
        </w:rPr>
      </w:pPr>
      <w:r w:rsidRPr="00B342AC">
        <w:rPr>
          <w:rFonts w:ascii="Times New Roman CYR" w:hAnsi="Times New Roman CYR"/>
          <w:position w:val="-30"/>
        </w:rPr>
        <w:object w:dxaOrig="1760" w:dyaOrig="680">
          <v:shape id="_x0000_i1039" type="#_x0000_t75" style="width:87.6pt;height:33.6pt" o:ole="">
            <v:imagedata r:id="rId32" o:title=""/>
          </v:shape>
          <o:OLEObject Type="Embed" ProgID="Equation.3" ShapeID="_x0000_i1039" DrawAspect="Content" ObjectID="_1422731730" r:id="rId33"/>
        </w:objec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П</w:t>
      </w:r>
      <w:proofErr w:type="gramStart"/>
      <w:r>
        <w:rPr>
          <w:rFonts w:ascii="Times New Roman CYR" w:hAnsi="Times New Roman CYR"/>
        </w:rPr>
        <w:t>t</w:t>
      </w:r>
      <w:proofErr w:type="gramEnd"/>
      <w:r>
        <w:rPr>
          <w:rFonts w:ascii="Times New Roman CYR" w:hAnsi="Times New Roman CYR"/>
        </w:rPr>
        <w:t xml:space="preserve"> - прибыль от реализации продукции;</w:t>
      </w:r>
    </w:p>
    <w:p w:rsidR="00B342AC" w:rsidRDefault="00C76EF3">
      <w:pPr>
        <w:ind w:firstLine="284"/>
        <w:jc w:val="both"/>
        <w:rPr>
          <w:rFonts w:ascii="Times New Roman CYR" w:hAnsi="Times New Roman CYR"/>
        </w:rPr>
      </w:pPr>
      <w:r>
        <w:rPr>
          <w:rFonts w:ascii="Times New Roman CYR" w:hAnsi="Times New Roman CYR"/>
        </w:rPr>
        <w:t>Т - расчетный период оценки деятельности предприятия;</w:t>
      </w:r>
    </w:p>
    <w:p w:rsidR="00B342AC" w:rsidRDefault="00C76EF3">
      <w:pPr>
        <w:ind w:firstLine="284"/>
        <w:jc w:val="both"/>
        <w:rPr>
          <w:rFonts w:ascii="Times New Roman CYR" w:hAnsi="Times New Roman CYR"/>
        </w:rPr>
      </w:pPr>
      <w:r>
        <w:rPr>
          <w:rFonts w:ascii="Times New Roman CYR" w:hAnsi="Times New Roman CYR"/>
        </w:rPr>
        <w:t>Bt - выручка от реализации продукции в t-м году;</w:t>
      </w:r>
    </w:p>
    <w:p w:rsidR="00B342AC" w:rsidRDefault="00C76EF3">
      <w:pPr>
        <w:ind w:firstLine="284"/>
        <w:jc w:val="both"/>
        <w:rPr>
          <w:rFonts w:ascii="Times New Roman CYR" w:hAnsi="Times New Roman CYR"/>
        </w:rPr>
      </w:pPr>
      <w:r>
        <w:rPr>
          <w:rFonts w:ascii="Times New Roman CYR" w:hAnsi="Times New Roman CYR"/>
        </w:rPr>
        <w:t>Э</w:t>
      </w:r>
      <w:proofErr w:type="gramStart"/>
      <w:r>
        <w:rPr>
          <w:rFonts w:ascii="Times New Roman CYR" w:hAnsi="Times New Roman CYR"/>
        </w:rPr>
        <w:t>t</w:t>
      </w:r>
      <w:proofErr w:type="gramEnd"/>
      <w:r>
        <w:rPr>
          <w:rFonts w:ascii="Times New Roman CYR" w:hAnsi="Times New Roman CYR"/>
        </w:rPr>
        <w:t xml:space="preserve"> - эксплуатационные затраты с амортизацией в t-м году;</w:t>
      </w:r>
    </w:p>
    <w:p w:rsidR="00B342AC" w:rsidRDefault="00C76EF3">
      <w:pPr>
        <w:ind w:firstLine="284"/>
        <w:jc w:val="both"/>
        <w:rPr>
          <w:rFonts w:ascii="Times New Roman CYR" w:hAnsi="Times New Roman CYR"/>
        </w:rPr>
      </w:pPr>
      <w:r>
        <w:rPr>
          <w:rFonts w:ascii="Times New Roman CYR" w:hAnsi="Times New Roman CYR"/>
        </w:rPr>
        <w:t>Ht - сумма налогов;</w:t>
      </w:r>
    </w:p>
    <w:p w:rsidR="00B342AC" w:rsidRDefault="00C76EF3">
      <w:pPr>
        <w:ind w:firstLine="284"/>
        <w:jc w:val="both"/>
        <w:rPr>
          <w:rFonts w:ascii="Times New Roman CYR" w:hAnsi="Times New Roman CYR"/>
        </w:rPr>
      </w:pPr>
      <w:r>
        <w:rPr>
          <w:rFonts w:ascii="Times New Roman CYR" w:hAnsi="Times New Roman CYR"/>
        </w:rPr>
        <w:t>Ен - норматив дисконтирования, доли ед.;</w:t>
      </w:r>
    </w:p>
    <w:p w:rsidR="00B342AC" w:rsidRDefault="00C76EF3">
      <w:pPr>
        <w:ind w:firstLine="284"/>
        <w:jc w:val="both"/>
        <w:rPr>
          <w:rFonts w:ascii="Times New Roman CYR" w:hAnsi="Times New Roman CYR"/>
        </w:rPr>
      </w:pPr>
      <w:r>
        <w:rPr>
          <w:rFonts w:ascii="Times New Roman CYR" w:hAnsi="Times New Roman CYR"/>
        </w:rPr>
        <w:t>t, tp - соответственно текущий и расчетный год.</w:t>
      </w:r>
    </w:p>
    <w:p w:rsidR="00B342AC" w:rsidRDefault="00C76EF3">
      <w:pPr>
        <w:ind w:firstLine="284"/>
        <w:jc w:val="both"/>
        <w:rPr>
          <w:rFonts w:ascii="Times New Roman CYR" w:hAnsi="Times New Roman CYR"/>
        </w:rPr>
      </w:pPr>
      <w:r>
        <w:rPr>
          <w:rFonts w:ascii="Times New Roman CYR" w:hAnsi="Times New Roman CYR"/>
        </w:rPr>
        <w:t>Выручка от реализации продукции (Bt) рассчитывается как произведение цены реализации нефти и нефтяного газа на их объемы добычи:</w:t>
      </w:r>
    </w:p>
    <w:p w:rsidR="00B342AC" w:rsidRDefault="00C76EF3">
      <w:pPr>
        <w:ind w:firstLine="284"/>
        <w:jc w:val="center"/>
        <w:rPr>
          <w:rFonts w:ascii="Times New Roman CYR" w:hAnsi="Times New Roman CYR"/>
        </w:rPr>
      </w:pPr>
      <w:r>
        <w:rPr>
          <w:rFonts w:ascii="Times New Roman CYR" w:hAnsi="Times New Roman CYR"/>
        </w:rPr>
        <w:t xml:space="preserve">Bt = (Цн x </w:t>
      </w:r>
      <w:proofErr w:type="gramStart"/>
      <w:r>
        <w:rPr>
          <w:rFonts w:ascii="Times New Roman CYR" w:hAnsi="Times New Roman CYR"/>
        </w:rPr>
        <w:t>Q</w:t>
      </w:r>
      <w:proofErr w:type="gramEnd"/>
      <w:r>
        <w:rPr>
          <w:rFonts w:ascii="Times New Roman CYR" w:hAnsi="Times New Roman CYR"/>
        </w:rPr>
        <w:t>н + Цг х Qг)</w:t>
      </w:r>
      <w:r>
        <w:rPr>
          <w:rFonts w:ascii="Times New Roman CYR" w:hAnsi="Times New Roman CYR"/>
          <w:vertAlign w:val="subscript"/>
        </w:rPr>
        <w:t>t</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 xml:space="preserve">Цн, Цг - соответственно цена реализации нефти и газа в t-м году; </w:t>
      </w:r>
    </w:p>
    <w:p w:rsidR="00B342AC" w:rsidRDefault="00C76EF3">
      <w:pPr>
        <w:ind w:firstLine="284"/>
        <w:jc w:val="both"/>
        <w:rPr>
          <w:rFonts w:ascii="Times New Roman CYR" w:hAnsi="Times New Roman CYR"/>
        </w:rPr>
      </w:pPr>
      <w:proofErr w:type="gramStart"/>
      <w:r>
        <w:rPr>
          <w:rFonts w:ascii="Times New Roman CYR" w:hAnsi="Times New Roman CYR"/>
        </w:rPr>
        <w:t>Q</w:t>
      </w:r>
      <w:proofErr w:type="gramEnd"/>
      <w:r>
        <w:rPr>
          <w:rFonts w:ascii="Times New Roman CYR" w:hAnsi="Times New Roman CYR"/>
        </w:rPr>
        <w:t>н, Qг - соответственно добыча нефти к газа в t-м году.</w:t>
      </w:r>
    </w:p>
    <w:p w:rsidR="00B342AC" w:rsidRDefault="00C76EF3">
      <w:pPr>
        <w:ind w:firstLine="284"/>
        <w:jc w:val="both"/>
        <w:rPr>
          <w:rFonts w:ascii="Times New Roman CYR" w:hAnsi="Times New Roman CYR"/>
        </w:rPr>
      </w:pPr>
      <w:r>
        <w:rPr>
          <w:rFonts w:ascii="Times New Roman CYR" w:hAnsi="Times New Roman CYR"/>
        </w:rPr>
        <w:t>11.3.2. Внутренняя норма возврата капитальных вложений (IRR).</w:t>
      </w:r>
    </w:p>
    <w:p w:rsidR="00B342AC" w:rsidRDefault="00C76EF3">
      <w:pPr>
        <w:ind w:firstLine="284"/>
        <w:jc w:val="both"/>
        <w:rPr>
          <w:rFonts w:ascii="Times New Roman CYR" w:hAnsi="Times New Roman CYR"/>
        </w:rPr>
      </w:pPr>
      <w:r>
        <w:rPr>
          <w:rFonts w:ascii="Times New Roman CYR" w:hAnsi="Times New Roman CYR"/>
        </w:rPr>
        <w:t xml:space="preserve">Внутренняя норма возврата капитальных </w:t>
      </w:r>
      <w:proofErr w:type="gramStart"/>
      <w:r>
        <w:rPr>
          <w:rFonts w:ascii="Times New Roman CYR" w:hAnsi="Times New Roman CYR"/>
        </w:rPr>
        <w:t>вложении</w:t>
      </w:r>
      <w:proofErr w:type="gramEnd"/>
      <w:r>
        <w:rPr>
          <w:rFonts w:ascii="Times New Roman CYR" w:hAnsi="Times New Roman CYR"/>
        </w:rPr>
        <w:t xml:space="preserve"> (IRR) представляет собой то значение нормы дисконта, при котором сумма чистого дохода от инвестиций равна сумме инвестиций, т.е. капиталовложения окупаются. Или, другими словами, </w:t>
      </w:r>
      <w:proofErr w:type="gramStart"/>
      <w:r>
        <w:rPr>
          <w:rFonts w:ascii="Times New Roman CYR" w:hAnsi="Times New Roman CYR"/>
        </w:rPr>
        <w:t>это то</w:t>
      </w:r>
      <w:proofErr w:type="gramEnd"/>
      <w:r>
        <w:rPr>
          <w:rFonts w:ascii="Times New Roman CYR" w:hAnsi="Times New Roman CYR"/>
        </w:rPr>
        <w:t xml:space="preserve"> значение норматива дисконтирования, при котором величина суммарного потока наличности за расчетный срок равна нулю:</w:t>
      </w:r>
    </w:p>
    <w:p w:rsidR="00B342AC" w:rsidRDefault="00C76EF3">
      <w:pPr>
        <w:ind w:firstLine="284"/>
        <w:jc w:val="center"/>
        <w:rPr>
          <w:rFonts w:ascii="Times New Roman CYR" w:hAnsi="Times New Roman CYR"/>
        </w:rPr>
      </w:pPr>
      <w:r w:rsidRPr="00B342AC">
        <w:rPr>
          <w:rFonts w:ascii="Times New Roman CYR" w:hAnsi="Times New Roman CYR"/>
          <w:position w:val="-30"/>
        </w:rPr>
        <w:object w:dxaOrig="1760" w:dyaOrig="680">
          <v:shape id="_x0000_i1040" type="#_x0000_t75" style="width:87.6pt;height:33.6pt" o:ole="">
            <v:imagedata r:id="rId34" o:title=""/>
          </v:shape>
          <o:OLEObject Type="Embed" ProgID="Equation.3" ShapeID="_x0000_i1040" DrawAspect="Content" ObjectID="_1422731731" r:id="rId35"/>
        </w:objec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Определяемая таким образом внутренняя норма возврата капитальных вложений сравнивается затем с требуемой инвестором нормой дохода на вкладываемый капитал. Если расчетное значение IRR равно или больше требуемой инвестором нормы дохода, инвестиции в данный проект оправданы.</w:t>
      </w:r>
    </w:p>
    <w:p w:rsidR="00B342AC" w:rsidRDefault="00C76EF3">
      <w:pPr>
        <w:ind w:firstLine="284"/>
        <w:jc w:val="both"/>
        <w:rPr>
          <w:rFonts w:ascii="Times New Roman CYR" w:hAnsi="Times New Roman CYR"/>
        </w:rPr>
      </w:pPr>
      <w:r>
        <w:rPr>
          <w:rFonts w:ascii="Times New Roman CYR" w:hAnsi="Times New Roman CYR"/>
        </w:rPr>
        <w:t>11.3.3. Индекс доходности (PI).</w:t>
      </w:r>
    </w:p>
    <w:p w:rsidR="00B342AC" w:rsidRDefault="00C76EF3">
      <w:pPr>
        <w:ind w:firstLine="284"/>
        <w:jc w:val="both"/>
        <w:rPr>
          <w:rFonts w:ascii="Times New Roman CYR" w:hAnsi="Times New Roman CYR"/>
        </w:rPr>
      </w:pPr>
      <w:r>
        <w:rPr>
          <w:rFonts w:ascii="Times New Roman CYR" w:hAnsi="Times New Roman CYR"/>
        </w:rPr>
        <w:t>Индекс доходности (PI) характеризует экономическую отдачу вложенных средств и представляет собой отношение суммарных приведенных чистых поступлений (прибыли от реализации нефти и амортизационных отчислений) к суммарному дисконтированному объему капитальных вложений:</w:t>
      </w:r>
    </w:p>
    <w:p w:rsidR="00B342AC" w:rsidRDefault="00C76EF3">
      <w:pPr>
        <w:ind w:firstLine="284"/>
        <w:jc w:val="center"/>
        <w:rPr>
          <w:rFonts w:ascii="Times New Roman CYR" w:hAnsi="Times New Roman CYR"/>
        </w:rPr>
      </w:pPr>
      <w:r w:rsidRPr="00B342AC">
        <w:rPr>
          <w:rFonts w:ascii="Times New Roman CYR" w:hAnsi="Times New Roman CYR"/>
          <w:position w:val="-60"/>
        </w:rPr>
        <w:object w:dxaOrig="2540" w:dyaOrig="1300">
          <v:shape id="_x0000_i1041" type="#_x0000_t75" style="width:126.6pt;height:65.4pt" o:ole="">
            <v:imagedata r:id="rId36" o:title=""/>
          </v:shape>
          <o:OLEObject Type="Embed" ProgID="Equation.3" ShapeID="_x0000_i1041" DrawAspect="Content" ObjectID="_1422731732" r:id="rId37"/>
        </w:objec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11.3.4. Период окупаемости вложенных средств.</w:t>
      </w:r>
    </w:p>
    <w:p w:rsidR="00B342AC" w:rsidRDefault="00C76EF3">
      <w:pPr>
        <w:ind w:firstLine="284"/>
        <w:jc w:val="both"/>
        <w:rPr>
          <w:rFonts w:ascii="Times New Roman CYR" w:hAnsi="Times New Roman CYR"/>
        </w:rPr>
      </w:pPr>
      <w:r>
        <w:rPr>
          <w:rFonts w:ascii="Times New Roman CYR" w:hAnsi="Times New Roman CYR"/>
        </w:rPr>
        <w:t>Период окупаемости (Пок) - это продолжительность периода, в течение которого начальные негативные значения накопленной денежной наличности полностью компенсируются ее положительными значениями. Период окупаемости может быть определен из следующего равенства</w:t>
      </w:r>
      <w:proofErr w:type="gramStart"/>
      <w:r>
        <w:rPr>
          <w:rFonts w:ascii="Times New Roman CYR" w:hAnsi="Times New Roman CYR"/>
        </w:rPr>
        <w:t>:</w:t>
      </w:r>
      <w:proofErr w:type="gramEnd"/>
    </w:p>
    <w:p w:rsidR="00B342AC" w:rsidRDefault="00C76EF3">
      <w:pPr>
        <w:ind w:firstLine="284"/>
        <w:jc w:val="center"/>
        <w:rPr>
          <w:rFonts w:ascii="Times New Roman CYR" w:hAnsi="Times New Roman CYR"/>
        </w:rPr>
      </w:pPr>
      <w:r w:rsidRPr="00B342AC">
        <w:rPr>
          <w:rFonts w:ascii="Times New Roman CYR" w:hAnsi="Times New Roman CYR"/>
          <w:position w:val="-30"/>
        </w:rPr>
        <w:object w:dxaOrig="1800" w:dyaOrig="680">
          <v:shape id="_x0000_i1042" type="#_x0000_t75" style="width:90pt;height:33.6pt" o:ole="">
            <v:imagedata r:id="rId38" o:title=""/>
          </v:shape>
          <o:OLEObject Type="Embed" ProgID="Equation.3" ShapeID="_x0000_i1042" DrawAspect="Content" ObjectID="_1422731733" r:id="rId39"/>
        </w:objec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Пок - период возврата вложенных средств, годы.</w:t>
      </w:r>
    </w:p>
    <w:p w:rsidR="00B342AC" w:rsidRDefault="00C76EF3">
      <w:pPr>
        <w:ind w:firstLine="284"/>
        <w:jc w:val="both"/>
        <w:rPr>
          <w:rFonts w:ascii="Times New Roman CYR" w:hAnsi="Times New Roman CYR"/>
        </w:rPr>
      </w:pPr>
      <w:r>
        <w:rPr>
          <w:rFonts w:ascii="Times New Roman CYR" w:hAnsi="Times New Roman CYR"/>
        </w:rPr>
        <w:t>Иными словами, это тот период, за пределами которого NPV становится и в дальнейшем остается неотрицательным.</w:t>
      </w:r>
    </w:p>
    <w:p w:rsidR="00B342AC" w:rsidRDefault="00C76EF3">
      <w:pPr>
        <w:ind w:firstLine="284"/>
        <w:jc w:val="both"/>
        <w:rPr>
          <w:rFonts w:ascii="Times New Roman CYR" w:hAnsi="Times New Roman CYR"/>
        </w:rPr>
      </w:pPr>
      <w:r>
        <w:rPr>
          <w:rFonts w:ascii="Times New Roman CYR" w:hAnsi="Times New Roman CYR"/>
        </w:rPr>
        <w:t>11.3.5. Капитальные вложения.</w:t>
      </w:r>
    </w:p>
    <w:p w:rsidR="00B342AC" w:rsidRDefault="00C76EF3">
      <w:pPr>
        <w:ind w:firstLine="284"/>
        <w:jc w:val="both"/>
        <w:rPr>
          <w:rFonts w:ascii="Times New Roman CYR" w:hAnsi="Times New Roman CYR"/>
        </w:rPr>
      </w:pPr>
      <w:r>
        <w:rPr>
          <w:rFonts w:ascii="Times New Roman CYR" w:hAnsi="Times New Roman CYR"/>
        </w:rPr>
        <w:t>Капитальные вложения рассчитываются по годам ввода месторождения в разработку до конца разбуривания и обустройства и далее за пределами этого срока, если имеется необходимость.</w:t>
      </w:r>
    </w:p>
    <w:p w:rsidR="00B342AC" w:rsidRDefault="00C76EF3">
      <w:pPr>
        <w:ind w:firstLine="284"/>
        <w:jc w:val="both"/>
        <w:rPr>
          <w:rFonts w:ascii="Times New Roman CYR" w:hAnsi="Times New Roman CYR"/>
        </w:rPr>
      </w:pPr>
      <w:r>
        <w:rPr>
          <w:rFonts w:ascii="Times New Roman CYR" w:hAnsi="Times New Roman CYR"/>
        </w:rPr>
        <w:t>Для нефтяных месторождений, обустроенных и уже введенных в разработку, определяется цель капитальных вложений в соответствии с их воспроизводственной структурой: новое строительство, расширение, реконструкция или техническое перевооружение.</w:t>
      </w:r>
    </w:p>
    <w:p w:rsidR="00B342AC" w:rsidRDefault="00C76EF3">
      <w:pPr>
        <w:ind w:firstLine="284"/>
        <w:jc w:val="both"/>
        <w:rPr>
          <w:rFonts w:ascii="Times New Roman CYR" w:hAnsi="Times New Roman CYR"/>
        </w:rPr>
      </w:pPr>
      <w:r>
        <w:rPr>
          <w:rFonts w:ascii="Times New Roman CYR" w:hAnsi="Times New Roman CYR"/>
        </w:rPr>
        <w:t xml:space="preserve">Расчет капитальных вложений при составлении проектной документации для разрабатываемых месторождений, особенно если они территориально примыкают к другим месторождениям, должен осуществляться с учетом </w:t>
      </w:r>
      <w:proofErr w:type="gramStart"/>
      <w:r>
        <w:rPr>
          <w:rFonts w:ascii="Times New Roman CYR" w:hAnsi="Times New Roman CYR"/>
        </w:rPr>
        <w:t>возможности использования имеющихся мощностей объектов промыслового обустройства</w:t>
      </w:r>
      <w:proofErr w:type="gramEnd"/>
      <w:r>
        <w:rPr>
          <w:rFonts w:ascii="Times New Roman CYR" w:hAnsi="Times New Roman CYR"/>
        </w:rPr>
        <w:t xml:space="preserve"> для нужд проектируемого объекта.</w:t>
      </w:r>
    </w:p>
    <w:p w:rsidR="00B342AC" w:rsidRDefault="00C76EF3">
      <w:pPr>
        <w:ind w:firstLine="284"/>
        <w:jc w:val="both"/>
        <w:rPr>
          <w:rFonts w:ascii="Times New Roman CYR" w:hAnsi="Times New Roman CYR"/>
        </w:rPr>
      </w:pPr>
      <w:r>
        <w:rPr>
          <w:rFonts w:ascii="Times New Roman CYR" w:hAnsi="Times New Roman CYR"/>
        </w:rPr>
        <w:t>Расчет капитальных вложений проводится по отдельным направлениям, включающим в себя затраты на бурение скважин и промобустройство (см. 11.5.1).</w:t>
      </w:r>
    </w:p>
    <w:p w:rsidR="00B342AC" w:rsidRDefault="00C76EF3">
      <w:pPr>
        <w:ind w:firstLine="284"/>
        <w:jc w:val="both"/>
        <w:rPr>
          <w:rFonts w:ascii="Times New Roman CYR" w:hAnsi="Times New Roman CYR"/>
        </w:rPr>
      </w:pPr>
      <w:r>
        <w:rPr>
          <w:rFonts w:ascii="Times New Roman CYR" w:hAnsi="Times New Roman CYR"/>
        </w:rPr>
        <w:t>Капитальные вложения в бурение скважин определяются на основе сметной стоимости 1 м проходки, установленной в зависимости от глубины скважины, количества добывающих, нагнетательных и других скважин, вводимых из бурения.</w:t>
      </w:r>
    </w:p>
    <w:p w:rsidR="00B342AC" w:rsidRDefault="00C76EF3">
      <w:pPr>
        <w:ind w:firstLine="284"/>
        <w:jc w:val="both"/>
        <w:rPr>
          <w:rFonts w:ascii="Times New Roman CYR" w:hAnsi="Times New Roman CYR"/>
        </w:rPr>
      </w:pPr>
      <w:r>
        <w:rPr>
          <w:rFonts w:ascii="Times New Roman CYR" w:hAnsi="Times New Roman CYR"/>
        </w:rPr>
        <w:t>Расчет капитальных вложений в объекты нефтепромыслового обустройства производится в соответствии с объемными технологическими показателями по каждому варианту разработки и удельными затратами в разрезе отдельных направлений:</w:t>
      </w:r>
    </w:p>
    <w:p w:rsidR="00B342AC" w:rsidRDefault="00C76EF3">
      <w:pPr>
        <w:ind w:firstLine="284"/>
        <w:jc w:val="both"/>
        <w:rPr>
          <w:rFonts w:ascii="Times New Roman CYR" w:hAnsi="Times New Roman CYR"/>
        </w:rPr>
      </w:pPr>
      <w:r>
        <w:rPr>
          <w:rFonts w:ascii="Times New Roman CYR" w:hAnsi="Times New Roman CYR"/>
        </w:rPr>
        <w:t>- оборудование для нефтедобычи;</w:t>
      </w:r>
    </w:p>
    <w:p w:rsidR="00B342AC" w:rsidRDefault="00C76EF3">
      <w:pPr>
        <w:ind w:firstLine="284"/>
        <w:jc w:val="both"/>
        <w:rPr>
          <w:rFonts w:ascii="Times New Roman CYR" w:hAnsi="Times New Roman CYR"/>
        </w:rPr>
      </w:pPr>
      <w:r>
        <w:rPr>
          <w:rFonts w:ascii="Times New Roman CYR" w:hAnsi="Times New Roman CYR"/>
        </w:rPr>
        <w:t>- оборудование прочих организаций;</w:t>
      </w:r>
    </w:p>
    <w:p w:rsidR="00B342AC" w:rsidRDefault="00C76EF3">
      <w:pPr>
        <w:ind w:firstLine="284"/>
        <w:jc w:val="both"/>
        <w:rPr>
          <w:rFonts w:ascii="Times New Roman CYR" w:hAnsi="Times New Roman CYR"/>
        </w:rPr>
      </w:pPr>
      <w:r>
        <w:rPr>
          <w:rFonts w:ascii="Times New Roman CYR" w:hAnsi="Times New Roman CYR"/>
        </w:rPr>
        <w:t>- сбор и транспорт нефти и газа;</w:t>
      </w:r>
    </w:p>
    <w:p w:rsidR="00B342AC" w:rsidRDefault="00C76EF3">
      <w:pPr>
        <w:ind w:firstLine="284"/>
        <w:jc w:val="both"/>
        <w:rPr>
          <w:rFonts w:ascii="Times New Roman CYR" w:hAnsi="Times New Roman CYR"/>
        </w:rPr>
      </w:pPr>
      <w:r>
        <w:rPr>
          <w:rFonts w:ascii="Times New Roman CYR" w:hAnsi="Times New Roman CYR"/>
        </w:rPr>
        <w:t>- комплексная автоматизация;</w:t>
      </w:r>
    </w:p>
    <w:p w:rsidR="00B342AC" w:rsidRDefault="00C76EF3">
      <w:pPr>
        <w:ind w:firstLine="284"/>
        <w:jc w:val="both"/>
        <w:rPr>
          <w:rFonts w:ascii="Times New Roman CYR" w:hAnsi="Times New Roman CYR"/>
        </w:rPr>
      </w:pPr>
      <w:r>
        <w:rPr>
          <w:rFonts w:ascii="Times New Roman CYR" w:hAnsi="Times New Roman CYR"/>
        </w:rPr>
        <w:t>- электроснабжение и связь;</w:t>
      </w:r>
    </w:p>
    <w:p w:rsidR="00B342AC" w:rsidRDefault="00C76EF3">
      <w:pPr>
        <w:ind w:firstLine="284"/>
        <w:jc w:val="both"/>
        <w:rPr>
          <w:rFonts w:ascii="Times New Roman CYR" w:hAnsi="Times New Roman CYR"/>
        </w:rPr>
      </w:pPr>
      <w:r>
        <w:rPr>
          <w:rFonts w:ascii="Times New Roman CYR" w:hAnsi="Times New Roman CYR"/>
        </w:rPr>
        <w:t>- промводоснабжение;</w:t>
      </w:r>
    </w:p>
    <w:p w:rsidR="00B342AC" w:rsidRDefault="00C76EF3">
      <w:pPr>
        <w:ind w:firstLine="284"/>
        <w:jc w:val="both"/>
        <w:rPr>
          <w:rFonts w:ascii="Times New Roman CYR" w:hAnsi="Times New Roman CYR"/>
        </w:rPr>
      </w:pPr>
      <w:r>
        <w:rPr>
          <w:rFonts w:ascii="Times New Roman CYR" w:hAnsi="Times New Roman CYR"/>
        </w:rPr>
        <w:t>- базы производственного обслуживания;</w:t>
      </w:r>
    </w:p>
    <w:p w:rsidR="00B342AC" w:rsidRDefault="00C76EF3">
      <w:pPr>
        <w:ind w:firstLine="284"/>
        <w:jc w:val="both"/>
        <w:rPr>
          <w:rFonts w:ascii="Times New Roman CYR" w:hAnsi="Times New Roman CYR"/>
        </w:rPr>
      </w:pPr>
      <w:r>
        <w:rPr>
          <w:rFonts w:ascii="Times New Roman CYR" w:hAnsi="Times New Roman CYR"/>
        </w:rPr>
        <w:t>- автодорожное строительство;</w:t>
      </w:r>
    </w:p>
    <w:p w:rsidR="00B342AC" w:rsidRDefault="00C76EF3">
      <w:pPr>
        <w:ind w:firstLine="284"/>
        <w:jc w:val="both"/>
        <w:rPr>
          <w:rFonts w:ascii="Times New Roman CYR" w:hAnsi="Times New Roman CYR"/>
        </w:rPr>
      </w:pPr>
      <w:r>
        <w:rPr>
          <w:rFonts w:ascii="Times New Roman CYR" w:hAnsi="Times New Roman CYR"/>
        </w:rPr>
        <w:t>- заводнение нефтяных пластов;</w:t>
      </w:r>
    </w:p>
    <w:p w:rsidR="00B342AC" w:rsidRDefault="00C76EF3">
      <w:pPr>
        <w:ind w:firstLine="284"/>
        <w:jc w:val="both"/>
        <w:rPr>
          <w:rFonts w:ascii="Times New Roman CYR" w:hAnsi="Times New Roman CYR"/>
        </w:rPr>
      </w:pPr>
      <w:r>
        <w:rPr>
          <w:rFonts w:ascii="Times New Roman CYR" w:hAnsi="Times New Roman CYR"/>
        </w:rPr>
        <w:t>- технологическая подготовка нефти;</w:t>
      </w:r>
    </w:p>
    <w:p w:rsidR="00B342AC" w:rsidRDefault="00C76EF3">
      <w:pPr>
        <w:ind w:firstLine="284"/>
        <w:jc w:val="both"/>
        <w:rPr>
          <w:rFonts w:ascii="Times New Roman CYR" w:hAnsi="Times New Roman CYR"/>
        </w:rPr>
      </w:pPr>
      <w:r>
        <w:rPr>
          <w:rFonts w:ascii="Times New Roman CYR" w:hAnsi="Times New Roman CYR"/>
        </w:rPr>
        <w:t>- методы увеличения нефтеотдачи пластов;</w:t>
      </w:r>
    </w:p>
    <w:p w:rsidR="00B342AC" w:rsidRDefault="00C76EF3">
      <w:pPr>
        <w:ind w:firstLine="284"/>
        <w:jc w:val="both"/>
        <w:rPr>
          <w:rFonts w:ascii="Times New Roman CYR" w:hAnsi="Times New Roman CYR"/>
        </w:rPr>
      </w:pPr>
      <w:r>
        <w:rPr>
          <w:rFonts w:ascii="Times New Roman CYR" w:hAnsi="Times New Roman CYR"/>
        </w:rPr>
        <w:t>- очистные сооружения;</w:t>
      </w:r>
    </w:p>
    <w:p w:rsidR="00B342AC" w:rsidRDefault="00C76EF3">
      <w:pPr>
        <w:ind w:firstLine="284"/>
        <w:jc w:val="both"/>
        <w:rPr>
          <w:rFonts w:ascii="Times New Roman CYR" w:hAnsi="Times New Roman CYR"/>
        </w:rPr>
      </w:pPr>
      <w:r>
        <w:rPr>
          <w:rFonts w:ascii="Times New Roman CYR" w:hAnsi="Times New Roman CYR"/>
        </w:rPr>
        <w:t>- природоохранные мероприятия;</w:t>
      </w:r>
    </w:p>
    <w:p w:rsidR="00B342AC" w:rsidRDefault="00C76EF3">
      <w:pPr>
        <w:ind w:firstLine="284"/>
        <w:jc w:val="both"/>
        <w:rPr>
          <w:rFonts w:ascii="Times New Roman CYR" w:hAnsi="Times New Roman CYR"/>
        </w:rPr>
      </w:pPr>
      <w:r>
        <w:rPr>
          <w:rFonts w:ascii="Times New Roman CYR" w:hAnsi="Times New Roman CYR"/>
        </w:rPr>
        <w:t>- прочие объекты и затраты.</w:t>
      </w:r>
    </w:p>
    <w:p w:rsidR="00B342AC" w:rsidRDefault="00C76EF3">
      <w:pPr>
        <w:ind w:firstLine="284"/>
        <w:jc w:val="both"/>
        <w:rPr>
          <w:rFonts w:ascii="Times New Roman CYR" w:hAnsi="Times New Roman CYR"/>
        </w:rPr>
      </w:pPr>
      <w:r>
        <w:rPr>
          <w:rFonts w:ascii="Times New Roman CYR" w:hAnsi="Times New Roman CYR"/>
        </w:rPr>
        <w:t>Капитальные вложения в строительство объектов по сбору и транспорту нефти, комплексной автоматизации технологических процессов, водоснабжению промышленных объектов, электроснабжению, связи и в базы производственного обслуживания определяются умножением удельных капитальных затрат по соответствующему направлению на количество нефтяных скважин, вводимых из бурения, а в заводнение нефтяных пластов - на количество нагнетательных скважин.</w:t>
      </w:r>
    </w:p>
    <w:p w:rsidR="00B342AC" w:rsidRDefault="00C76EF3">
      <w:pPr>
        <w:ind w:firstLine="284"/>
        <w:jc w:val="both"/>
        <w:rPr>
          <w:rFonts w:ascii="Times New Roman CYR" w:hAnsi="Times New Roman CYR"/>
        </w:rPr>
      </w:pPr>
      <w:r>
        <w:rPr>
          <w:rFonts w:ascii="Times New Roman CYR" w:hAnsi="Times New Roman CYR"/>
        </w:rPr>
        <w:t>Капитальные вложения на подготовку нефти, очистные сооружения рассчитываются умножением удельных капитальных затрат по соответствующему направлению на вводимую в данном году мощность по добыче нефти и очистке.</w:t>
      </w:r>
    </w:p>
    <w:p w:rsidR="00B342AC" w:rsidRDefault="00C76EF3">
      <w:pPr>
        <w:ind w:firstLine="284"/>
        <w:jc w:val="both"/>
        <w:rPr>
          <w:rFonts w:ascii="Times New Roman CYR" w:hAnsi="Times New Roman CYR"/>
        </w:rPr>
      </w:pPr>
      <w:r>
        <w:rPr>
          <w:rFonts w:ascii="Times New Roman CYR" w:hAnsi="Times New Roman CYR"/>
        </w:rPr>
        <w:t xml:space="preserve">Капитальные вложения на инфраструктуру рассчитываются в процентном отношении к </w:t>
      </w:r>
      <w:r>
        <w:rPr>
          <w:rFonts w:ascii="Times New Roman CYR" w:hAnsi="Times New Roman CYR"/>
        </w:rPr>
        <w:lastRenderedPageBreak/>
        <w:t>сумме затрат на нефтепромысловое строительство. Затраты на природоохранные мероприятия исчисляются в процентах от общей суммы капитальных затрат, включая стоимость буровых работ.</w:t>
      </w:r>
    </w:p>
    <w:p w:rsidR="00B342AC" w:rsidRDefault="00C76EF3">
      <w:pPr>
        <w:ind w:firstLine="284"/>
        <w:jc w:val="both"/>
        <w:rPr>
          <w:rFonts w:ascii="Times New Roman CYR" w:hAnsi="Times New Roman CYR"/>
        </w:rPr>
      </w:pPr>
      <w:r>
        <w:rPr>
          <w:rFonts w:ascii="Times New Roman CYR" w:hAnsi="Times New Roman CYR"/>
        </w:rPr>
        <w:t>11.3.6. Эксплуатационные затраты.</w:t>
      </w:r>
    </w:p>
    <w:p w:rsidR="00B342AC" w:rsidRDefault="00C76EF3">
      <w:pPr>
        <w:ind w:firstLine="284"/>
        <w:jc w:val="both"/>
        <w:rPr>
          <w:rFonts w:ascii="Times New Roman CYR" w:hAnsi="Times New Roman CYR"/>
        </w:rPr>
      </w:pPr>
      <w:r>
        <w:rPr>
          <w:rFonts w:ascii="Times New Roman CYR" w:hAnsi="Times New Roman CYR"/>
        </w:rPr>
        <w:t>При оценке вариантов разработки эксплуатационные затраты могут быть определены по видам расходов - статьям калькуляции или элементам затрат. В настоящих методических рекомендациях изложен способ расчета этих затрат, базирующийся на статьях калькуляции.</w:t>
      </w:r>
    </w:p>
    <w:p w:rsidR="00B342AC" w:rsidRDefault="00C76EF3">
      <w:pPr>
        <w:ind w:firstLine="284"/>
        <w:jc w:val="both"/>
        <w:rPr>
          <w:rFonts w:ascii="Times New Roman CYR" w:hAnsi="Times New Roman CYR"/>
        </w:rPr>
      </w:pPr>
      <w:r>
        <w:rPr>
          <w:rFonts w:ascii="Times New Roman CYR" w:hAnsi="Times New Roman CYR"/>
        </w:rPr>
        <w:t>Эксплуатационные затраты рассчитываются (</w:t>
      </w:r>
      <w:proofErr w:type="gramStart"/>
      <w:r>
        <w:rPr>
          <w:rFonts w:ascii="Times New Roman CYR" w:hAnsi="Times New Roman CYR"/>
        </w:rPr>
        <w:t>см</w:t>
      </w:r>
      <w:proofErr w:type="gramEnd"/>
      <w:r>
        <w:rPr>
          <w:rFonts w:ascii="Times New Roman CYR" w:hAnsi="Times New Roman CYR"/>
        </w:rPr>
        <w:t>. 11.5.2) в соответствии с удельными текущими затратами и объемными технологическими показателями в разрезе следующих статей:</w:t>
      </w:r>
    </w:p>
    <w:p w:rsidR="00B342AC" w:rsidRDefault="00C76EF3">
      <w:pPr>
        <w:ind w:firstLine="284"/>
        <w:jc w:val="both"/>
        <w:rPr>
          <w:rFonts w:ascii="Times New Roman CYR" w:hAnsi="Times New Roman CYR"/>
        </w:rPr>
      </w:pPr>
      <w:r>
        <w:rPr>
          <w:rFonts w:ascii="Times New Roman CYR" w:hAnsi="Times New Roman CYR"/>
        </w:rPr>
        <w:t>- обслуживание добывающих и нагнетательных скважин;</w:t>
      </w:r>
    </w:p>
    <w:p w:rsidR="00B342AC" w:rsidRDefault="00C76EF3">
      <w:pPr>
        <w:ind w:firstLine="284"/>
        <w:jc w:val="both"/>
        <w:rPr>
          <w:rFonts w:ascii="Times New Roman CYR" w:hAnsi="Times New Roman CYR"/>
        </w:rPr>
      </w:pPr>
      <w:r>
        <w:rPr>
          <w:rFonts w:ascii="Times New Roman CYR" w:hAnsi="Times New Roman CYR"/>
        </w:rPr>
        <w:t>- энергетические затраты для механизированной добычи жидкости;</w:t>
      </w:r>
    </w:p>
    <w:p w:rsidR="00B342AC" w:rsidRDefault="00C76EF3">
      <w:pPr>
        <w:ind w:firstLine="284"/>
        <w:jc w:val="both"/>
        <w:rPr>
          <w:rFonts w:ascii="Times New Roman CYR" w:hAnsi="Times New Roman CYR"/>
        </w:rPr>
      </w:pPr>
      <w:r>
        <w:rPr>
          <w:rFonts w:ascii="Times New Roman CYR" w:hAnsi="Times New Roman CYR"/>
        </w:rPr>
        <w:t>- поддержание пластового давления;</w:t>
      </w:r>
    </w:p>
    <w:p w:rsidR="00B342AC" w:rsidRDefault="00C76EF3">
      <w:pPr>
        <w:ind w:firstLine="284"/>
        <w:jc w:val="both"/>
        <w:rPr>
          <w:rFonts w:ascii="Times New Roman CYR" w:hAnsi="Times New Roman CYR"/>
        </w:rPr>
      </w:pPr>
      <w:r>
        <w:rPr>
          <w:rFonts w:ascii="Times New Roman CYR" w:hAnsi="Times New Roman CYR"/>
        </w:rPr>
        <w:t>- сбор и транспорт нефти и газа;</w:t>
      </w:r>
    </w:p>
    <w:p w:rsidR="00B342AC" w:rsidRDefault="00C76EF3">
      <w:pPr>
        <w:ind w:firstLine="284"/>
        <w:jc w:val="both"/>
        <w:rPr>
          <w:rFonts w:ascii="Times New Roman CYR" w:hAnsi="Times New Roman CYR"/>
        </w:rPr>
      </w:pPr>
      <w:r>
        <w:rPr>
          <w:rFonts w:ascii="Times New Roman CYR" w:hAnsi="Times New Roman CYR"/>
        </w:rPr>
        <w:t>- технологическая подготовка нефти;</w:t>
      </w:r>
    </w:p>
    <w:p w:rsidR="00B342AC" w:rsidRDefault="00C76EF3">
      <w:pPr>
        <w:ind w:firstLine="284"/>
        <w:jc w:val="both"/>
        <w:rPr>
          <w:rFonts w:ascii="Times New Roman CYR" w:hAnsi="Times New Roman CYR"/>
        </w:rPr>
      </w:pPr>
      <w:r>
        <w:rPr>
          <w:rFonts w:ascii="Times New Roman CYR" w:hAnsi="Times New Roman CYR"/>
        </w:rPr>
        <w:t>- капитальный ремонт скважин;</w:t>
      </w:r>
    </w:p>
    <w:p w:rsidR="00B342AC" w:rsidRDefault="00C76EF3">
      <w:pPr>
        <w:ind w:firstLine="284"/>
        <w:jc w:val="both"/>
        <w:rPr>
          <w:rFonts w:ascii="Times New Roman CYR" w:hAnsi="Times New Roman CYR"/>
        </w:rPr>
      </w:pPr>
      <w:r>
        <w:rPr>
          <w:rFonts w:ascii="Times New Roman CYR" w:hAnsi="Times New Roman CYR"/>
        </w:rPr>
        <w:t>- амортизация скважин.</w:t>
      </w:r>
    </w:p>
    <w:p w:rsidR="00B342AC" w:rsidRDefault="00C76EF3">
      <w:pPr>
        <w:ind w:firstLine="284"/>
        <w:jc w:val="both"/>
        <w:rPr>
          <w:rFonts w:ascii="Times New Roman CYR" w:hAnsi="Times New Roman CYR"/>
        </w:rPr>
      </w:pPr>
      <w:r>
        <w:rPr>
          <w:rFonts w:ascii="Times New Roman CYR" w:hAnsi="Times New Roman CYR"/>
        </w:rPr>
        <w:t>Затраты на обслуживание добывающих скважин определяются в зависимости от количества действующих скважин и включают в себя заработную плату (основную и дополнительную) производственных рабочих, цеховые расходы, общепроизводственные расходы, а также затраты на содержание и эксплуатацию оборудования.</w:t>
      </w:r>
    </w:p>
    <w:p w:rsidR="00B342AC" w:rsidRDefault="00C76EF3">
      <w:pPr>
        <w:ind w:firstLine="284"/>
        <w:jc w:val="both"/>
        <w:rPr>
          <w:rFonts w:ascii="Times New Roman CYR" w:hAnsi="Times New Roman CYR"/>
        </w:rPr>
      </w:pPr>
      <w:r>
        <w:rPr>
          <w:rFonts w:ascii="Times New Roman CYR" w:hAnsi="Times New Roman CYR"/>
        </w:rPr>
        <w:t>Энергетические затраты рассчитываются в зависимости от объема механизированной добычи жидкости. При расчете этих затрат исходят из средней стоимости электроэнерг</w:t>
      </w:r>
      <w:proofErr w:type="gramStart"/>
      <w:r>
        <w:rPr>
          <w:rFonts w:ascii="Times New Roman CYR" w:hAnsi="Times New Roman CYR"/>
        </w:rPr>
        <w:t>ии и ее</w:t>
      </w:r>
      <w:proofErr w:type="gramEnd"/>
      <w:r>
        <w:rPr>
          <w:rFonts w:ascii="Times New Roman CYR" w:hAnsi="Times New Roman CYR"/>
        </w:rPr>
        <w:t xml:space="preserve"> удельного расхода.</w:t>
      </w:r>
    </w:p>
    <w:p w:rsidR="00B342AC" w:rsidRDefault="00C76EF3">
      <w:pPr>
        <w:ind w:firstLine="284"/>
        <w:jc w:val="both"/>
        <w:rPr>
          <w:rFonts w:ascii="Times New Roman CYR" w:hAnsi="Times New Roman CYR"/>
        </w:rPr>
      </w:pPr>
      <w:r>
        <w:rPr>
          <w:rFonts w:ascii="Times New Roman CYR" w:hAnsi="Times New Roman CYR"/>
        </w:rPr>
        <w:t>Расходы на сбор, транспорт нефти и газа, технологическую подготовку нефти рассчитываются в зависимости от объема добываемой жидкости без учета амортизационных отчислений.</w:t>
      </w:r>
    </w:p>
    <w:p w:rsidR="00B342AC" w:rsidRDefault="00C76EF3">
      <w:pPr>
        <w:ind w:firstLine="284"/>
        <w:jc w:val="both"/>
        <w:rPr>
          <w:rFonts w:ascii="Times New Roman CYR" w:hAnsi="Times New Roman CYR"/>
        </w:rPr>
      </w:pPr>
      <w:r>
        <w:rPr>
          <w:rFonts w:ascii="Times New Roman CYR" w:hAnsi="Times New Roman CYR"/>
        </w:rPr>
        <w:t xml:space="preserve">Расходы по поддержанию пластового давления складываются из затрат на обслуживание нагнетательных скважин, затрат на закачку воды. При определении затрат на закачку воды исходят из объема закачиваемой в пласт воды, ее стоимости и энергетических затрат. Норматив для определения энергетических затрат при закачке воды в пласт устанавливается исходя из удельного расхода электроэнергии и стоимости § 1 </w:t>
      </w:r>
      <w:proofErr w:type="gramStart"/>
      <w:r>
        <w:rPr>
          <w:rFonts w:ascii="Times New Roman CYR" w:hAnsi="Times New Roman CYR"/>
        </w:rPr>
        <w:t>кВт-ч</w:t>
      </w:r>
      <w:proofErr w:type="gramEnd"/>
      <w:r>
        <w:rPr>
          <w:rFonts w:ascii="Times New Roman CYR" w:hAnsi="Times New Roman CYR"/>
        </w:rPr>
        <w:t xml:space="preserve"> электроэнергии.</w:t>
      </w:r>
    </w:p>
    <w:p w:rsidR="00B342AC" w:rsidRDefault="00C76EF3">
      <w:pPr>
        <w:ind w:firstLine="284"/>
        <w:jc w:val="both"/>
        <w:rPr>
          <w:rFonts w:ascii="Times New Roman CYR" w:hAnsi="Times New Roman CYR"/>
        </w:rPr>
      </w:pPr>
      <w:r>
        <w:rPr>
          <w:rFonts w:ascii="Times New Roman CYR" w:hAnsi="Times New Roman CYR"/>
        </w:rPr>
        <w:t>Амортизация основных фондов рассчитывается исходя из их балансовой стоимости и действующих норм на их полное восстановление.</w:t>
      </w:r>
    </w:p>
    <w:p w:rsidR="00B342AC" w:rsidRDefault="00C76EF3">
      <w:pPr>
        <w:ind w:firstLine="284"/>
        <w:jc w:val="both"/>
        <w:rPr>
          <w:rFonts w:ascii="Times New Roman CYR" w:hAnsi="Times New Roman CYR"/>
        </w:rPr>
      </w:pPr>
      <w:r>
        <w:rPr>
          <w:rFonts w:ascii="Times New Roman CYR" w:hAnsi="Times New Roman CYR"/>
        </w:rPr>
        <w:t>Кроме традиционных статей калькуляции в составе эксплуатационных затрат на добычу нефти и газа учтены расходы на экологию, платежи за кредит, а также налоги, относимые на себестоимость добываемой продукции.</w:t>
      </w:r>
    </w:p>
    <w:p w:rsidR="00B342AC" w:rsidRDefault="00C76EF3">
      <w:pPr>
        <w:ind w:firstLine="284"/>
        <w:jc w:val="both"/>
        <w:rPr>
          <w:rFonts w:ascii="Times New Roman CYR" w:hAnsi="Times New Roman CYR"/>
        </w:rPr>
      </w:pPr>
      <w:r>
        <w:rPr>
          <w:rFonts w:ascii="Times New Roman CYR" w:hAnsi="Times New Roman CYR"/>
        </w:rPr>
        <w:t>11.3.7. Методы начисления амортизации.</w:t>
      </w:r>
    </w:p>
    <w:p w:rsidR="00B342AC" w:rsidRDefault="00C76EF3">
      <w:pPr>
        <w:ind w:firstLine="284"/>
        <w:jc w:val="both"/>
        <w:rPr>
          <w:rFonts w:ascii="Times New Roman CYR" w:hAnsi="Times New Roman CYR"/>
        </w:rPr>
      </w:pPr>
      <w:r>
        <w:rPr>
          <w:rFonts w:ascii="Times New Roman CYR" w:hAnsi="Times New Roman CYR"/>
        </w:rPr>
        <w:t>Амортизационные отчисления являются одним из источников воспроизводства основных фондов. При их оценке могут быть использованы различные способы начисления амортизации: линейный (пропорциональный) и ускоренный.</w:t>
      </w:r>
    </w:p>
    <w:p w:rsidR="00B342AC" w:rsidRDefault="00C76EF3">
      <w:pPr>
        <w:ind w:firstLine="284"/>
        <w:jc w:val="both"/>
        <w:rPr>
          <w:rFonts w:ascii="Times New Roman CYR" w:hAnsi="Times New Roman CYR"/>
        </w:rPr>
      </w:pPr>
      <w:r>
        <w:rPr>
          <w:rFonts w:ascii="Times New Roman CYR" w:hAnsi="Times New Roman CYR"/>
        </w:rPr>
        <w:t xml:space="preserve">Наиболее широкое применение в настоящее время имеет линейный или пропорциональный метод начисления амортизации. Этот метод предусматривает расчет амортизационных </w:t>
      </w:r>
      <w:proofErr w:type="gramStart"/>
      <w:r>
        <w:rPr>
          <w:rFonts w:ascii="Times New Roman CYR" w:hAnsi="Times New Roman CYR"/>
        </w:rPr>
        <w:t>отчислений</w:t>
      </w:r>
      <w:proofErr w:type="gramEnd"/>
      <w:r>
        <w:rPr>
          <w:rFonts w:ascii="Times New Roman CYR" w:hAnsi="Times New Roman CYR"/>
        </w:rPr>
        <w:t xml:space="preserve"> на реновацию исходя из среднего срока службы основных фондов. За этот срок балансовая стоимость этих фондов полностью переносится на издержки производства. Как правило, этот норматив в нефтяной отрасли принимается на уровне 10-20%. Если месторождение уже разрабатывается и существуют ранее созданные фонды, то при расчете амортизационных отчислений должны быть учтены не только вновь, но и ранее созданные фонды.</w:t>
      </w:r>
    </w:p>
    <w:p w:rsidR="00B342AC" w:rsidRDefault="00C76EF3">
      <w:pPr>
        <w:ind w:firstLine="284"/>
        <w:jc w:val="both"/>
        <w:rPr>
          <w:rFonts w:ascii="Times New Roman CYR" w:hAnsi="Times New Roman CYR"/>
        </w:rPr>
      </w:pPr>
      <w:r>
        <w:rPr>
          <w:rFonts w:ascii="Times New Roman CYR" w:hAnsi="Times New Roman CYR"/>
        </w:rPr>
        <w:t>Ускоренная амортизация предусматривает полное перенесение балансовой стоимости основных фондов на издержки производства в более короткие сроки, чем это предусмотрено по действующим нормам амортизационных отчислений. Тем самым появляется возможность создания резервного фонда, используемого для новых капитальных вложений и расширения производственных мощностей.</w:t>
      </w:r>
    </w:p>
    <w:p w:rsidR="00B342AC" w:rsidRDefault="00C76EF3">
      <w:pPr>
        <w:ind w:firstLine="284"/>
        <w:jc w:val="both"/>
        <w:rPr>
          <w:rFonts w:ascii="Times New Roman CYR" w:hAnsi="Times New Roman CYR"/>
        </w:rPr>
      </w:pPr>
      <w:r>
        <w:rPr>
          <w:rFonts w:ascii="Times New Roman CYR" w:hAnsi="Times New Roman CYR"/>
        </w:rPr>
        <w:t>11.3.8. Налоговая система.</w:t>
      </w:r>
    </w:p>
    <w:p w:rsidR="00B342AC" w:rsidRDefault="00C76EF3">
      <w:pPr>
        <w:ind w:firstLine="284"/>
        <w:jc w:val="both"/>
        <w:rPr>
          <w:rFonts w:ascii="Times New Roman CYR" w:hAnsi="Times New Roman CYR"/>
        </w:rPr>
      </w:pPr>
      <w:r>
        <w:rPr>
          <w:rFonts w:ascii="Times New Roman CYR" w:hAnsi="Times New Roman CYR"/>
        </w:rPr>
        <w:t>Оценка вариантов разработки должна проводиться в соответствии с налоговой системой, установленной в законодательном порядке.</w:t>
      </w:r>
    </w:p>
    <w:p w:rsidR="00B342AC" w:rsidRDefault="00C76EF3">
      <w:pPr>
        <w:ind w:firstLine="284"/>
        <w:jc w:val="both"/>
        <w:rPr>
          <w:rFonts w:ascii="Times New Roman CYR" w:hAnsi="Times New Roman CYR"/>
        </w:rPr>
      </w:pPr>
      <w:r>
        <w:rPr>
          <w:rFonts w:ascii="Times New Roman CYR" w:hAnsi="Times New Roman CYR"/>
        </w:rPr>
        <w:t>Ниже следует перечень налогов, отчисляемых в бюджетные и внебюджетные фонды РФ, и показан порядок их расчета:</w:t>
      </w:r>
    </w:p>
    <w:p w:rsidR="00B342AC" w:rsidRDefault="00C76EF3">
      <w:pPr>
        <w:ind w:firstLine="284"/>
        <w:jc w:val="both"/>
        <w:rPr>
          <w:rFonts w:ascii="Times New Roman CYR" w:hAnsi="Times New Roman CYR"/>
        </w:rPr>
      </w:pPr>
      <w:r>
        <w:rPr>
          <w:rFonts w:ascii="Times New Roman CYR" w:hAnsi="Times New Roman CYR"/>
        </w:rPr>
        <w:t xml:space="preserve">- налог на добавленную стоимость исчисляется в размере 20% от цены нефти, включая </w:t>
      </w:r>
      <w:r>
        <w:rPr>
          <w:rFonts w:ascii="Times New Roman CYR" w:hAnsi="Times New Roman CYR"/>
        </w:rPr>
        <w:lastRenderedPageBreak/>
        <w:t>акцизный сбор;</w:t>
      </w:r>
    </w:p>
    <w:p w:rsidR="00B342AC" w:rsidRDefault="00C76EF3">
      <w:pPr>
        <w:ind w:firstLine="284"/>
        <w:jc w:val="both"/>
        <w:rPr>
          <w:rFonts w:ascii="Times New Roman CYR" w:hAnsi="Times New Roman CYR"/>
        </w:rPr>
      </w:pPr>
      <w:r>
        <w:rPr>
          <w:rFonts w:ascii="Times New Roman CYR" w:hAnsi="Times New Roman CYR"/>
        </w:rPr>
        <w:t>- акцизный сбор рассчитывается по ставкам, дифференцированным по нефтедобывающим предприятиям в руб/</w:t>
      </w:r>
      <w:proofErr w:type="gramStart"/>
      <w:r>
        <w:rPr>
          <w:rFonts w:ascii="Times New Roman CYR" w:hAnsi="Times New Roman CYR"/>
        </w:rPr>
        <w:t>т</w:t>
      </w:r>
      <w:proofErr w:type="gramEnd"/>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 налог на имущество учитывается в расчетах в размере 2% от среднегодовой стоимости основных фондов;</w:t>
      </w:r>
    </w:p>
    <w:p w:rsidR="00B342AC" w:rsidRDefault="00C76EF3">
      <w:pPr>
        <w:ind w:firstLine="284"/>
        <w:jc w:val="both"/>
        <w:rPr>
          <w:rFonts w:ascii="Times New Roman CYR" w:hAnsi="Times New Roman CYR"/>
        </w:rPr>
      </w:pPr>
      <w:r>
        <w:rPr>
          <w:rFonts w:ascii="Times New Roman CYR" w:hAnsi="Times New Roman CYR"/>
        </w:rPr>
        <w:t>- налог на прибыль исчисляется в размере 35% от балансовой прибыли, остающейся от выручки после компенсации эксплуатационных затрат и выплаты всех налогов.</w:t>
      </w:r>
    </w:p>
    <w:p w:rsidR="00B342AC" w:rsidRDefault="00C76EF3">
      <w:pPr>
        <w:ind w:firstLine="284"/>
        <w:jc w:val="both"/>
        <w:rPr>
          <w:rFonts w:ascii="Times New Roman CYR" w:hAnsi="Times New Roman CYR"/>
        </w:rPr>
      </w:pPr>
      <w:r>
        <w:rPr>
          <w:rFonts w:ascii="Times New Roman CYR" w:hAnsi="Times New Roman CYR"/>
        </w:rPr>
        <w:t xml:space="preserve">При расчете налогооблагаемой прибыли должна учитываться предоставляемая предприятиям </w:t>
      </w:r>
      <w:proofErr w:type="gramStart"/>
      <w:r>
        <w:rPr>
          <w:rFonts w:ascii="Times New Roman CYR" w:hAnsi="Times New Roman CYR"/>
        </w:rPr>
        <w:t>по закону льгота в части освобождения от налога затрат на развитие производства в сумме</w:t>
      </w:r>
      <w:proofErr w:type="gramEnd"/>
      <w:r>
        <w:rPr>
          <w:rFonts w:ascii="Times New Roman CYR" w:hAnsi="Times New Roman CYR"/>
        </w:rPr>
        <w:t>, снижающей налогооблагаемую прибыль на 50%.</w:t>
      </w:r>
    </w:p>
    <w:p w:rsidR="00B342AC" w:rsidRDefault="00C76EF3">
      <w:pPr>
        <w:ind w:firstLine="284"/>
        <w:jc w:val="both"/>
        <w:rPr>
          <w:rFonts w:ascii="Times New Roman CYR" w:hAnsi="Times New Roman CYR"/>
        </w:rPr>
      </w:pPr>
      <w:r>
        <w:rPr>
          <w:rFonts w:ascii="Times New Roman CYR" w:hAnsi="Times New Roman CYR"/>
        </w:rPr>
        <w:t>Налога и платежи, учитываемые в составе эксплуатационных затрат:</w:t>
      </w:r>
    </w:p>
    <w:p w:rsidR="00B342AC" w:rsidRDefault="00C76EF3">
      <w:pPr>
        <w:ind w:firstLine="284"/>
        <w:jc w:val="both"/>
        <w:rPr>
          <w:rFonts w:ascii="Times New Roman CYR" w:hAnsi="Times New Roman CYR"/>
        </w:rPr>
      </w:pPr>
      <w:r>
        <w:rPr>
          <w:rFonts w:ascii="Times New Roman CYR" w:hAnsi="Times New Roman CYR"/>
        </w:rPr>
        <w:t>от цены нефти за вычетом налога на добавленную стоимость и акцизного сбора рассчитываются:</w:t>
      </w:r>
    </w:p>
    <w:p w:rsidR="00B342AC" w:rsidRDefault="00C76EF3">
      <w:pPr>
        <w:ind w:firstLine="284"/>
        <w:jc w:val="both"/>
        <w:rPr>
          <w:rFonts w:ascii="Times New Roman CYR" w:hAnsi="Times New Roman CYR"/>
        </w:rPr>
      </w:pPr>
      <w:r>
        <w:rPr>
          <w:rFonts w:ascii="Times New Roman CYR" w:hAnsi="Times New Roman CYR"/>
        </w:rPr>
        <w:t>- штата за недра - 6%- 16%;</w:t>
      </w:r>
    </w:p>
    <w:p w:rsidR="00B342AC" w:rsidRDefault="00C76EF3">
      <w:pPr>
        <w:ind w:firstLine="284"/>
        <w:jc w:val="both"/>
        <w:rPr>
          <w:rFonts w:ascii="Times New Roman CYR" w:hAnsi="Times New Roman CYR"/>
        </w:rPr>
      </w:pPr>
      <w:r>
        <w:rPr>
          <w:rFonts w:ascii="Times New Roman CYR" w:hAnsi="Times New Roman CYR"/>
        </w:rPr>
        <w:t>- отчисления на воспроизводство минерально-сырьевой базы - 10%:</w:t>
      </w:r>
    </w:p>
    <w:p w:rsidR="00B342AC" w:rsidRDefault="00C76EF3">
      <w:pPr>
        <w:ind w:firstLine="284"/>
        <w:jc w:val="both"/>
        <w:rPr>
          <w:rFonts w:ascii="Times New Roman CYR" w:hAnsi="Times New Roman CYR"/>
        </w:rPr>
      </w:pPr>
      <w:r>
        <w:rPr>
          <w:rFonts w:ascii="Times New Roman CYR" w:hAnsi="Times New Roman CYR"/>
        </w:rPr>
        <w:t>- отчисления в дорожный фонд - 1%;</w:t>
      </w:r>
    </w:p>
    <w:p w:rsidR="00B342AC" w:rsidRDefault="00C76EF3">
      <w:pPr>
        <w:ind w:firstLine="284"/>
        <w:jc w:val="both"/>
        <w:rPr>
          <w:rFonts w:ascii="Times New Roman CYR" w:hAnsi="Times New Roman CYR"/>
        </w:rPr>
      </w:pPr>
      <w:r>
        <w:rPr>
          <w:rFonts w:ascii="Times New Roman CYR" w:hAnsi="Times New Roman CYR"/>
        </w:rPr>
        <w:t>- отчисления в страховой фонд - 1%;</w:t>
      </w:r>
    </w:p>
    <w:p w:rsidR="00B342AC" w:rsidRDefault="00C76EF3">
      <w:pPr>
        <w:ind w:firstLine="284"/>
        <w:jc w:val="both"/>
        <w:rPr>
          <w:rFonts w:ascii="Times New Roman CYR" w:hAnsi="Times New Roman CYR"/>
        </w:rPr>
      </w:pPr>
      <w:r>
        <w:rPr>
          <w:rFonts w:ascii="Times New Roman CYR" w:hAnsi="Times New Roman CYR"/>
        </w:rPr>
        <w:t>от фонда оплаты труда исчисляются следующие платежи:</w:t>
      </w:r>
    </w:p>
    <w:p w:rsidR="00B342AC" w:rsidRDefault="00C76EF3">
      <w:pPr>
        <w:ind w:firstLine="284"/>
        <w:jc w:val="both"/>
        <w:rPr>
          <w:rFonts w:ascii="Times New Roman CYR" w:hAnsi="Times New Roman CYR"/>
        </w:rPr>
      </w:pPr>
      <w:r>
        <w:rPr>
          <w:rFonts w:ascii="Times New Roman CYR" w:hAnsi="Times New Roman CYR"/>
        </w:rPr>
        <w:t>- государственный фонд занятости - 2%;</w:t>
      </w:r>
    </w:p>
    <w:p w:rsidR="00B342AC" w:rsidRDefault="00C76EF3">
      <w:pPr>
        <w:ind w:firstLine="284"/>
        <w:jc w:val="both"/>
        <w:rPr>
          <w:rFonts w:ascii="Times New Roman CYR" w:hAnsi="Times New Roman CYR"/>
        </w:rPr>
      </w:pPr>
      <w:r>
        <w:rPr>
          <w:rFonts w:ascii="Times New Roman CYR" w:hAnsi="Times New Roman CYR"/>
        </w:rPr>
        <w:t>- фонд социального страхования - 5.4%;</w:t>
      </w:r>
    </w:p>
    <w:p w:rsidR="00B342AC" w:rsidRDefault="00C76EF3">
      <w:pPr>
        <w:ind w:firstLine="284"/>
        <w:jc w:val="both"/>
        <w:rPr>
          <w:rFonts w:ascii="Times New Roman CYR" w:hAnsi="Times New Roman CYR"/>
        </w:rPr>
      </w:pPr>
      <w:r>
        <w:rPr>
          <w:rFonts w:ascii="Times New Roman CYR" w:hAnsi="Times New Roman CYR"/>
        </w:rPr>
        <w:t>- фонд медицинского страхования - 3.6%;</w:t>
      </w:r>
    </w:p>
    <w:p w:rsidR="00B342AC" w:rsidRDefault="00C76EF3">
      <w:pPr>
        <w:ind w:firstLine="284"/>
        <w:jc w:val="both"/>
        <w:rPr>
          <w:rFonts w:ascii="Times New Roman CYR" w:hAnsi="Times New Roman CYR"/>
        </w:rPr>
      </w:pPr>
      <w:r>
        <w:rPr>
          <w:rFonts w:ascii="Times New Roman CYR" w:hAnsi="Times New Roman CYR"/>
        </w:rPr>
        <w:t>- пенсионный фонд - 28%;</w:t>
      </w:r>
    </w:p>
    <w:p w:rsidR="00B342AC" w:rsidRDefault="00C76EF3">
      <w:pPr>
        <w:ind w:firstLine="284"/>
        <w:jc w:val="both"/>
        <w:rPr>
          <w:rFonts w:ascii="Times New Roman CYR" w:hAnsi="Times New Roman CYR"/>
        </w:rPr>
      </w:pPr>
      <w:r>
        <w:rPr>
          <w:rFonts w:ascii="Times New Roman CYR" w:hAnsi="Times New Roman CYR"/>
        </w:rPr>
        <w:t>- от эксплуатационных затрат на добычу нефти определяется фонд НИОКР - 1.5%;</w:t>
      </w:r>
    </w:p>
    <w:p w:rsidR="00B342AC" w:rsidRDefault="00C76EF3">
      <w:pPr>
        <w:ind w:firstLine="284"/>
        <w:jc w:val="both"/>
        <w:rPr>
          <w:rFonts w:ascii="Times New Roman CYR" w:hAnsi="Times New Roman CYR"/>
        </w:rPr>
      </w:pPr>
      <w:r>
        <w:rPr>
          <w:rFonts w:ascii="Times New Roman CYR" w:hAnsi="Times New Roman CYR"/>
        </w:rPr>
        <w:t>- плата за землю рассчитывается в зависимости от размера площади месторождения в руб./</w:t>
      </w:r>
      <w:proofErr w:type="gramStart"/>
      <w:r>
        <w:rPr>
          <w:rFonts w:ascii="Times New Roman CYR" w:hAnsi="Times New Roman CYR"/>
        </w:rPr>
        <w:t>га</w:t>
      </w:r>
      <w:proofErr w:type="gramEnd"/>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11.3.9. Источники финансирования.</w:t>
      </w:r>
    </w:p>
    <w:p w:rsidR="00B342AC" w:rsidRDefault="00C76EF3">
      <w:pPr>
        <w:ind w:firstLine="284"/>
        <w:jc w:val="both"/>
        <w:rPr>
          <w:rFonts w:ascii="Times New Roman CYR" w:hAnsi="Times New Roman CYR"/>
        </w:rPr>
      </w:pPr>
      <w:r>
        <w:rPr>
          <w:rFonts w:ascii="Times New Roman CYR" w:hAnsi="Times New Roman CYR"/>
        </w:rPr>
        <w:t xml:space="preserve">При оценке вариантов разработки необходимо определять источники финансирования капитальных вложений. К их числу могут быть отнесены собственные средства предприятия (прибыль </w:t>
      </w:r>
      <w:proofErr w:type="gramStart"/>
      <w:r>
        <w:rPr>
          <w:rFonts w:ascii="Times New Roman CYR" w:hAnsi="Times New Roman CYR"/>
        </w:rPr>
        <w:t>предприятия</w:t>
      </w:r>
      <w:proofErr w:type="gramEnd"/>
      <w:r>
        <w:rPr>
          <w:rFonts w:ascii="Times New Roman CYR" w:hAnsi="Times New Roman CYR"/>
        </w:rPr>
        <w:t xml:space="preserve"> реинвестированная в производство, амортизационные отчисления), а также заемные. Кроме того, на инвестирование могут быть направлены акции предприятия. Порядок погашения кредита и выплаты за него процентов показан в разделе 11.5.</w:t>
      </w:r>
    </w:p>
    <w:p w:rsidR="00B342AC" w:rsidRDefault="00C76EF3">
      <w:pPr>
        <w:ind w:firstLine="284"/>
        <w:jc w:val="both"/>
        <w:rPr>
          <w:rFonts w:ascii="Times New Roman CYR" w:hAnsi="Times New Roman CYR"/>
        </w:rPr>
      </w:pPr>
      <w:r>
        <w:rPr>
          <w:rFonts w:ascii="Times New Roman CYR" w:hAnsi="Times New Roman CYR"/>
        </w:rPr>
        <w:t>11.4. Выбор варианта, рекомендуемого к реализации.</w:t>
      </w:r>
    </w:p>
    <w:p w:rsidR="00B342AC" w:rsidRDefault="00C76EF3">
      <w:pPr>
        <w:ind w:firstLine="284"/>
        <w:jc w:val="both"/>
        <w:rPr>
          <w:rFonts w:ascii="Times New Roman CYR" w:hAnsi="Times New Roman CYR"/>
        </w:rPr>
      </w:pPr>
      <w:r>
        <w:rPr>
          <w:rFonts w:ascii="Times New Roman CYR" w:hAnsi="Times New Roman CYR"/>
        </w:rPr>
        <w:t>Конечной целью экономической оценки вариантов разработки является выбор наилучшего варианта, обеспечивающего целесообразность промышленного освоения проектируемого объекта и наибольшую эффективность нефтедобычи.</w:t>
      </w:r>
    </w:p>
    <w:p w:rsidR="00B342AC" w:rsidRDefault="00C76EF3">
      <w:pPr>
        <w:ind w:firstLine="284"/>
        <w:jc w:val="both"/>
        <w:rPr>
          <w:rFonts w:ascii="Times New Roman CYR" w:hAnsi="Times New Roman CYR"/>
        </w:rPr>
      </w:pPr>
      <w:r>
        <w:rPr>
          <w:rFonts w:ascii="Times New Roman CYR" w:hAnsi="Times New Roman CYR"/>
        </w:rPr>
        <w:t>Сравнение различных вариантов и выбор лучшего из них рекомендуется проводить с использованием выше приведенной системы показателей.</w:t>
      </w:r>
    </w:p>
    <w:p w:rsidR="00B342AC" w:rsidRDefault="00C76EF3">
      <w:pPr>
        <w:ind w:firstLine="284"/>
        <w:jc w:val="both"/>
        <w:rPr>
          <w:rFonts w:ascii="Times New Roman CYR" w:hAnsi="Times New Roman CYR"/>
        </w:rPr>
      </w:pPr>
      <w:r>
        <w:rPr>
          <w:rFonts w:ascii="Times New Roman CYR" w:hAnsi="Times New Roman CYR"/>
        </w:rPr>
        <w:t>Основным показателем, определяющим выбор рекомендуемого варианта из всех рассматриваемых, является поток денежной наличности (NPV). Наилучшим признается вариант, имеющий максимальное значение NPV за проектный срок разработки. Характерная особенность этого показателя в том, что как критерий выбора варианта он применим и для вновь вводимых месторождений, и для месторождений, уже находящихся в разработке. Расчет NPV дает ответ об эффективности варианта в целом.</w:t>
      </w:r>
    </w:p>
    <w:p w:rsidR="00B342AC" w:rsidRDefault="00C76EF3">
      <w:pPr>
        <w:ind w:firstLine="284"/>
        <w:jc w:val="both"/>
        <w:rPr>
          <w:rFonts w:ascii="Times New Roman CYR" w:hAnsi="Times New Roman CYR"/>
        </w:rPr>
      </w:pPr>
      <w:r>
        <w:rPr>
          <w:rFonts w:ascii="Times New Roman CYR" w:hAnsi="Times New Roman CYR"/>
        </w:rPr>
        <w:t>Показатель внутренней нормы возврата капитальных вложений (IRR) определяет требуемую инвестором норму прибыли на вкладываемый капитал, сравниваемую с действующей процентной ставкой на кредит. Если расчетный показатель IRR равен или больше процентной ставки, инвестиции в данный проект являются оправданными.</w:t>
      </w:r>
    </w:p>
    <w:p w:rsidR="00B342AC" w:rsidRDefault="00C76EF3">
      <w:pPr>
        <w:ind w:firstLine="284"/>
        <w:jc w:val="both"/>
        <w:rPr>
          <w:rFonts w:ascii="Times New Roman CYR" w:hAnsi="Times New Roman CYR"/>
        </w:rPr>
      </w:pPr>
      <w:r>
        <w:rPr>
          <w:rFonts w:ascii="Times New Roman CYR" w:hAnsi="Times New Roman CYR"/>
        </w:rPr>
        <w:t>Здесь необходимо отметить тот факт, что показатель IRR играет важную роль при оценке проектов по вновь вводимым месторождениям, требующим значительных капитальных затрат.</w:t>
      </w:r>
    </w:p>
    <w:p w:rsidR="00B342AC" w:rsidRDefault="00C76EF3">
      <w:pPr>
        <w:ind w:firstLine="284"/>
        <w:jc w:val="both"/>
        <w:rPr>
          <w:rFonts w:ascii="Times New Roman CYR" w:hAnsi="Times New Roman CYR"/>
        </w:rPr>
      </w:pPr>
      <w:r>
        <w:rPr>
          <w:rFonts w:ascii="Times New Roman CYR" w:hAnsi="Times New Roman CYR"/>
        </w:rPr>
        <w:t>В проектах доразработки, которые, в основном, не требуют значительных капиталовложений, а также в проектах, предусматривающих применение методов повышения нефтеотдачи пластов на поздних стадиях, связанных, в основном, с повышенными текущими затратами, показатель IRR играет вспомогательную роль и, как правило, не участвует в процессе выбора наилучшего варианта.</w:t>
      </w:r>
    </w:p>
    <w:p w:rsidR="00B342AC" w:rsidRDefault="00C76EF3">
      <w:pPr>
        <w:ind w:firstLine="284"/>
        <w:jc w:val="both"/>
        <w:rPr>
          <w:rFonts w:ascii="Times New Roman CYR" w:hAnsi="Times New Roman CYR"/>
        </w:rPr>
      </w:pPr>
      <w:r>
        <w:rPr>
          <w:rFonts w:ascii="Times New Roman CYR" w:hAnsi="Times New Roman CYR"/>
        </w:rPr>
        <w:t>Показатель - индекс доходности (PI) так же, как и IRR, имеет "весомое" значение, если проектируется вновь вводимое месторождение с большими капитальными затратами. В этом случае его значение интерпретируется следующим образом: если PI &gt; 1, вариант эффективен</w:t>
      </w:r>
      <w:proofErr w:type="gramStart"/>
      <w:r>
        <w:rPr>
          <w:rFonts w:ascii="Times New Roman CYR" w:hAnsi="Times New Roman CYR"/>
        </w:rPr>
        <w:t>.</w:t>
      </w:r>
      <w:proofErr w:type="gramEnd"/>
      <w:r>
        <w:rPr>
          <w:rFonts w:ascii="Times New Roman CYR" w:hAnsi="Times New Roman CYR"/>
        </w:rPr>
        <w:t xml:space="preserve"> </w:t>
      </w:r>
      <w:proofErr w:type="gramStart"/>
      <w:r>
        <w:rPr>
          <w:rFonts w:ascii="Times New Roman CYR" w:hAnsi="Times New Roman CYR"/>
        </w:rPr>
        <w:t>е</w:t>
      </w:r>
      <w:proofErr w:type="gramEnd"/>
      <w:r>
        <w:rPr>
          <w:rFonts w:ascii="Times New Roman CYR" w:hAnsi="Times New Roman CYR"/>
        </w:rPr>
        <w:t>сли PI &lt; 1- вариант разработки нерентабелен.</w:t>
      </w:r>
    </w:p>
    <w:p w:rsidR="00B342AC" w:rsidRDefault="00C76EF3">
      <w:pPr>
        <w:ind w:firstLine="284"/>
        <w:jc w:val="both"/>
        <w:rPr>
          <w:rFonts w:ascii="Times New Roman CYR" w:hAnsi="Times New Roman CYR"/>
        </w:rPr>
      </w:pPr>
      <w:r>
        <w:rPr>
          <w:rFonts w:ascii="Times New Roman CYR" w:hAnsi="Times New Roman CYR"/>
        </w:rPr>
        <w:t>При проектировании месторождений уже обустроенных либо находящихся на поздних стадиях, этот показатель определяется с учетом уже существующих основных фондов.</w:t>
      </w:r>
    </w:p>
    <w:p w:rsidR="00B342AC" w:rsidRDefault="00C76EF3">
      <w:pPr>
        <w:ind w:firstLine="284"/>
        <w:jc w:val="both"/>
        <w:rPr>
          <w:rFonts w:ascii="Times New Roman CYR" w:hAnsi="Times New Roman CYR"/>
        </w:rPr>
      </w:pPr>
      <w:r>
        <w:rPr>
          <w:rFonts w:ascii="Times New Roman CYR" w:hAnsi="Times New Roman CYR"/>
        </w:rPr>
        <w:t xml:space="preserve">Показатель - период окупаемости, устанавливаемый временем возмещения первоначальных </w:t>
      </w:r>
      <w:r>
        <w:rPr>
          <w:rFonts w:ascii="Times New Roman CYR" w:hAnsi="Times New Roman CYR"/>
        </w:rPr>
        <w:lastRenderedPageBreak/>
        <w:t>затрат, так же, как и два предыдущих, характерен для вновь вводимых месторождений, требующих полного обустройства. Чем меньше значение этого показателя, тем эффективнее рассматриваемый вариант.</w:t>
      </w:r>
    </w:p>
    <w:p w:rsidR="00B342AC" w:rsidRDefault="00C76EF3">
      <w:pPr>
        <w:ind w:firstLine="284"/>
        <w:jc w:val="both"/>
        <w:rPr>
          <w:rFonts w:ascii="Times New Roman CYR" w:hAnsi="Times New Roman CYR"/>
        </w:rPr>
      </w:pPr>
      <w:r>
        <w:rPr>
          <w:rFonts w:ascii="Times New Roman CYR" w:hAnsi="Times New Roman CYR"/>
        </w:rPr>
        <w:t>Каждый из перечисленных критериев сам по себе не является достаточным для выбора варианта проектируемого объекта. Решение о принятии варианта к реализации должно приниматься с учетом значений всех интегральных показателей и интересов всех участников проекта.</w:t>
      </w:r>
    </w:p>
    <w:p w:rsidR="00B342AC" w:rsidRDefault="00C76EF3">
      <w:pPr>
        <w:ind w:firstLine="284"/>
        <w:jc w:val="both"/>
        <w:rPr>
          <w:rFonts w:ascii="Times New Roman CYR" w:hAnsi="Times New Roman CYR"/>
        </w:rPr>
      </w:pPr>
      <w:r>
        <w:rPr>
          <w:rFonts w:ascii="Times New Roman CYR" w:hAnsi="Times New Roman CYR"/>
        </w:rPr>
        <w:t>11.5. Алгоритм расчета экономических показателей.</w:t>
      </w:r>
    </w:p>
    <w:p w:rsidR="00B342AC" w:rsidRDefault="00C76EF3">
      <w:pPr>
        <w:ind w:firstLine="284"/>
        <w:jc w:val="both"/>
        <w:rPr>
          <w:rFonts w:ascii="Times New Roman CYR" w:hAnsi="Times New Roman CYR"/>
        </w:rPr>
      </w:pPr>
      <w:r>
        <w:rPr>
          <w:rFonts w:ascii="Times New Roman CYR" w:hAnsi="Times New Roman CYR"/>
        </w:rPr>
        <w:t>11.5.1. Капитальные вложения.</w:t>
      </w:r>
    </w:p>
    <w:p w:rsidR="00B342AC" w:rsidRDefault="00C76EF3">
      <w:pPr>
        <w:ind w:firstLine="284"/>
        <w:jc w:val="both"/>
        <w:rPr>
          <w:rFonts w:ascii="Times New Roman CYR" w:hAnsi="Times New Roman CYR"/>
        </w:rPr>
      </w:pPr>
      <w:r>
        <w:rPr>
          <w:rFonts w:ascii="Times New Roman CYR" w:hAnsi="Times New Roman CYR"/>
        </w:rPr>
        <w:t>Бурение скважин:</w:t>
      </w:r>
    </w:p>
    <w:p w:rsidR="00B342AC" w:rsidRDefault="00C76EF3">
      <w:pPr>
        <w:ind w:firstLine="284"/>
        <w:jc w:val="center"/>
        <w:rPr>
          <w:rFonts w:ascii="Times New Roman CYR" w:hAnsi="Times New Roman CYR"/>
        </w:rPr>
      </w:pPr>
      <w:r>
        <w:rPr>
          <w:rFonts w:ascii="Times New Roman CYR" w:hAnsi="Times New Roman CYR"/>
        </w:rPr>
        <w:t>Kc</w:t>
      </w:r>
      <w:proofErr w:type="gramStart"/>
      <w:r>
        <w:rPr>
          <w:rFonts w:ascii="Times New Roman CYR" w:hAnsi="Times New Roman CYR"/>
        </w:rPr>
        <w:t>кв</w:t>
      </w:r>
      <w:proofErr w:type="gramEnd"/>
      <w:r>
        <w:rPr>
          <w:rFonts w:ascii="Times New Roman CYR" w:hAnsi="Times New Roman CYR"/>
          <w:vertAlign w:val="subscript"/>
        </w:rPr>
        <w:t>j</w:t>
      </w:r>
      <w:r>
        <w:rPr>
          <w:rFonts w:ascii="Times New Roman CYR" w:hAnsi="Times New Roman CYR"/>
        </w:rPr>
        <w:t xml:space="preserve"> = Кскв х Ncкв</w:t>
      </w:r>
      <w:r>
        <w:rPr>
          <w:rFonts w:ascii="Times New Roman CYR" w:hAnsi="Times New Roman CYR"/>
          <w:vertAlign w:val="subscript"/>
        </w:rPr>
        <w:t>i</w:t>
      </w:r>
      <w:r>
        <w:rPr>
          <w:rFonts w:ascii="Times New Roman CYR" w:hAnsi="Times New Roman CYR"/>
        </w:rPr>
        <w:t xml:space="preserve"> x С</w:t>
      </w:r>
      <w:r>
        <w:rPr>
          <w:rFonts w:ascii="Times New Roman CYR" w:hAnsi="Times New Roman CYR"/>
          <w:vertAlign w:val="subscript"/>
        </w:rPr>
        <w:t>i</w:t>
      </w:r>
      <w:r>
        <w:rPr>
          <w:rFonts w:ascii="Times New Roman CYR" w:hAnsi="Times New Roman CYR"/>
        </w:rPr>
        <w:t xml:space="preserve"> ,</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Кскв - стоимость бурения скважины (добывающей, нагнетательной, резервной и др.), млн</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both"/>
        <w:rPr>
          <w:rFonts w:ascii="Times New Roman CYR" w:hAnsi="Times New Roman CYR"/>
        </w:rPr>
      </w:pPr>
      <w:r>
        <w:rPr>
          <w:rFonts w:ascii="Times New Roman CYR" w:hAnsi="Times New Roman CYR"/>
        </w:rPr>
        <w:t>Nc</w:t>
      </w:r>
      <w:proofErr w:type="gramStart"/>
      <w:r>
        <w:rPr>
          <w:rFonts w:ascii="Times New Roman CYR" w:hAnsi="Times New Roman CYR"/>
        </w:rPr>
        <w:t>кв</w:t>
      </w:r>
      <w:proofErr w:type="gramEnd"/>
      <w:r>
        <w:rPr>
          <w:rFonts w:ascii="Times New Roman CYR" w:hAnsi="Times New Roman CYR"/>
          <w:vertAlign w:val="subscript"/>
        </w:rPr>
        <w:t>i</w:t>
      </w:r>
      <w:r>
        <w:rPr>
          <w:rFonts w:ascii="Times New Roman CYR" w:hAnsi="Times New Roman CYR"/>
        </w:rPr>
        <w:t xml:space="preserve"> - ввод скважин (добываюших, нагнетательных, резервных и др.) из бурения в году i, скв;</w:t>
      </w:r>
    </w:p>
    <w:p w:rsidR="00B342AC" w:rsidRDefault="00C76EF3">
      <w:pPr>
        <w:ind w:firstLine="284"/>
        <w:jc w:val="both"/>
        <w:rPr>
          <w:rFonts w:ascii="Times New Roman CYR" w:hAnsi="Times New Roman CYR"/>
        </w:rPr>
      </w:pPr>
      <w:r>
        <w:rPr>
          <w:rFonts w:ascii="Times New Roman CYR" w:hAnsi="Times New Roman CYR"/>
        </w:rPr>
        <w:t>С</w:t>
      </w:r>
      <w:proofErr w:type="gramStart"/>
      <w:r>
        <w:rPr>
          <w:rFonts w:ascii="Times New Roman CYR" w:hAnsi="Times New Roman CYR"/>
          <w:vertAlign w:val="subscript"/>
        </w:rPr>
        <w:t>i</w:t>
      </w:r>
      <w:proofErr w:type="gramEnd"/>
      <w:r>
        <w:rPr>
          <w:rFonts w:ascii="Times New Roman CYR" w:hAnsi="Times New Roman CYR"/>
        </w:rPr>
        <w:t xml:space="preserve"> - коэффициент инфляции года i;</w:t>
      </w:r>
    </w:p>
    <w:p w:rsidR="00B342AC" w:rsidRDefault="00C76EF3">
      <w:pPr>
        <w:ind w:firstLine="284"/>
        <w:jc w:val="both"/>
        <w:rPr>
          <w:rFonts w:ascii="Times New Roman CYR" w:hAnsi="Times New Roman CYR"/>
        </w:rPr>
      </w:pPr>
      <w:r>
        <w:rPr>
          <w:rFonts w:ascii="Times New Roman CYR" w:hAnsi="Times New Roman CYR"/>
        </w:rPr>
        <w:t>i - индекс текущего года.</w:t>
      </w:r>
    </w:p>
    <w:p w:rsidR="00B342AC" w:rsidRDefault="00C76EF3">
      <w:pPr>
        <w:ind w:firstLine="284"/>
        <w:jc w:val="both"/>
        <w:rPr>
          <w:rFonts w:ascii="Times New Roman CYR" w:hAnsi="Times New Roman CYR"/>
        </w:rPr>
      </w:pPr>
      <w:r>
        <w:rPr>
          <w:rFonts w:ascii="Times New Roman CYR" w:hAnsi="Times New Roman CYR"/>
        </w:rPr>
        <w:t>Итого капитальных вложений в бурение скважин за период:</w:t>
      </w:r>
    </w:p>
    <w:p w:rsidR="00B342AC" w:rsidRDefault="00C76EF3">
      <w:pPr>
        <w:ind w:firstLine="284"/>
        <w:jc w:val="center"/>
        <w:rPr>
          <w:rFonts w:ascii="Times New Roman CYR" w:hAnsi="Times New Roman CYR"/>
        </w:rPr>
      </w:pPr>
      <w:r w:rsidRPr="00B342AC">
        <w:rPr>
          <w:rFonts w:ascii="Times New Roman CYR" w:hAnsi="Times New Roman CYR"/>
          <w:position w:val="-28"/>
        </w:rPr>
        <w:object w:dxaOrig="1440" w:dyaOrig="660">
          <v:shape id="_x0000_i1043" type="#_x0000_t75" style="width:1in;height:33pt" o:ole="">
            <v:imagedata r:id="rId40" o:title=""/>
          </v:shape>
          <o:OLEObject Type="Embed" ProgID="Equation.3" ShapeID="_x0000_i1043" DrawAspect="Content" ObjectID="_1422731734" r:id="rId41"/>
        </w:objec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Т - продолжительность периода расчета (5, 10, 15 и т.д. лет, весь срок), годы.</w:t>
      </w:r>
    </w:p>
    <w:p w:rsidR="00B342AC" w:rsidRDefault="00C76EF3">
      <w:pPr>
        <w:ind w:firstLine="284"/>
        <w:jc w:val="both"/>
        <w:rPr>
          <w:rFonts w:ascii="Times New Roman CYR" w:hAnsi="Times New Roman CYR"/>
        </w:rPr>
      </w:pPr>
      <w:r>
        <w:rPr>
          <w:rFonts w:ascii="Times New Roman CYR" w:hAnsi="Times New Roman CYR"/>
        </w:rPr>
        <w:t>Промысловое обустройство:</w:t>
      </w:r>
    </w:p>
    <w:p w:rsidR="00B342AC" w:rsidRDefault="00C76EF3">
      <w:pPr>
        <w:ind w:firstLine="284"/>
        <w:jc w:val="center"/>
        <w:rPr>
          <w:rFonts w:ascii="Times New Roman CYR" w:hAnsi="Times New Roman CYR"/>
        </w:rPr>
      </w:pPr>
      <w:r>
        <w:rPr>
          <w:rFonts w:ascii="Times New Roman CYR" w:hAnsi="Times New Roman CYR"/>
        </w:rPr>
        <w:t>Ko</w:t>
      </w:r>
      <w:r>
        <w:rPr>
          <w:rFonts w:ascii="Times New Roman CYR" w:hAnsi="Times New Roman CYR"/>
          <w:vertAlign w:val="subscript"/>
        </w:rPr>
        <w:t>i</w:t>
      </w:r>
      <w:r>
        <w:rPr>
          <w:rFonts w:ascii="Times New Roman CYR" w:hAnsi="Times New Roman CYR"/>
        </w:rPr>
        <w:t xml:space="preserve"> = (Кн + Кст + Кат + Кэс + Кпв + Кбо + Кад) х </w:t>
      </w:r>
      <w:proofErr w:type="gramStart"/>
      <w:r>
        <w:rPr>
          <w:rFonts w:ascii="Times New Roman CYR" w:hAnsi="Times New Roman CYR"/>
        </w:rPr>
        <w:t>N</w:t>
      </w:r>
      <w:proofErr w:type="gramEnd"/>
      <w:r>
        <w:rPr>
          <w:rFonts w:ascii="Times New Roman CYR" w:hAnsi="Times New Roman CYR"/>
        </w:rPr>
        <w:t>доб</w:t>
      </w:r>
      <w:r>
        <w:rPr>
          <w:rFonts w:ascii="Times New Roman CYR" w:hAnsi="Times New Roman CYR"/>
          <w:vertAlign w:val="subscript"/>
        </w:rPr>
        <w:t>i</w:t>
      </w:r>
      <w:r>
        <w:rPr>
          <w:rFonts w:ascii="Times New Roman CYR" w:hAnsi="Times New Roman CYR"/>
        </w:rPr>
        <w:t xml:space="preserve"> х C</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Кн - удельные капитальные вложения в оборудование предприятий нефтедобычи, не входящее в сметы строек, млн</w:t>
      </w:r>
      <w:proofErr w:type="gramStart"/>
      <w:r>
        <w:rPr>
          <w:rFonts w:ascii="Times New Roman CYR" w:hAnsi="Times New Roman CYR"/>
        </w:rPr>
        <w:t>.р</w:t>
      </w:r>
      <w:proofErr w:type="gramEnd"/>
      <w:r>
        <w:rPr>
          <w:rFonts w:ascii="Times New Roman CYR" w:hAnsi="Times New Roman CYR"/>
        </w:rPr>
        <w:t>уб/доб.скв.;</w:t>
      </w:r>
    </w:p>
    <w:p w:rsidR="00B342AC" w:rsidRDefault="00C76EF3">
      <w:pPr>
        <w:ind w:firstLine="284"/>
        <w:jc w:val="both"/>
        <w:rPr>
          <w:rFonts w:ascii="Times New Roman CYR" w:hAnsi="Times New Roman CYR"/>
        </w:rPr>
      </w:pPr>
      <w:r>
        <w:rPr>
          <w:rFonts w:ascii="Times New Roman CYR" w:hAnsi="Times New Roman CYR"/>
        </w:rPr>
        <w:t>Кcт - удельные капитальные вложения в сбор и транспорт нефти и газа, млн</w:t>
      </w:r>
      <w:proofErr w:type="gramStart"/>
      <w:r>
        <w:rPr>
          <w:rFonts w:ascii="Times New Roman CYR" w:hAnsi="Times New Roman CYR"/>
        </w:rPr>
        <w:t>.р</w:t>
      </w:r>
      <w:proofErr w:type="gramEnd"/>
      <w:r>
        <w:rPr>
          <w:rFonts w:ascii="Times New Roman CYR" w:hAnsi="Times New Roman CYR"/>
        </w:rPr>
        <w:t>уб/доб.скв.;</w:t>
      </w:r>
    </w:p>
    <w:p w:rsidR="00B342AC" w:rsidRDefault="00C76EF3">
      <w:pPr>
        <w:ind w:firstLine="284"/>
        <w:jc w:val="both"/>
        <w:rPr>
          <w:rFonts w:ascii="Times New Roman CYR" w:hAnsi="Times New Roman CYR"/>
        </w:rPr>
      </w:pPr>
      <w:r>
        <w:rPr>
          <w:rFonts w:ascii="Times New Roman CYR" w:hAnsi="Times New Roman CYR"/>
        </w:rPr>
        <w:t>Кат - удельные капитальные вложения в автоматизацию и телемеханизацию, млн</w:t>
      </w:r>
      <w:proofErr w:type="gramStart"/>
      <w:r>
        <w:rPr>
          <w:rFonts w:ascii="Times New Roman CYR" w:hAnsi="Times New Roman CYR"/>
        </w:rPr>
        <w:t>.р</w:t>
      </w:r>
      <w:proofErr w:type="gramEnd"/>
      <w:r>
        <w:rPr>
          <w:rFonts w:ascii="Times New Roman CYR" w:hAnsi="Times New Roman CYR"/>
        </w:rPr>
        <w:t xml:space="preserve">уб/доб.скв.; </w:t>
      </w:r>
    </w:p>
    <w:p w:rsidR="00B342AC" w:rsidRDefault="00C76EF3">
      <w:pPr>
        <w:ind w:firstLine="284"/>
        <w:jc w:val="both"/>
        <w:rPr>
          <w:rFonts w:ascii="Times New Roman CYR" w:hAnsi="Times New Roman CYR"/>
        </w:rPr>
      </w:pPr>
      <w:r>
        <w:rPr>
          <w:rFonts w:ascii="Times New Roman CYR" w:hAnsi="Times New Roman CYR"/>
        </w:rPr>
        <w:t>Кэс - удельные капитальные вложения в электроснабжение и связь, млн</w:t>
      </w:r>
      <w:proofErr w:type="gramStart"/>
      <w:r>
        <w:rPr>
          <w:rFonts w:ascii="Times New Roman CYR" w:hAnsi="Times New Roman CYR"/>
        </w:rPr>
        <w:t>.р</w:t>
      </w:r>
      <w:proofErr w:type="gramEnd"/>
      <w:r>
        <w:rPr>
          <w:rFonts w:ascii="Times New Roman CYR" w:hAnsi="Times New Roman CYR"/>
        </w:rPr>
        <w:t>уб/доб.скв.;</w:t>
      </w:r>
    </w:p>
    <w:p w:rsidR="00B342AC" w:rsidRDefault="00C76EF3">
      <w:pPr>
        <w:ind w:firstLine="284"/>
        <w:jc w:val="both"/>
        <w:rPr>
          <w:rFonts w:ascii="Times New Roman CYR" w:hAnsi="Times New Roman CYR"/>
        </w:rPr>
      </w:pPr>
      <w:r>
        <w:rPr>
          <w:rFonts w:ascii="Times New Roman CYR" w:hAnsi="Times New Roman CYR"/>
        </w:rPr>
        <w:t>Кпв - удельные капитальные вложения в промводоснабжение, млн</w:t>
      </w:r>
      <w:proofErr w:type="gramStart"/>
      <w:r>
        <w:rPr>
          <w:rFonts w:ascii="Times New Roman CYR" w:hAnsi="Times New Roman CYR"/>
        </w:rPr>
        <w:t>.р</w:t>
      </w:r>
      <w:proofErr w:type="gramEnd"/>
      <w:r>
        <w:rPr>
          <w:rFonts w:ascii="Times New Roman CYR" w:hAnsi="Times New Roman CYR"/>
        </w:rPr>
        <w:t>уб/доб.скв.;</w:t>
      </w:r>
    </w:p>
    <w:p w:rsidR="00B342AC" w:rsidRDefault="00C76EF3">
      <w:pPr>
        <w:ind w:firstLine="284"/>
        <w:jc w:val="both"/>
        <w:rPr>
          <w:rFonts w:ascii="Times New Roman CYR" w:hAnsi="Times New Roman CYR"/>
        </w:rPr>
      </w:pPr>
      <w:r>
        <w:rPr>
          <w:rFonts w:ascii="Times New Roman CYR" w:hAnsi="Times New Roman CYR"/>
        </w:rPr>
        <w:t>Кбо - удельные капитальные вложения в базы производственного обслуживания млн</w:t>
      </w:r>
      <w:proofErr w:type="gramStart"/>
      <w:r>
        <w:rPr>
          <w:rFonts w:ascii="Times New Roman CYR" w:hAnsi="Times New Roman CYR"/>
        </w:rPr>
        <w:t>.р</w:t>
      </w:r>
      <w:proofErr w:type="gramEnd"/>
      <w:r>
        <w:rPr>
          <w:rFonts w:ascii="Times New Roman CYR" w:hAnsi="Times New Roman CYR"/>
        </w:rPr>
        <w:t>уб/доб.скв.;</w:t>
      </w:r>
    </w:p>
    <w:p w:rsidR="00B342AC" w:rsidRDefault="00C76EF3">
      <w:pPr>
        <w:ind w:firstLine="284"/>
        <w:jc w:val="both"/>
        <w:rPr>
          <w:rFonts w:ascii="Times New Roman CYR" w:hAnsi="Times New Roman CYR"/>
        </w:rPr>
      </w:pPr>
      <w:r>
        <w:rPr>
          <w:rFonts w:ascii="Times New Roman CYR" w:hAnsi="Times New Roman CYR"/>
        </w:rPr>
        <w:t>Кад - удельные капитальные вложения в строительство дорог, млн</w:t>
      </w:r>
      <w:proofErr w:type="gramStart"/>
      <w:r>
        <w:rPr>
          <w:rFonts w:ascii="Times New Roman CYR" w:hAnsi="Times New Roman CYR"/>
        </w:rPr>
        <w:t>.р</w:t>
      </w:r>
      <w:proofErr w:type="gramEnd"/>
      <w:r>
        <w:rPr>
          <w:rFonts w:ascii="Times New Roman CYR" w:hAnsi="Times New Roman CYR"/>
        </w:rPr>
        <w:t>уб/доб.скв.;</w:t>
      </w:r>
    </w:p>
    <w:p w:rsidR="00B342AC" w:rsidRDefault="00C76EF3">
      <w:pPr>
        <w:ind w:firstLine="284"/>
        <w:jc w:val="both"/>
        <w:rPr>
          <w:rFonts w:ascii="Times New Roman CYR" w:hAnsi="Times New Roman CYR"/>
        </w:rPr>
      </w:pPr>
      <w:r>
        <w:rPr>
          <w:rFonts w:ascii="Times New Roman CYR" w:hAnsi="Times New Roman CYR"/>
        </w:rPr>
        <w:t>N</w:t>
      </w:r>
      <w:proofErr w:type="gramStart"/>
      <w:r>
        <w:rPr>
          <w:rFonts w:ascii="Times New Roman CYR" w:hAnsi="Times New Roman CYR"/>
        </w:rPr>
        <w:t>д</w:t>
      </w:r>
      <w:proofErr w:type="gramEnd"/>
      <w:r>
        <w:rPr>
          <w:rFonts w:ascii="Times New Roman CYR" w:hAnsi="Times New Roman CYR"/>
        </w:rPr>
        <w:t>oб</w:t>
      </w:r>
      <w:r>
        <w:rPr>
          <w:rFonts w:ascii="Times New Roman CYR" w:hAnsi="Times New Roman CYR"/>
          <w:vertAlign w:val="subscript"/>
        </w:rPr>
        <w:t>i</w:t>
      </w:r>
      <w:r>
        <w:rPr>
          <w:rFonts w:ascii="Times New Roman CYR" w:hAnsi="Times New Roman CYR"/>
        </w:rPr>
        <w:t xml:space="preserve"> - ввод добывающих скважин из бурения в году i.</w:t>
      </w:r>
    </w:p>
    <w:p w:rsidR="00B342AC" w:rsidRDefault="00C76EF3">
      <w:pPr>
        <w:ind w:firstLine="284"/>
        <w:jc w:val="both"/>
        <w:rPr>
          <w:rFonts w:ascii="Times New Roman CYR" w:hAnsi="Times New Roman CYR"/>
        </w:rPr>
      </w:pPr>
      <w:r>
        <w:rPr>
          <w:rFonts w:ascii="Times New Roman CYR" w:hAnsi="Times New Roman CYR"/>
        </w:rPr>
        <w:t>Оборудование для прочих организаций, не входящее в сметы строек:</w:t>
      </w:r>
    </w:p>
    <w:p w:rsidR="00B342AC" w:rsidRDefault="00C76EF3">
      <w:pPr>
        <w:ind w:firstLine="284"/>
        <w:jc w:val="center"/>
        <w:rPr>
          <w:rFonts w:ascii="Times New Roman CYR" w:hAnsi="Times New Roman CYR"/>
        </w:rPr>
      </w:pPr>
      <w:r>
        <w:rPr>
          <w:rFonts w:ascii="Times New Roman CYR" w:hAnsi="Times New Roman CYR"/>
        </w:rPr>
        <w:t>Kпp</w:t>
      </w:r>
      <w:r>
        <w:rPr>
          <w:rFonts w:ascii="Times New Roman CYR" w:hAnsi="Times New Roman CYR"/>
          <w:vertAlign w:val="subscript"/>
        </w:rPr>
        <w:t>i</w:t>
      </w:r>
      <w:proofErr w:type="gramStart"/>
      <w:r>
        <w:rPr>
          <w:rFonts w:ascii="Times New Roman CYR" w:hAnsi="Times New Roman CYR"/>
        </w:rPr>
        <w:t xml:space="preserve"> = К</w:t>
      </w:r>
      <w:proofErr w:type="gramEnd"/>
      <w:r>
        <w:rPr>
          <w:rFonts w:ascii="Times New Roman CYR" w:hAnsi="Times New Roman CYR"/>
        </w:rPr>
        <w:t>н х Nдоб</w:t>
      </w:r>
      <w:r>
        <w:rPr>
          <w:rFonts w:ascii="Times New Roman CYR" w:hAnsi="Times New Roman CYR"/>
          <w:vertAlign w:val="subscript"/>
        </w:rPr>
        <w:t>i</w:t>
      </w:r>
      <w:r>
        <w:rPr>
          <w:rFonts w:ascii="Times New Roman CYR" w:hAnsi="Times New Roman CYR"/>
        </w:rPr>
        <w:t xml:space="preserve"> х al ,</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al - доля затрат для прочих организаций, доли ед.</w:t>
      </w:r>
    </w:p>
    <w:p w:rsidR="00B342AC" w:rsidRDefault="00C76EF3">
      <w:pPr>
        <w:ind w:firstLine="284"/>
        <w:jc w:val="both"/>
        <w:rPr>
          <w:rFonts w:ascii="Times New Roman CYR" w:hAnsi="Times New Roman CYR"/>
        </w:rPr>
      </w:pPr>
      <w:r>
        <w:rPr>
          <w:rFonts w:ascii="Times New Roman CYR" w:hAnsi="Times New Roman CYR"/>
        </w:rPr>
        <w:t>Заводнение нефтяных пластов:</w:t>
      </w:r>
    </w:p>
    <w:p w:rsidR="00B342AC" w:rsidRDefault="00C76EF3">
      <w:pPr>
        <w:ind w:firstLine="284"/>
        <w:jc w:val="center"/>
        <w:rPr>
          <w:rFonts w:ascii="Times New Roman CYR" w:hAnsi="Times New Roman CYR"/>
        </w:rPr>
      </w:pPr>
      <w:r>
        <w:rPr>
          <w:rFonts w:ascii="Times New Roman CYR" w:hAnsi="Times New Roman CYR"/>
        </w:rPr>
        <w:t>Кзав</w:t>
      </w:r>
      <w:proofErr w:type="gramStart"/>
      <w:r>
        <w:rPr>
          <w:rFonts w:ascii="Times New Roman CYR" w:hAnsi="Times New Roman CYR"/>
          <w:vertAlign w:val="subscript"/>
        </w:rPr>
        <w:t>i</w:t>
      </w:r>
      <w:proofErr w:type="gramEnd"/>
      <w:r>
        <w:rPr>
          <w:rFonts w:ascii="Times New Roman CYR" w:hAnsi="Times New Roman CYR"/>
        </w:rPr>
        <w:t xml:space="preserve"> = Кзав х Nн</w:t>
      </w:r>
      <w:r>
        <w:rPr>
          <w:rFonts w:ascii="Times New Roman CYR" w:hAnsi="Times New Roman CYR"/>
          <w:vertAlign w:val="subscript"/>
        </w:rPr>
        <w:t>i</w:t>
      </w:r>
      <w:r>
        <w:rPr>
          <w:rFonts w:ascii="Times New Roman CYR" w:hAnsi="Times New Roman CYR"/>
        </w:rPr>
        <w:t xml:space="preserve"> х С</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Кзав - удельные капитальные вложения в заводнение нефтяных пластов, млн</w:t>
      </w:r>
      <w:proofErr w:type="gramStart"/>
      <w:r>
        <w:rPr>
          <w:rFonts w:ascii="Times New Roman CYR" w:hAnsi="Times New Roman CYR"/>
        </w:rPr>
        <w:t>.р</w:t>
      </w:r>
      <w:proofErr w:type="gramEnd"/>
      <w:r>
        <w:rPr>
          <w:rFonts w:ascii="Times New Roman CYR" w:hAnsi="Times New Roman CYR"/>
        </w:rPr>
        <w:t>уб/нагн.скв.;</w:t>
      </w:r>
    </w:p>
    <w:p w:rsidR="00B342AC" w:rsidRDefault="00C76EF3">
      <w:pPr>
        <w:ind w:firstLine="284"/>
        <w:jc w:val="both"/>
        <w:rPr>
          <w:rFonts w:ascii="Times New Roman CYR" w:hAnsi="Times New Roman CYR"/>
        </w:rPr>
      </w:pPr>
      <w:r>
        <w:rPr>
          <w:rFonts w:ascii="Times New Roman CYR" w:hAnsi="Times New Roman CYR"/>
        </w:rPr>
        <w:t>Nн</w:t>
      </w:r>
      <w:r>
        <w:rPr>
          <w:rFonts w:ascii="Times New Roman CYR" w:hAnsi="Times New Roman CYR"/>
          <w:vertAlign w:val="subscript"/>
        </w:rPr>
        <w:t>i</w:t>
      </w:r>
      <w:r>
        <w:rPr>
          <w:rFonts w:ascii="Times New Roman CYR" w:hAnsi="Times New Roman CYR"/>
        </w:rPr>
        <w:t xml:space="preserve"> - ввод нагнетательных скважин в году i, </w:t>
      </w:r>
      <w:proofErr w:type="gramStart"/>
      <w:r>
        <w:rPr>
          <w:rFonts w:ascii="Times New Roman CYR" w:hAnsi="Times New Roman CYR"/>
        </w:rPr>
        <w:t>c</w:t>
      </w:r>
      <w:proofErr w:type="gramEnd"/>
      <w:r>
        <w:rPr>
          <w:rFonts w:ascii="Times New Roman CYR" w:hAnsi="Times New Roman CYR"/>
        </w:rPr>
        <w:t>кв.</w:t>
      </w:r>
    </w:p>
    <w:p w:rsidR="00B342AC" w:rsidRDefault="00C76EF3">
      <w:pPr>
        <w:ind w:firstLine="284"/>
        <w:jc w:val="both"/>
        <w:rPr>
          <w:rFonts w:ascii="Times New Roman CYR" w:hAnsi="Times New Roman CYR"/>
        </w:rPr>
      </w:pPr>
      <w:r>
        <w:rPr>
          <w:rFonts w:ascii="Times New Roman CYR" w:hAnsi="Times New Roman CYR"/>
        </w:rPr>
        <w:t>Технологическая подготовка нефти:</w:t>
      </w:r>
    </w:p>
    <w:p w:rsidR="00B342AC" w:rsidRDefault="00C76EF3">
      <w:pPr>
        <w:ind w:firstLine="284"/>
        <w:jc w:val="center"/>
        <w:rPr>
          <w:rFonts w:ascii="Times New Roman CYR" w:hAnsi="Times New Roman CYR"/>
        </w:rPr>
      </w:pPr>
      <w:r>
        <w:rPr>
          <w:rFonts w:ascii="Times New Roman CYR" w:hAnsi="Times New Roman CYR"/>
        </w:rPr>
        <w:t>Ктп</w:t>
      </w:r>
      <w:proofErr w:type="gramStart"/>
      <w:r>
        <w:rPr>
          <w:rFonts w:ascii="Times New Roman CYR" w:hAnsi="Times New Roman CYR"/>
          <w:vertAlign w:val="subscript"/>
        </w:rPr>
        <w:t>i</w:t>
      </w:r>
      <w:proofErr w:type="gramEnd"/>
      <w:r>
        <w:rPr>
          <w:rFonts w:ascii="Times New Roman CYR" w:hAnsi="Times New Roman CYR"/>
        </w:rPr>
        <w:t xml:space="preserve"> = Ктп х Q</w:t>
      </w:r>
      <w:r>
        <w:rPr>
          <w:rFonts w:ascii="Times New Roman CYR" w:hAnsi="Times New Roman CYR"/>
          <w:vertAlign w:val="subscript"/>
        </w:rPr>
        <w:t>i</w:t>
      </w:r>
      <w:r>
        <w:rPr>
          <w:rFonts w:ascii="Times New Roman CYR" w:hAnsi="Times New Roman CYR"/>
        </w:rPr>
        <w:t xml:space="preserve"> х C</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Ктп - удельные капитальные вложения в технологическую подготовку нефти (обезвоживание и обессоливание), тыс</w:t>
      </w:r>
      <w:proofErr w:type="gramStart"/>
      <w:r>
        <w:rPr>
          <w:rFonts w:ascii="Times New Roman CYR" w:hAnsi="Times New Roman CYR"/>
        </w:rPr>
        <w:t>.р</w:t>
      </w:r>
      <w:proofErr w:type="gramEnd"/>
      <w:r>
        <w:rPr>
          <w:rFonts w:ascii="Times New Roman CYR" w:hAnsi="Times New Roman CYR"/>
        </w:rPr>
        <w:t>уб./т;</w:t>
      </w:r>
    </w:p>
    <w:p w:rsidR="00B342AC" w:rsidRDefault="00C76EF3">
      <w:pPr>
        <w:ind w:firstLine="284"/>
        <w:jc w:val="both"/>
        <w:rPr>
          <w:rFonts w:ascii="Times New Roman CYR" w:hAnsi="Times New Roman CYR"/>
        </w:rPr>
      </w:pPr>
      <w:r>
        <w:rPr>
          <w:rFonts w:ascii="Times New Roman CYR" w:hAnsi="Times New Roman CYR"/>
        </w:rPr>
        <w:t>Qi - прирост добычи нефти в году i, тыс.т.</w:t>
      </w:r>
    </w:p>
    <w:p w:rsidR="00B342AC" w:rsidRDefault="00C76EF3">
      <w:pPr>
        <w:ind w:firstLine="284"/>
        <w:jc w:val="both"/>
        <w:rPr>
          <w:rFonts w:ascii="Times New Roman CYR" w:hAnsi="Times New Roman CYR"/>
        </w:rPr>
      </w:pPr>
      <w:r>
        <w:rPr>
          <w:rFonts w:ascii="Times New Roman CYR" w:hAnsi="Times New Roman CYR"/>
        </w:rPr>
        <w:t>Очистные сооружения:</w:t>
      </w:r>
    </w:p>
    <w:p w:rsidR="00B342AC" w:rsidRDefault="00C76EF3">
      <w:pPr>
        <w:ind w:firstLine="284"/>
        <w:jc w:val="center"/>
        <w:rPr>
          <w:rFonts w:ascii="Times New Roman CYR" w:hAnsi="Times New Roman CYR"/>
        </w:rPr>
      </w:pPr>
      <w:r>
        <w:rPr>
          <w:rFonts w:ascii="Times New Roman CYR" w:hAnsi="Times New Roman CYR"/>
        </w:rPr>
        <w:t>Koч</w:t>
      </w:r>
      <w:r>
        <w:rPr>
          <w:rFonts w:ascii="Times New Roman CYR" w:hAnsi="Times New Roman CYR"/>
          <w:vertAlign w:val="subscript"/>
        </w:rPr>
        <w:t>i</w:t>
      </w:r>
      <w:r>
        <w:rPr>
          <w:rFonts w:ascii="Times New Roman CYR" w:hAnsi="Times New Roman CYR"/>
        </w:rPr>
        <w:t xml:space="preserve"> = Коч х Q</w:t>
      </w:r>
      <w:proofErr w:type="gramStart"/>
      <w:r>
        <w:rPr>
          <w:rFonts w:ascii="Times New Roman CYR" w:hAnsi="Times New Roman CYR"/>
        </w:rPr>
        <w:t>в</w:t>
      </w:r>
      <w:proofErr w:type="gramEnd"/>
      <w:r>
        <w:rPr>
          <w:rFonts w:ascii="Times New Roman CYR" w:hAnsi="Times New Roman CYR"/>
          <w:vertAlign w:val="subscript"/>
        </w:rPr>
        <w:t>i</w:t>
      </w:r>
      <w:r>
        <w:rPr>
          <w:rFonts w:ascii="Times New Roman CYR" w:hAnsi="Times New Roman CYR"/>
        </w:rPr>
        <w:t xml:space="preserve"> х С</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Коч - удельные капитальные вложения в очистные сооружения, тыс</w:t>
      </w:r>
      <w:proofErr w:type="gramStart"/>
      <w:r>
        <w:rPr>
          <w:rFonts w:ascii="Times New Roman CYR" w:hAnsi="Times New Roman CYR"/>
        </w:rPr>
        <w:t>.р</w:t>
      </w:r>
      <w:proofErr w:type="gramEnd"/>
      <w:r>
        <w:rPr>
          <w:rFonts w:ascii="Times New Roman CYR" w:hAnsi="Times New Roman CYR"/>
        </w:rPr>
        <w:t>уб/м</w:t>
      </w:r>
      <w:r>
        <w:rPr>
          <w:rFonts w:ascii="Times New Roman CYR" w:hAnsi="Times New Roman CYR"/>
          <w:vertAlign w:val="superscript"/>
        </w:rPr>
        <w:t>3</w:t>
      </w:r>
      <w:r>
        <w:rPr>
          <w:rFonts w:ascii="Times New Roman CYR" w:hAnsi="Times New Roman CYR"/>
        </w:rPr>
        <w:t xml:space="preserve"> вводимой суточной мощности; </w:t>
      </w:r>
    </w:p>
    <w:p w:rsidR="00B342AC" w:rsidRDefault="00C76EF3">
      <w:pPr>
        <w:ind w:firstLine="284"/>
        <w:jc w:val="both"/>
        <w:rPr>
          <w:rFonts w:ascii="Times New Roman CYR" w:hAnsi="Times New Roman CYR"/>
        </w:rPr>
      </w:pPr>
      <w:r>
        <w:rPr>
          <w:rFonts w:ascii="Times New Roman CYR" w:hAnsi="Times New Roman CYR"/>
        </w:rPr>
        <w:t>Qв</w:t>
      </w:r>
      <w:r>
        <w:rPr>
          <w:rFonts w:ascii="Times New Roman CYR" w:hAnsi="Times New Roman CYR"/>
          <w:vertAlign w:val="subscript"/>
        </w:rPr>
        <w:t>i</w:t>
      </w:r>
      <w:r>
        <w:rPr>
          <w:rFonts w:ascii="Times New Roman CYR" w:hAnsi="Times New Roman CYR"/>
        </w:rPr>
        <w:t xml:space="preserve"> - вводимая мощность по очистке в году i, тыс</w:t>
      </w:r>
      <w:proofErr w:type="gramStart"/>
      <w:r>
        <w:rPr>
          <w:rFonts w:ascii="Times New Roman CYR" w:hAnsi="Times New Roman CYR"/>
        </w:rPr>
        <w:t>.м</w:t>
      </w:r>
      <w:proofErr w:type="gramEnd"/>
      <w:r>
        <w:rPr>
          <w:rFonts w:ascii="Times New Roman CYR" w:hAnsi="Times New Roman CYR"/>
          <w:vertAlign w:val="superscript"/>
        </w:rPr>
        <w:t>3</w:t>
      </w:r>
      <w:r>
        <w:rPr>
          <w:rFonts w:ascii="Times New Roman CYR" w:hAnsi="Times New Roman CYR"/>
        </w:rPr>
        <w:t>/сут.</w:t>
      </w:r>
    </w:p>
    <w:p w:rsidR="00B342AC" w:rsidRDefault="00C76EF3">
      <w:pPr>
        <w:ind w:firstLine="284"/>
        <w:jc w:val="both"/>
        <w:rPr>
          <w:rFonts w:ascii="Times New Roman CYR" w:hAnsi="Times New Roman CYR"/>
        </w:rPr>
      </w:pPr>
      <w:r>
        <w:rPr>
          <w:rFonts w:ascii="Times New Roman CYR" w:hAnsi="Times New Roman CYR"/>
        </w:rPr>
        <w:t>Оборудование для методов увеличения нефтеизвлечения:</w:t>
      </w:r>
    </w:p>
    <w:p w:rsidR="00B342AC" w:rsidRDefault="00C76EF3">
      <w:pPr>
        <w:ind w:firstLine="284"/>
        <w:jc w:val="center"/>
        <w:rPr>
          <w:rFonts w:ascii="Times New Roman CYR" w:hAnsi="Times New Roman CYR"/>
        </w:rPr>
      </w:pPr>
      <w:r>
        <w:rPr>
          <w:rFonts w:ascii="Times New Roman CYR" w:hAnsi="Times New Roman CYR"/>
        </w:rPr>
        <w:lastRenderedPageBreak/>
        <w:t>Кмун</w:t>
      </w:r>
      <w:proofErr w:type="gramStart"/>
      <w:r>
        <w:rPr>
          <w:rFonts w:ascii="Times New Roman CYR" w:hAnsi="Times New Roman CYR"/>
          <w:vertAlign w:val="subscript"/>
        </w:rPr>
        <w:t>i</w:t>
      </w:r>
      <w:proofErr w:type="gramEnd"/>
      <w:r>
        <w:rPr>
          <w:rFonts w:ascii="Times New Roman CYR" w:hAnsi="Times New Roman CYR"/>
        </w:rPr>
        <w:t xml:space="preserve"> = Кмун х Nмун</w:t>
      </w:r>
      <w:r>
        <w:rPr>
          <w:rFonts w:ascii="Times New Roman CYR" w:hAnsi="Times New Roman CYR"/>
          <w:vertAlign w:val="subscript"/>
        </w:rPr>
        <w:t>i</w:t>
      </w:r>
      <w:r>
        <w:rPr>
          <w:rFonts w:ascii="Times New Roman CYR" w:hAnsi="Times New Roman CYR"/>
        </w:rPr>
        <w:t xml:space="preserve"> x C</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Кмун - стоимость спецоборудования для закачки рабочего агента, млн</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both"/>
        <w:rPr>
          <w:rFonts w:ascii="Times New Roman CYR" w:hAnsi="Times New Roman CYR"/>
        </w:rPr>
      </w:pPr>
      <w:proofErr w:type="gramStart"/>
      <w:r>
        <w:rPr>
          <w:rFonts w:ascii="Times New Roman CYR" w:hAnsi="Times New Roman CYR"/>
        </w:rPr>
        <w:t>N</w:t>
      </w:r>
      <w:proofErr w:type="gramEnd"/>
      <w:r>
        <w:rPr>
          <w:rFonts w:ascii="Times New Roman CYR" w:hAnsi="Times New Roman CYR"/>
        </w:rPr>
        <w:t>мун</w:t>
      </w:r>
      <w:r>
        <w:rPr>
          <w:rFonts w:ascii="Times New Roman CYR" w:hAnsi="Times New Roman CYR"/>
          <w:vertAlign w:val="subscript"/>
        </w:rPr>
        <w:t>i</w:t>
      </w:r>
      <w:r>
        <w:rPr>
          <w:rFonts w:ascii="Times New Roman CYR" w:hAnsi="Times New Roman CYR"/>
        </w:rPr>
        <w:t xml:space="preserve"> - ввод специальных установок для закачки рабочего агента в году i, шт.</w:t>
      </w:r>
    </w:p>
    <w:p w:rsidR="00B342AC" w:rsidRDefault="00C76EF3">
      <w:pPr>
        <w:ind w:firstLine="284"/>
        <w:jc w:val="both"/>
        <w:rPr>
          <w:rFonts w:ascii="Times New Roman CYR" w:hAnsi="Times New Roman CYR"/>
        </w:rPr>
      </w:pPr>
      <w:r>
        <w:rPr>
          <w:rFonts w:ascii="Times New Roman CYR" w:hAnsi="Times New Roman CYR"/>
        </w:rPr>
        <w:t xml:space="preserve">Прочие объекты и затраты: </w:t>
      </w:r>
    </w:p>
    <w:p w:rsidR="00B342AC" w:rsidRDefault="00C76EF3">
      <w:pPr>
        <w:ind w:firstLine="284"/>
        <w:jc w:val="center"/>
        <w:rPr>
          <w:rFonts w:ascii="Times New Roman CYR" w:hAnsi="Times New Roman CYR"/>
        </w:rPr>
      </w:pPr>
      <w:r>
        <w:rPr>
          <w:rFonts w:ascii="Times New Roman CYR" w:hAnsi="Times New Roman CYR"/>
        </w:rPr>
        <w:t>Kп</w:t>
      </w:r>
      <w:r>
        <w:rPr>
          <w:rFonts w:ascii="Times New Roman CYR" w:hAnsi="Times New Roman CYR"/>
          <w:vertAlign w:val="subscript"/>
        </w:rPr>
        <w:t>i</w:t>
      </w:r>
      <w:r>
        <w:rPr>
          <w:rFonts w:ascii="Times New Roman CYR" w:hAnsi="Times New Roman CYR"/>
        </w:rPr>
        <w:t xml:space="preserve"> = (Ko</w:t>
      </w:r>
      <w:r>
        <w:rPr>
          <w:rFonts w:ascii="Times New Roman CYR" w:hAnsi="Times New Roman CYR"/>
          <w:vertAlign w:val="subscript"/>
        </w:rPr>
        <w:t>i</w:t>
      </w:r>
      <w:r>
        <w:rPr>
          <w:rFonts w:ascii="Times New Roman CYR" w:hAnsi="Times New Roman CYR"/>
        </w:rPr>
        <w:t xml:space="preserve"> + Кзав</w:t>
      </w:r>
      <w:r>
        <w:rPr>
          <w:rFonts w:ascii="Times New Roman CYR" w:hAnsi="Times New Roman CYR"/>
          <w:vertAlign w:val="subscript"/>
        </w:rPr>
        <w:t>i</w:t>
      </w:r>
      <w:r>
        <w:rPr>
          <w:rFonts w:ascii="Times New Roman CYR" w:hAnsi="Times New Roman CYR"/>
        </w:rPr>
        <w:t xml:space="preserve"> + Ктп</w:t>
      </w:r>
      <w:r>
        <w:rPr>
          <w:rFonts w:ascii="Times New Roman CYR" w:hAnsi="Times New Roman CYR"/>
          <w:vertAlign w:val="subscript"/>
        </w:rPr>
        <w:t>i</w:t>
      </w:r>
      <w:r>
        <w:rPr>
          <w:rFonts w:ascii="Times New Roman CYR" w:hAnsi="Times New Roman CYR"/>
        </w:rPr>
        <w:t xml:space="preserve"> + Коч</w:t>
      </w:r>
      <w:r>
        <w:rPr>
          <w:rFonts w:ascii="Times New Roman CYR" w:hAnsi="Times New Roman CYR"/>
          <w:vertAlign w:val="subscript"/>
        </w:rPr>
        <w:t>i</w:t>
      </w:r>
      <w:r>
        <w:rPr>
          <w:rFonts w:ascii="Times New Roman CYR" w:hAnsi="Times New Roman CYR"/>
        </w:rPr>
        <w:t xml:space="preserve"> + Кмун</w:t>
      </w:r>
      <w:r>
        <w:rPr>
          <w:rFonts w:ascii="Times New Roman CYR" w:hAnsi="Times New Roman CYR"/>
          <w:vertAlign w:val="subscript"/>
        </w:rPr>
        <w:t>i</w:t>
      </w:r>
      <w:r>
        <w:rPr>
          <w:rFonts w:ascii="Times New Roman CYR" w:hAnsi="Times New Roman CYR"/>
        </w:rPr>
        <w:t xml:space="preserve"> - Кн х Кдоб</w:t>
      </w:r>
      <w:r>
        <w:rPr>
          <w:rFonts w:ascii="Times New Roman CYR" w:hAnsi="Times New Roman CYR"/>
          <w:vertAlign w:val="subscript"/>
        </w:rPr>
        <w:t>i</w:t>
      </w:r>
      <w:r>
        <w:rPr>
          <w:rFonts w:ascii="Times New Roman CYR" w:hAnsi="Times New Roman CYR"/>
        </w:rPr>
        <w:t>) х а</w:t>
      </w:r>
      <w:proofErr w:type="gramStart"/>
      <w:r>
        <w:rPr>
          <w:rFonts w:ascii="Times New Roman CYR" w:hAnsi="Times New Roman CYR"/>
        </w:rPr>
        <w:t>2</w:t>
      </w:r>
      <w:proofErr w:type="gramEnd"/>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а</w:t>
      </w:r>
      <w:proofErr w:type="gramStart"/>
      <w:r>
        <w:rPr>
          <w:rFonts w:ascii="Times New Roman CYR" w:hAnsi="Times New Roman CYR"/>
        </w:rPr>
        <w:t>2</w:t>
      </w:r>
      <w:proofErr w:type="gramEnd"/>
      <w:r>
        <w:rPr>
          <w:rFonts w:ascii="Times New Roman CYR" w:hAnsi="Times New Roman CYR"/>
        </w:rPr>
        <w:t xml:space="preserve"> - доля затрат в прочие объекты в промысловое обустройство, доли ед.</w:t>
      </w:r>
    </w:p>
    <w:p w:rsidR="00B342AC" w:rsidRDefault="00C76EF3">
      <w:pPr>
        <w:ind w:firstLine="284"/>
        <w:jc w:val="both"/>
        <w:rPr>
          <w:rFonts w:ascii="Times New Roman CYR" w:hAnsi="Times New Roman CYR"/>
        </w:rPr>
      </w:pPr>
      <w:r>
        <w:rPr>
          <w:rFonts w:ascii="Times New Roman CYR" w:hAnsi="Times New Roman CYR"/>
        </w:rPr>
        <w:t>Итого капитальных вложений в промысловое обустройство:</w:t>
      </w:r>
    </w:p>
    <w:p w:rsidR="00B342AC" w:rsidRDefault="00C76EF3">
      <w:pPr>
        <w:ind w:firstLine="284"/>
        <w:jc w:val="center"/>
        <w:rPr>
          <w:rFonts w:ascii="Times New Roman CYR" w:hAnsi="Times New Roman CYR"/>
        </w:rPr>
      </w:pPr>
      <w:proofErr w:type="gramStart"/>
      <w:r>
        <w:rPr>
          <w:rFonts w:ascii="Times New Roman CYR" w:hAnsi="Times New Roman CYR"/>
        </w:rPr>
        <w:t>K</w:t>
      </w:r>
      <w:proofErr w:type="gramEnd"/>
      <w:r>
        <w:rPr>
          <w:rFonts w:ascii="Times New Roman CYR" w:hAnsi="Times New Roman CYR"/>
        </w:rPr>
        <w:t>по</w:t>
      </w:r>
      <w:r>
        <w:rPr>
          <w:rFonts w:ascii="Times New Roman CYR" w:hAnsi="Times New Roman CYR"/>
          <w:vertAlign w:val="subscript"/>
        </w:rPr>
        <w:t>i</w:t>
      </w:r>
      <w:r>
        <w:rPr>
          <w:rFonts w:ascii="Times New Roman CYR" w:hAnsi="Times New Roman CYR"/>
        </w:rPr>
        <w:t xml:space="preserve"> = Ko</w:t>
      </w:r>
      <w:r>
        <w:rPr>
          <w:rFonts w:ascii="Times New Roman CYR" w:hAnsi="Times New Roman CYR"/>
          <w:vertAlign w:val="subscript"/>
        </w:rPr>
        <w:t>i</w:t>
      </w:r>
      <w:r>
        <w:rPr>
          <w:rFonts w:ascii="Times New Roman CYR" w:hAnsi="Times New Roman CYR"/>
        </w:rPr>
        <w:t xml:space="preserve"> + Kпp</w:t>
      </w:r>
      <w:r>
        <w:rPr>
          <w:rFonts w:ascii="Times New Roman CYR" w:hAnsi="Times New Roman CYR"/>
          <w:vertAlign w:val="subscript"/>
        </w:rPr>
        <w:t>i</w:t>
      </w:r>
      <w:r>
        <w:rPr>
          <w:rFonts w:ascii="Times New Roman CYR" w:hAnsi="Times New Roman CYR"/>
        </w:rPr>
        <w:t xml:space="preserve"> + Кзав</w:t>
      </w:r>
      <w:r>
        <w:rPr>
          <w:rFonts w:ascii="Times New Roman CYR" w:hAnsi="Times New Roman CYR"/>
          <w:vertAlign w:val="subscript"/>
        </w:rPr>
        <w:t>i</w:t>
      </w:r>
      <w:r>
        <w:rPr>
          <w:rFonts w:ascii="Times New Roman CYR" w:hAnsi="Times New Roman CYR"/>
        </w:rPr>
        <w:t xml:space="preserve"> + Ктп</w:t>
      </w:r>
      <w:r>
        <w:rPr>
          <w:rFonts w:ascii="Times New Roman CYR" w:hAnsi="Times New Roman CYR"/>
          <w:vertAlign w:val="subscript"/>
        </w:rPr>
        <w:t>i</w:t>
      </w:r>
      <w:r>
        <w:rPr>
          <w:rFonts w:ascii="Times New Roman CYR" w:hAnsi="Times New Roman CYR"/>
        </w:rPr>
        <w:t xml:space="preserve"> + Koч</w:t>
      </w:r>
      <w:r>
        <w:rPr>
          <w:rFonts w:ascii="Times New Roman CYR" w:hAnsi="Times New Roman CYR"/>
          <w:vertAlign w:val="subscript"/>
        </w:rPr>
        <w:t>i</w:t>
      </w:r>
      <w:r>
        <w:rPr>
          <w:rFonts w:ascii="Times New Roman CYR" w:hAnsi="Times New Roman CYR"/>
        </w:rPr>
        <w:t xml:space="preserve"> + Кмун</w:t>
      </w:r>
      <w:r>
        <w:rPr>
          <w:rFonts w:ascii="Times New Roman CYR" w:hAnsi="Times New Roman CYR"/>
          <w:vertAlign w:val="subscript"/>
        </w:rPr>
        <w:t>i</w:t>
      </w:r>
      <w:r>
        <w:rPr>
          <w:rFonts w:ascii="Times New Roman CYR" w:hAnsi="Times New Roman CYR"/>
        </w:rPr>
        <w:t xml:space="preserve"> + Kп</w:t>
      </w:r>
      <w:r>
        <w:rPr>
          <w:rFonts w:ascii="Times New Roman CYR" w:hAnsi="Times New Roman CYR"/>
          <w:vertAlign w:val="subscript"/>
        </w:rPr>
        <w:t>i</w:t>
      </w:r>
    </w:p>
    <w:p w:rsidR="00B342AC" w:rsidRDefault="00C76EF3">
      <w:pPr>
        <w:ind w:firstLine="284"/>
        <w:jc w:val="both"/>
        <w:rPr>
          <w:rFonts w:ascii="Times New Roman CYR" w:hAnsi="Times New Roman CYR"/>
        </w:rPr>
      </w:pPr>
      <w:r>
        <w:rPr>
          <w:rFonts w:ascii="Times New Roman CYR" w:hAnsi="Times New Roman CYR"/>
        </w:rPr>
        <w:t>Капитальные вложения в природоохранные мероприятия:</w:t>
      </w:r>
    </w:p>
    <w:p w:rsidR="00B342AC" w:rsidRDefault="00C76EF3">
      <w:pPr>
        <w:ind w:firstLine="284"/>
        <w:jc w:val="center"/>
        <w:rPr>
          <w:rFonts w:ascii="Times New Roman CYR" w:hAnsi="Times New Roman CYR"/>
        </w:rPr>
      </w:pPr>
      <w:r>
        <w:rPr>
          <w:rFonts w:ascii="Times New Roman CYR" w:hAnsi="Times New Roman CYR"/>
        </w:rPr>
        <w:t>Koxp</w:t>
      </w:r>
      <w:r>
        <w:rPr>
          <w:rFonts w:ascii="Times New Roman CYR" w:hAnsi="Times New Roman CYR"/>
          <w:vertAlign w:val="subscript"/>
        </w:rPr>
        <w:t>i</w:t>
      </w:r>
      <w:r>
        <w:rPr>
          <w:rFonts w:ascii="Times New Roman CYR" w:hAnsi="Times New Roman CYR"/>
        </w:rPr>
        <w:t xml:space="preserve"> = (K</w:t>
      </w:r>
      <w:proofErr w:type="gramStart"/>
      <w:r>
        <w:rPr>
          <w:rFonts w:ascii="Times New Roman CYR" w:hAnsi="Times New Roman CYR"/>
        </w:rPr>
        <w:t>б</w:t>
      </w:r>
      <w:proofErr w:type="gramEnd"/>
      <w:r>
        <w:rPr>
          <w:rFonts w:ascii="Times New Roman CYR" w:hAnsi="Times New Roman CYR"/>
        </w:rPr>
        <w:t>yp</w:t>
      </w:r>
      <w:r>
        <w:rPr>
          <w:rFonts w:ascii="Times New Roman CYR" w:hAnsi="Times New Roman CYR"/>
          <w:vertAlign w:val="subscript"/>
        </w:rPr>
        <w:t>i</w:t>
      </w:r>
      <w:r>
        <w:rPr>
          <w:rFonts w:ascii="Times New Roman CYR" w:hAnsi="Times New Roman CYR"/>
        </w:rPr>
        <w:t xml:space="preserve"> + Kпo</w:t>
      </w:r>
      <w:r>
        <w:rPr>
          <w:rFonts w:ascii="Times New Roman CYR" w:hAnsi="Times New Roman CYR"/>
          <w:vertAlign w:val="subscript"/>
        </w:rPr>
        <w:t>i</w:t>
      </w:r>
      <w:r>
        <w:rPr>
          <w:rFonts w:ascii="Times New Roman CYR" w:hAnsi="Times New Roman CYR"/>
        </w:rPr>
        <w:t xml:space="preserve">) х а3 , </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 xml:space="preserve">а3 - доля затрат в природоохранные мероприятия в суммарных капиталовложениях, доли ед. </w:t>
      </w:r>
    </w:p>
    <w:p w:rsidR="00B342AC" w:rsidRDefault="00C76EF3">
      <w:pPr>
        <w:ind w:firstLine="284"/>
        <w:jc w:val="both"/>
        <w:rPr>
          <w:rFonts w:ascii="Times New Roman CYR" w:hAnsi="Times New Roman CYR"/>
        </w:rPr>
      </w:pPr>
      <w:r>
        <w:rPr>
          <w:rFonts w:ascii="Times New Roman CYR" w:hAnsi="Times New Roman CYR"/>
        </w:rPr>
        <w:t>Всего капитальных вложений:</w:t>
      </w:r>
    </w:p>
    <w:p w:rsidR="00B342AC" w:rsidRDefault="00C76EF3">
      <w:pPr>
        <w:ind w:firstLine="284"/>
        <w:jc w:val="center"/>
        <w:rPr>
          <w:rFonts w:ascii="Times New Roman CYR" w:hAnsi="Times New Roman CYR"/>
        </w:rPr>
      </w:pPr>
      <w:r>
        <w:rPr>
          <w:rFonts w:ascii="Times New Roman CYR" w:hAnsi="Times New Roman CYR"/>
        </w:rPr>
        <w:t>Ксум</w:t>
      </w:r>
      <w:proofErr w:type="gramStart"/>
      <w:r>
        <w:rPr>
          <w:rFonts w:ascii="Times New Roman CYR" w:hAnsi="Times New Roman CYR"/>
          <w:vertAlign w:val="subscript"/>
        </w:rPr>
        <w:t>i</w:t>
      </w:r>
      <w:proofErr w:type="gramEnd"/>
      <w:r>
        <w:rPr>
          <w:rFonts w:ascii="Times New Roman CYR" w:hAnsi="Times New Roman CYR"/>
        </w:rPr>
        <w:t xml:space="preserve"> = Кбур</w:t>
      </w:r>
      <w:r>
        <w:rPr>
          <w:rFonts w:ascii="Times New Roman CYR" w:hAnsi="Times New Roman CYR"/>
          <w:vertAlign w:val="subscript"/>
        </w:rPr>
        <w:t>i</w:t>
      </w:r>
      <w:r>
        <w:rPr>
          <w:rFonts w:ascii="Times New Roman CYR" w:hAnsi="Times New Roman CYR"/>
        </w:rPr>
        <w:t xml:space="preserve"> + Кпо</w:t>
      </w:r>
      <w:r>
        <w:rPr>
          <w:rFonts w:ascii="Times New Roman CYR" w:hAnsi="Times New Roman CYR"/>
          <w:vertAlign w:val="subscript"/>
        </w:rPr>
        <w:t>i</w:t>
      </w:r>
      <w:r>
        <w:rPr>
          <w:rFonts w:ascii="Times New Roman CYR" w:hAnsi="Times New Roman CYR"/>
        </w:rPr>
        <w:t xml:space="preserve"> + Koxp</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Всего капитальных вложений за период:</w:t>
      </w:r>
    </w:p>
    <w:p w:rsidR="00B342AC" w:rsidRDefault="00C76EF3">
      <w:pPr>
        <w:ind w:firstLine="284"/>
        <w:jc w:val="center"/>
        <w:rPr>
          <w:rFonts w:ascii="Times New Roman CYR" w:hAnsi="Times New Roman CYR"/>
        </w:rPr>
      </w:pPr>
      <w:r w:rsidRPr="00B342AC">
        <w:rPr>
          <w:rFonts w:ascii="Times New Roman CYR" w:hAnsi="Times New Roman CYR"/>
          <w:position w:val="-28"/>
        </w:rPr>
        <w:object w:dxaOrig="1500" w:dyaOrig="660">
          <v:shape id="_x0000_i1044" type="#_x0000_t75" style="width:75pt;height:33pt" o:ole="">
            <v:imagedata r:id="rId42" o:title=""/>
          </v:shape>
          <o:OLEObject Type="Embed" ProgID="Equation.3" ShapeID="_x0000_i1044" DrawAspect="Content" ObjectID="_1422731735" r:id="rId43"/>
        </w:objec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11.5.2. Эксплуатационные затраты.</w:t>
      </w:r>
    </w:p>
    <w:p w:rsidR="00B342AC" w:rsidRDefault="00C76EF3">
      <w:pPr>
        <w:ind w:firstLine="284"/>
        <w:jc w:val="both"/>
        <w:rPr>
          <w:rFonts w:ascii="Times New Roman CYR" w:hAnsi="Times New Roman CYR"/>
        </w:rPr>
      </w:pPr>
      <w:r>
        <w:rPr>
          <w:rFonts w:ascii="Times New Roman CYR" w:hAnsi="Times New Roman CYR"/>
        </w:rPr>
        <w:t>Текущие затраты (без амортизации на реновацию):</w:t>
      </w:r>
    </w:p>
    <w:p w:rsidR="00B342AC" w:rsidRDefault="00C76EF3">
      <w:pPr>
        <w:ind w:firstLine="284"/>
        <w:jc w:val="both"/>
        <w:rPr>
          <w:rFonts w:ascii="Times New Roman CYR" w:hAnsi="Times New Roman CYR"/>
        </w:rPr>
      </w:pPr>
      <w:r>
        <w:rPr>
          <w:rFonts w:ascii="Times New Roman CYR" w:hAnsi="Times New Roman CYR"/>
        </w:rPr>
        <w:t>Обслуживание нефтяных скважин (включая общепроизводственные затраты):</w:t>
      </w:r>
    </w:p>
    <w:p w:rsidR="00B342AC" w:rsidRDefault="00C76EF3">
      <w:pPr>
        <w:ind w:firstLine="284"/>
        <w:jc w:val="center"/>
        <w:rPr>
          <w:rFonts w:ascii="Times New Roman CYR" w:hAnsi="Times New Roman CYR"/>
        </w:rPr>
      </w:pPr>
      <w:r>
        <w:rPr>
          <w:rFonts w:ascii="Times New Roman CYR" w:hAnsi="Times New Roman CYR"/>
        </w:rPr>
        <w:t>To</w:t>
      </w:r>
      <w:proofErr w:type="gramStart"/>
      <w:r>
        <w:rPr>
          <w:rFonts w:ascii="Times New Roman CYR" w:hAnsi="Times New Roman CYR"/>
        </w:rPr>
        <w:t>б</w:t>
      </w:r>
      <w:proofErr w:type="gramEnd"/>
      <w:r>
        <w:rPr>
          <w:rFonts w:ascii="Times New Roman CYR" w:hAnsi="Times New Roman CYR"/>
          <w:vertAlign w:val="subscript"/>
        </w:rPr>
        <w:t>i</w:t>
      </w:r>
      <w:r>
        <w:rPr>
          <w:rFonts w:ascii="Times New Roman CYR" w:hAnsi="Times New Roman CYR"/>
        </w:rPr>
        <w:t xml:space="preserve"> = Тоб х Nд</w:t>
      </w:r>
      <w:r>
        <w:rPr>
          <w:rFonts w:ascii="Times New Roman CYR" w:hAnsi="Times New Roman CYR"/>
          <w:vertAlign w:val="subscript"/>
        </w:rPr>
        <w:t>i</w:t>
      </w:r>
      <w:r>
        <w:rPr>
          <w:rFonts w:ascii="Times New Roman CYR" w:hAnsi="Times New Roman CYR"/>
        </w:rPr>
        <w:t xml:space="preserve"> x C</w:t>
      </w:r>
      <w:r>
        <w:rPr>
          <w:rFonts w:ascii="Times New Roman CYR" w:hAnsi="Times New Roman CYR"/>
          <w:vertAlign w:val="subscript"/>
        </w:rPr>
        <w:t>i</w:t>
      </w:r>
      <w:r>
        <w:rPr>
          <w:rFonts w:ascii="Times New Roman CYR" w:hAnsi="Times New Roman CYR"/>
        </w:rPr>
        <w:t xml:space="preserve"> ,</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Тоб - затраты по обслуживанию действующего фонда нефтяных скважин, млн</w:t>
      </w:r>
      <w:proofErr w:type="gramStart"/>
      <w:r>
        <w:rPr>
          <w:rFonts w:ascii="Times New Roman CYR" w:hAnsi="Times New Roman CYR"/>
        </w:rPr>
        <w:t>.р</w:t>
      </w:r>
      <w:proofErr w:type="gramEnd"/>
      <w:r>
        <w:rPr>
          <w:rFonts w:ascii="Times New Roman CYR" w:hAnsi="Times New Roman CYR"/>
        </w:rPr>
        <w:t>уб/скв-год;</w:t>
      </w:r>
    </w:p>
    <w:p w:rsidR="00B342AC" w:rsidRDefault="00C76EF3">
      <w:pPr>
        <w:ind w:firstLine="284"/>
        <w:jc w:val="both"/>
        <w:rPr>
          <w:rFonts w:ascii="Times New Roman CYR" w:hAnsi="Times New Roman CYR"/>
        </w:rPr>
      </w:pPr>
      <w:r>
        <w:rPr>
          <w:rFonts w:ascii="Times New Roman CYR" w:hAnsi="Times New Roman CYR"/>
        </w:rPr>
        <w:t>N</w:t>
      </w:r>
      <w:proofErr w:type="gramStart"/>
      <w:r>
        <w:rPr>
          <w:rFonts w:ascii="Times New Roman CYR" w:hAnsi="Times New Roman CYR"/>
        </w:rPr>
        <w:t>д</w:t>
      </w:r>
      <w:proofErr w:type="gramEnd"/>
      <w:r>
        <w:rPr>
          <w:rFonts w:ascii="Times New Roman CYR" w:hAnsi="Times New Roman CYR"/>
          <w:vertAlign w:val="subscript"/>
        </w:rPr>
        <w:t>i</w:t>
      </w:r>
      <w:r>
        <w:rPr>
          <w:rFonts w:ascii="Times New Roman CYR" w:hAnsi="Times New Roman CYR"/>
        </w:rPr>
        <w:t xml:space="preserve"> - действующий фонд нефтяных скважин в году i, скв.</w:t>
      </w:r>
    </w:p>
    <w:p w:rsidR="00B342AC" w:rsidRDefault="00C76EF3">
      <w:pPr>
        <w:ind w:firstLine="284"/>
        <w:jc w:val="both"/>
        <w:rPr>
          <w:rFonts w:ascii="Times New Roman CYR" w:hAnsi="Times New Roman CYR"/>
        </w:rPr>
      </w:pPr>
      <w:r>
        <w:rPr>
          <w:rFonts w:ascii="Times New Roman CYR" w:hAnsi="Times New Roman CYR"/>
        </w:rPr>
        <w:t>Обслуживание нагнетательных скважин:</w:t>
      </w:r>
    </w:p>
    <w:p w:rsidR="00B342AC" w:rsidRDefault="00C76EF3">
      <w:pPr>
        <w:ind w:firstLine="284"/>
        <w:jc w:val="center"/>
        <w:rPr>
          <w:rFonts w:ascii="Times New Roman CYR" w:hAnsi="Times New Roman CYR"/>
        </w:rPr>
      </w:pPr>
      <w:r>
        <w:rPr>
          <w:rFonts w:ascii="Times New Roman CYR" w:hAnsi="Times New Roman CYR"/>
        </w:rPr>
        <w:t>T</w:t>
      </w:r>
      <w:proofErr w:type="gramStart"/>
      <w:r>
        <w:rPr>
          <w:rFonts w:ascii="Times New Roman CYR" w:hAnsi="Times New Roman CYR"/>
        </w:rPr>
        <w:t>н</w:t>
      </w:r>
      <w:proofErr w:type="gramEnd"/>
      <w:r>
        <w:rPr>
          <w:rFonts w:ascii="Times New Roman CYR" w:hAnsi="Times New Roman CYR"/>
        </w:rPr>
        <w:t>aг</w:t>
      </w:r>
      <w:r>
        <w:rPr>
          <w:rFonts w:ascii="Times New Roman CYR" w:hAnsi="Times New Roman CYR"/>
          <w:vertAlign w:val="subscript"/>
        </w:rPr>
        <w:t>i</w:t>
      </w:r>
      <w:r>
        <w:rPr>
          <w:rFonts w:ascii="Times New Roman CYR" w:hAnsi="Times New Roman CYR"/>
        </w:rPr>
        <w:t xml:space="preserve"> = Тнаг х Nнaг</w:t>
      </w:r>
      <w:r>
        <w:rPr>
          <w:rFonts w:ascii="Times New Roman CYR" w:hAnsi="Times New Roman CYR"/>
          <w:vertAlign w:val="subscript"/>
        </w:rPr>
        <w:t>i</w:t>
      </w:r>
      <w:r>
        <w:rPr>
          <w:rFonts w:ascii="Times New Roman CYR" w:hAnsi="Times New Roman CYR"/>
        </w:rPr>
        <w:t xml:space="preserve"> x С</w:t>
      </w:r>
      <w:r>
        <w:rPr>
          <w:rFonts w:ascii="Times New Roman CYR" w:hAnsi="Times New Roman CYR"/>
          <w:vertAlign w:val="subscript"/>
        </w:rPr>
        <w:t>i</w:t>
      </w:r>
      <w:r>
        <w:rPr>
          <w:rFonts w:ascii="Times New Roman CYR" w:hAnsi="Times New Roman CYR"/>
        </w:rPr>
        <w:t xml:space="preserve"> ,</w:t>
      </w:r>
    </w:p>
    <w:p w:rsidR="00B342AC" w:rsidRDefault="00C76EF3">
      <w:pPr>
        <w:ind w:firstLine="284"/>
        <w:jc w:val="both"/>
        <w:rPr>
          <w:rFonts w:ascii="Times New Roman CYR" w:hAnsi="Times New Roman CYR"/>
        </w:rPr>
      </w:pPr>
      <w:r>
        <w:rPr>
          <w:rFonts w:ascii="Times New Roman CYR" w:hAnsi="Times New Roman CYR"/>
        </w:rPr>
        <w:t>где Тнаг - затраты по обслуживанию действующего фонда нагнетательных скважин млн</w:t>
      </w:r>
      <w:proofErr w:type="gramStart"/>
      <w:r>
        <w:rPr>
          <w:rFonts w:ascii="Times New Roman CYR" w:hAnsi="Times New Roman CYR"/>
        </w:rPr>
        <w:t>.р</w:t>
      </w:r>
      <w:proofErr w:type="gramEnd"/>
      <w:r>
        <w:rPr>
          <w:rFonts w:ascii="Times New Roman CYR" w:hAnsi="Times New Roman CYR"/>
        </w:rPr>
        <w:t>уб/скв-год;</w:t>
      </w:r>
    </w:p>
    <w:p w:rsidR="00B342AC" w:rsidRDefault="00C76EF3">
      <w:pPr>
        <w:ind w:firstLine="284"/>
        <w:jc w:val="both"/>
        <w:rPr>
          <w:rFonts w:ascii="Times New Roman CYR" w:hAnsi="Times New Roman CYR"/>
        </w:rPr>
      </w:pPr>
      <w:r>
        <w:rPr>
          <w:rFonts w:ascii="Times New Roman CYR" w:hAnsi="Times New Roman CYR"/>
        </w:rPr>
        <w:t>N</w:t>
      </w:r>
      <w:proofErr w:type="gramStart"/>
      <w:r>
        <w:rPr>
          <w:rFonts w:ascii="Times New Roman CYR" w:hAnsi="Times New Roman CYR"/>
        </w:rPr>
        <w:t>н</w:t>
      </w:r>
      <w:proofErr w:type="gramEnd"/>
      <w:r>
        <w:rPr>
          <w:rFonts w:ascii="Times New Roman CYR" w:hAnsi="Times New Roman CYR"/>
        </w:rPr>
        <w:t>aг</w:t>
      </w:r>
      <w:r>
        <w:rPr>
          <w:rFonts w:ascii="Times New Roman CYR" w:hAnsi="Times New Roman CYR"/>
          <w:vertAlign w:val="subscript"/>
        </w:rPr>
        <w:t>i</w:t>
      </w:r>
      <w:r>
        <w:rPr>
          <w:rFonts w:ascii="Times New Roman CYR" w:hAnsi="Times New Roman CYR"/>
        </w:rPr>
        <w:t xml:space="preserve"> - действующий фонд нагнетательных скважин в году i, скв.</w:t>
      </w:r>
    </w:p>
    <w:p w:rsidR="00B342AC" w:rsidRDefault="00C76EF3">
      <w:pPr>
        <w:ind w:firstLine="284"/>
        <w:jc w:val="both"/>
        <w:rPr>
          <w:rFonts w:ascii="Times New Roman CYR" w:hAnsi="Times New Roman CYR"/>
        </w:rPr>
      </w:pPr>
      <w:r>
        <w:rPr>
          <w:rFonts w:ascii="Times New Roman CYR" w:hAnsi="Times New Roman CYR"/>
        </w:rPr>
        <w:t>Сбор и транспорт нефти и газа:</w:t>
      </w:r>
    </w:p>
    <w:p w:rsidR="00B342AC" w:rsidRDefault="00C76EF3">
      <w:pPr>
        <w:ind w:firstLine="284"/>
        <w:jc w:val="center"/>
        <w:rPr>
          <w:rFonts w:ascii="Times New Roman CYR" w:hAnsi="Times New Roman CYR"/>
        </w:rPr>
      </w:pPr>
      <w:r>
        <w:rPr>
          <w:rFonts w:ascii="Times New Roman CYR" w:hAnsi="Times New Roman CYR"/>
        </w:rPr>
        <w:t>Tc</w:t>
      </w:r>
      <w:proofErr w:type="gramStart"/>
      <w:r>
        <w:rPr>
          <w:rFonts w:ascii="Times New Roman CYR" w:hAnsi="Times New Roman CYR"/>
        </w:rPr>
        <w:t>бт</w:t>
      </w:r>
      <w:proofErr w:type="gramEnd"/>
      <w:r>
        <w:rPr>
          <w:rFonts w:ascii="Times New Roman CYR" w:hAnsi="Times New Roman CYR"/>
          <w:vertAlign w:val="subscript"/>
        </w:rPr>
        <w:t>i</w:t>
      </w:r>
      <w:r>
        <w:rPr>
          <w:rFonts w:ascii="Times New Roman CYR" w:hAnsi="Times New Roman CYR"/>
        </w:rPr>
        <w:t xml:space="preserve"> = Тсбт х Qж</w:t>
      </w:r>
      <w:r>
        <w:rPr>
          <w:rFonts w:ascii="Times New Roman CYR" w:hAnsi="Times New Roman CYR"/>
          <w:vertAlign w:val="subscript"/>
        </w:rPr>
        <w:t>i</w:t>
      </w:r>
      <w:r>
        <w:rPr>
          <w:rFonts w:ascii="Times New Roman CYR" w:hAnsi="Times New Roman CYR"/>
        </w:rPr>
        <w:t xml:space="preserve"> х C</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Тсбт - затраты по сбору и транспорту нефти и газа, тыс</w:t>
      </w:r>
      <w:proofErr w:type="gramStart"/>
      <w:r>
        <w:rPr>
          <w:rFonts w:ascii="Times New Roman CYR" w:hAnsi="Times New Roman CYR"/>
        </w:rPr>
        <w:t>.р</w:t>
      </w:r>
      <w:proofErr w:type="gramEnd"/>
      <w:r>
        <w:rPr>
          <w:rFonts w:ascii="Times New Roman CYR" w:hAnsi="Times New Roman CYR"/>
        </w:rPr>
        <w:t>уб/т жид.;</w:t>
      </w:r>
    </w:p>
    <w:p w:rsidR="00B342AC" w:rsidRDefault="00C76EF3">
      <w:pPr>
        <w:ind w:firstLine="284"/>
        <w:jc w:val="both"/>
        <w:rPr>
          <w:rFonts w:ascii="Times New Roman CYR" w:hAnsi="Times New Roman CYR"/>
        </w:rPr>
      </w:pPr>
      <w:r>
        <w:rPr>
          <w:rFonts w:ascii="Times New Roman CYR" w:hAnsi="Times New Roman CYR"/>
        </w:rPr>
        <w:t>Q</w:t>
      </w:r>
      <w:proofErr w:type="gramStart"/>
      <w:r>
        <w:rPr>
          <w:rFonts w:ascii="Times New Roman CYR" w:hAnsi="Times New Roman CYR"/>
        </w:rPr>
        <w:t>ж</w:t>
      </w:r>
      <w:proofErr w:type="gramEnd"/>
      <w:r>
        <w:rPr>
          <w:rFonts w:ascii="Times New Roman CYR" w:hAnsi="Times New Roman CYR"/>
          <w:vertAlign w:val="subscript"/>
        </w:rPr>
        <w:t>i</w:t>
      </w:r>
      <w:r>
        <w:rPr>
          <w:rFonts w:ascii="Times New Roman CYR" w:hAnsi="Times New Roman CYR"/>
        </w:rPr>
        <w:t xml:space="preserve"> </w:t>
      </w:r>
      <w:r>
        <w:rPr>
          <w:rFonts w:ascii="Times New Roman CYR" w:hAnsi="Times New Roman CYR"/>
          <w:i/>
        </w:rPr>
        <w:t xml:space="preserve">- </w:t>
      </w:r>
      <w:r>
        <w:rPr>
          <w:rFonts w:ascii="Times New Roman CYR" w:hAnsi="Times New Roman CYR"/>
        </w:rPr>
        <w:t>добыча жидкости из пласта в году i, тыс.т.</w:t>
      </w:r>
    </w:p>
    <w:p w:rsidR="00B342AC" w:rsidRDefault="00C76EF3">
      <w:pPr>
        <w:ind w:firstLine="284"/>
        <w:jc w:val="both"/>
        <w:rPr>
          <w:rFonts w:ascii="Times New Roman CYR" w:hAnsi="Times New Roman CYR"/>
        </w:rPr>
      </w:pPr>
      <w:r>
        <w:rPr>
          <w:rFonts w:ascii="Times New Roman CYR" w:hAnsi="Times New Roman CYR"/>
        </w:rPr>
        <w:t>Технологическая подготовка нефти:</w:t>
      </w:r>
    </w:p>
    <w:p w:rsidR="00B342AC" w:rsidRDefault="00C76EF3">
      <w:pPr>
        <w:ind w:firstLine="284"/>
        <w:jc w:val="center"/>
        <w:rPr>
          <w:rFonts w:ascii="Times New Roman CYR" w:hAnsi="Times New Roman CYR"/>
        </w:rPr>
      </w:pPr>
      <w:r>
        <w:rPr>
          <w:rFonts w:ascii="Times New Roman CYR" w:hAnsi="Times New Roman CYR"/>
        </w:rPr>
        <w:t>Ттп</w:t>
      </w:r>
      <w:proofErr w:type="gramStart"/>
      <w:r>
        <w:rPr>
          <w:rFonts w:ascii="Times New Roman CYR" w:hAnsi="Times New Roman CYR"/>
          <w:vertAlign w:val="subscript"/>
        </w:rPr>
        <w:t>i</w:t>
      </w:r>
      <w:proofErr w:type="gramEnd"/>
      <w:r>
        <w:rPr>
          <w:rFonts w:ascii="Times New Roman CYR" w:hAnsi="Times New Roman CYR"/>
        </w:rPr>
        <w:t xml:space="preserve"> = Ттп х Ожп</w:t>
      </w:r>
      <w:r>
        <w:rPr>
          <w:rFonts w:ascii="Times New Roman CYR" w:hAnsi="Times New Roman CYR"/>
          <w:vertAlign w:val="subscript"/>
        </w:rPr>
        <w:t>i</w:t>
      </w:r>
      <w:r>
        <w:rPr>
          <w:rFonts w:ascii="Times New Roman CYR" w:hAnsi="Times New Roman CYR"/>
        </w:rPr>
        <w:t xml:space="preserve"> х C</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Ттп - затраты по технологической подготовке нефти, тыс</w:t>
      </w:r>
      <w:proofErr w:type="gramStart"/>
      <w:r>
        <w:rPr>
          <w:rFonts w:ascii="Times New Roman CYR" w:hAnsi="Times New Roman CYR"/>
        </w:rPr>
        <w:t>.р</w:t>
      </w:r>
      <w:proofErr w:type="gramEnd"/>
      <w:r>
        <w:rPr>
          <w:rFonts w:ascii="Times New Roman CYR" w:hAnsi="Times New Roman CYR"/>
        </w:rPr>
        <w:t xml:space="preserve">уб/т жид.; </w:t>
      </w:r>
    </w:p>
    <w:p w:rsidR="00B342AC" w:rsidRDefault="00C76EF3">
      <w:pPr>
        <w:ind w:firstLine="284"/>
        <w:jc w:val="both"/>
        <w:rPr>
          <w:rFonts w:ascii="Times New Roman CYR" w:hAnsi="Times New Roman CYR"/>
        </w:rPr>
      </w:pPr>
      <w:r>
        <w:rPr>
          <w:rFonts w:ascii="Times New Roman CYR" w:hAnsi="Times New Roman CYR"/>
        </w:rPr>
        <w:t>Ожп</w:t>
      </w:r>
      <w:proofErr w:type="gramStart"/>
      <w:r>
        <w:rPr>
          <w:rFonts w:ascii="Times New Roman CYR" w:hAnsi="Times New Roman CYR"/>
          <w:vertAlign w:val="subscript"/>
        </w:rPr>
        <w:t>i</w:t>
      </w:r>
      <w:proofErr w:type="gramEnd"/>
      <w:r>
        <w:rPr>
          <w:rFonts w:ascii="Times New Roman CYR" w:hAnsi="Times New Roman CYR"/>
        </w:rPr>
        <w:t xml:space="preserve"> - объем добытой жидкости, идущей на технологическую подготовку в году i, тыс.т.</w:t>
      </w:r>
    </w:p>
    <w:p w:rsidR="00B342AC" w:rsidRDefault="00C76EF3">
      <w:pPr>
        <w:ind w:firstLine="284"/>
        <w:jc w:val="both"/>
        <w:rPr>
          <w:rFonts w:ascii="Times New Roman CYR" w:hAnsi="Times New Roman CYR"/>
        </w:rPr>
      </w:pPr>
      <w:r>
        <w:rPr>
          <w:rFonts w:ascii="Times New Roman CYR" w:hAnsi="Times New Roman CYR"/>
        </w:rPr>
        <w:t>Энергетические затраты на извлечение жидкости:</w:t>
      </w:r>
    </w:p>
    <w:p w:rsidR="00B342AC" w:rsidRDefault="00C76EF3">
      <w:pPr>
        <w:ind w:firstLine="284"/>
        <w:jc w:val="center"/>
        <w:rPr>
          <w:rFonts w:ascii="Times New Roman CYR" w:hAnsi="Times New Roman CYR"/>
        </w:rPr>
      </w:pPr>
      <w:proofErr w:type="gramStart"/>
      <w:r>
        <w:rPr>
          <w:rFonts w:ascii="Times New Roman CYR" w:hAnsi="Times New Roman CYR"/>
        </w:rPr>
        <w:t>T</w:t>
      </w:r>
      <w:proofErr w:type="gramEnd"/>
      <w:r>
        <w:rPr>
          <w:rFonts w:ascii="Times New Roman CYR" w:hAnsi="Times New Roman CYR"/>
        </w:rPr>
        <w:t>эни</w:t>
      </w:r>
      <w:r>
        <w:rPr>
          <w:rFonts w:ascii="Times New Roman CYR" w:hAnsi="Times New Roman CYR"/>
          <w:vertAlign w:val="subscript"/>
        </w:rPr>
        <w:t>i</w:t>
      </w:r>
      <w:r>
        <w:rPr>
          <w:rFonts w:ascii="Times New Roman CYR" w:hAnsi="Times New Roman CYR"/>
        </w:rPr>
        <w:t xml:space="preserve"> = Вмех х СкВт</w:t>
      </w:r>
      <w:r>
        <w:rPr>
          <w:rFonts w:ascii="Times New Roman CYR" w:hAnsi="Times New Roman CYR"/>
        </w:rPr>
        <w:sym w:font="Times New Roman CYR" w:char="00B7"/>
      </w:r>
      <w:r>
        <w:rPr>
          <w:rFonts w:ascii="Times New Roman CYR" w:hAnsi="Times New Roman CYR"/>
        </w:rPr>
        <w:t>ч х Qмех</w:t>
      </w:r>
      <w:r>
        <w:rPr>
          <w:rFonts w:ascii="Times New Roman CYR" w:hAnsi="Times New Roman CYR"/>
          <w:vertAlign w:val="subscript"/>
        </w:rPr>
        <w:t>i</w:t>
      </w:r>
      <w:r>
        <w:rPr>
          <w:rFonts w:ascii="Times New Roman CYR" w:hAnsi="Times New Roman CYR"/>
        </w:rPr>
        <w:t xml:space="preserve"> х C</w:t>
      </w:r>
      <w:r>
        <w:rPr>
          <w:rFonts w:ascii="Times New Roman CYR" w:hAnsi="Times New Roman CYR"/>
          <w:vertAlign w:val="subscript"/>
        </w:rPr>
        <w:t>i</w:t>
      </w:r>
      <w:r>
        <w:rPr>
          <w:rFonts w:ascii="Times New Roman CYR" w:hAnsi="Times New Roman CYR"/>
        </w:rPr>
        <w:t xml:space="preserve"> ,</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Вмех - удельный расход электроэнергии при добыче жидкости мехспособом, кВт</w:t>
      </w:r>
      <w:r>
        <w:rPr>
          <w:rFonts w:ascii="Times New Roman CYR" w:hAnsi="Times New Roman CYR"/>
        </w:rPr>
        <w:sym w:font="Times New Roman CYR" w:char="00B7"/>
      </w:r>
      <w:proofErr w:type="gramStart"/>
      <w:r>
        <w:rPr>
          <w:rFonts w:ascii="Times New Roman CYR" w:hAnsi="Times New Roman CYR"/>
        </w:rPr>
        <w:t>ч</w:t>
      </w:r>
      <w:proofErr w:type="gramEnd"/>
      <w:r>
        <w:rPr>
          <w:rFonts w:ascii="Times New Roman CYR" w:hAnsi="Times New Roman CYR"/>
        </w:rPr>
        <w:t>/т жид.;</w:t>
      </w:r>
    </w:p>
    <w:p w:rsidR="00B342AC" w:rsidRDefault="00C76EF3">
      <w:pPr>
        <w:ind w:firstLine="284"/>
        <w:jc w:val="both"/>
        <w:rPr>
          <w:rFonts w:ascii="Times New Roman CYR" w:hAnsi="Times New Roman CYR"/>
        </w:rPr>
      </w:pPr>
      <w:r>
        <w:rPr>
          <w:rFonts w:ascii="Times New Roman CYR" w:hAnsi="Times New Roman CYR"/>
        </w:rPr>
        <w:t>СкВт</w:t>
      </w:r>
      <w:r>
        <w:rPr>
          <w:rFonts w:ascii="Times New Roman CYR" w:hAnsi="Times New Roman CYR"/>
        </w:rPr>
        <w:sym w:font="Times New Roman CYR" w:char="00B7"/>
      </w:r>
      <w:r>
        <w:rPr>
          <w:rFonts w:ascii="Times New Roman CYR" w:hAnsi="Times New Roman CYR"/>
        </w:rPr>
        <w:t>ч - стоимость 1 кВт-часа электроэнергии, тыс</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both"/>
        <w:rPr>
          <w:rFonts w:ascii="Times New Roman CYR" w:hAnsi="Times New Roman CYR"/>
        </w:rPr>
      </w:pPr>
      <w:r>
        <w:rPr>
          <w:rFonts w:ascii="Times New Roman CYR" w:hAnsi="Times New Roman CYR"/>
        </w:rPr>
        <w:t>Q</w:t>
      </w:r>
      <w:proofErr w:type="gramStart"/>
      <w:r>
        <w:rPr>
          <w:rFonts w:ascii="Times New Roman CYR" w:hAnsi="Times New Roman CYR"/>
        </w:rPr>
        <w:t>м</w:t>
      </w:r>
      <w:proofErr w:type="gramEnd"/>
      <w:r>
        <w:rPr>
          <w:rFonts w:ascii="Times New Roman CYR" w:hAnsi="Times New Roman CYR"/>
        </w:rPr>
        <w:t>ex</w:t>
      </w:r>
      <w:r>
        <w:rPr>
          <w:rFonts w:ascii="Times New Roman CYR" w:hAnsi="Times New Roman CYR"/>
          <w:vertAlign w:val="subscript"/>
        </w:rPr>
        <w:t>i</w:t>
      </w:r>
      <w:r>
        <w:rPr>
          <w:rFonts w:ascii="Times New Roman CYR" w:hAnsi="Times New Roman CYR"/>
        </w:rPr>
        <w:t xml:space="preserve"> - добыча жидкости мехспособом в году i, тыс.т.</w:t>
      </w:r>
    </w:p>
    <w:p w:rsidR="00B342AC" w:rsidRDefault="00C76EF3">
      <w:pPr>
        <w:ind w:firstLine="284"/>
        <w:jc w:val="both"/>
        <w:rPr>
          <w:rFonts w:ascii="Times New Roman CYR" w:hAnsi="Times New Roman CYR"/>
        </w:rPr>
      </w:pPr>
      <w:r>
        <w:rPr>
          <w:rFonts w:ascii="Times New Roman CYR" w:hAnsi="Times New Roman CYR"/>
        </w:rPr>
        <w:t>Энергетические затраты на закачку воды:</w:t>
      </w:r>
    </w:p>
    <w:p w:rsidR="00B342AC" w:rsidRDefault="00C76EF3">
      <w:pPr>
        <w:ind w:firstLine="284"/>
        <w:jc w:val="center"/>
        <w:rPr>
          <w:rFonts w:ascii="Times New Roman CYR" w:hAnsi="Times New Roman CYR"/>
        </w:rPr>
      </w:pPr>
      <w:r>
        <w:rPr>
          <w:rFonts w:ascii="Times New Roman CYR" w:hAnsi="Times New Roman CYR"/>
        </w:rPr>
        <w:t>Тэнз</w:t>
      </w:r>
      <w:r>
        <w:rPr>
          <w:rFonts w:ascii="Times New Roman CYR" w:hAnsi="Times New Roman CYR"/>
          <w:vertAlign w:val="subscript"/>
        </w:rPr>
        <w:t>i</w:t>
      </w:r>
      <w:r>
        <w:rPr>
          <w:rFonts w:ascii="Times New Roman CYR" w:hAnsi="Times New Roman CYR"/>
        </w:rPr>
        <w:t xml:space="preserve"> = (Взак х СкВт</w:t>
      </w:r>
      <w:r>
        <w:rPr>
          <w:rFonts w:ascii="Times New Roman CYR" w:hAnsi="Times New Roman CYR"/>
        </w:rPr>
        <w:sym w:font="Times New Roman CYR" w:char="00B7"/>
      </w:r>
      <w:r>
        <w:rPr>
          <w:rFonts w:ascii="Times New Roman CYR" w:hAnsi="Times New Roman CYR"/>
        </w:rPr>
        <w:t xml:space="preserve">ч + </w:t>
      </w:r>
      <w:proofErr w:type="gramStart"/>
      <w:r>
        <w:rPr>
          <w:rFonts w:ascii="Times New Roman CYR" w:hAnsi="Times New Roman CYR"/>
        </w:rPr>
        <w:t>Св</w:t>
      </w:r>
      <w:proofErr w:type="gramEnd"/>
      <w:r>
        <w:rPr>
          <w:rFonts w:ascii="Times New Roman CYR" w:hAnsi="Times New Roman CYR"/>
        </w:rPr>
        <w:t>) х Qзaк</w:t>
      </w:r>
      <w:r>
        <w:rPr>
          <w:rFonts w:ascii="Times New Roman CYR" w:hAnsi="Times New Roman CYR"/>
          <w:vertAlign w:val="subscript"/>
        </w:rPr>
        <w:t>i</w:t>
      </w:r>
      <w:r>
        <w:rPr>
          <w:rFonts w:ascii="Times New Roman CYR" w:hAnsi="Times New Roman CYR"/>
        </w:rPr>
        <w:t xml:space="preserve"> x C</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Взак - удельный расход электроэнергии при закачке воды, кВт</w:t>
      </w:r>
      <w:r>
        <w:rPr>
          <w:rFonts w:ascii="Times New Roman CYR" w:hAnsi="Times New Roman CYR"/>
        </w:rPr>
        <w:sym w:font="Times New Roman CYR" w:char="00B7"/>
      </w:r>
      <w:proofErr w:type="gramStart"/>
      <w:r>
        <w:rPr>
          <w:rFonts w:ascii="Times New Roman CYR" w:hAnsi="Times New Roman CYR"/>
        </w:rPr>
        <w:t>ч</w:t>
      </w:r>
      <w:proofErr w:type="gramEnd"/>
      <w:r>
        <w:rPr>
          <w:rFonts w:ascii="Times New Roman CYR" w:hAnsi="Times New Roman CYR"/>
        </w:rPr>
        <w:t>/м</w:t>
      </w:r>
      <w:r>
        <w:rPr>
          <w:rFonts w:ascii="Times New Roman CYR" w:hAnsi="Times New Roman CYR"/>
          <w:vertAlign w:val="superscript"/>
        </w:rPr>
        <w:t>3</w:t>
      </w:r>
      <w:r>
        <w:rPr>
          <w:rFonts w:ascii="Times New Roman CYR" w:hAnsi="Times New Roman CYR"/>
        </w:rPr>
        <w:t>;</w:t>
      </w:r>
    </w:p>
    <w:p w:rsidR="00B342AC" w:rsidRDefault="00C76EF3">
      <w:pPr>
        <w:ind w:firstLine="284"/>
        <w:jc w:val="both"/>
        <w:rPr>
          <w:rFonts w:ascii="Times New Roman CYR" w:hAnsi="Times New Roman CYR"/>
        </w:rPr>
      </w:pPr>
      <w:proofErr w:type="gramStart"/>
      <w:r>
        <w:rPr>
          <w:rFonts w:ascii="Times New Roman CYR" w:hAnsi="Times New Roman CYR"/>
        </w:rPr>
        <w:t>Св</w:t>
      </w:r>
      <w:proofErr w:type="gramEnd"/>
      <w:r>
        <w:rPr>
          <w:rFonts w:ascii="Times New Roman CYR" w:hAnsi="Times New Roman CYR"/>
        </w:rPr>
        <w:t xml:space="preserve"> - стоимость воды, тыс.руб/м</w:t>
      </w:r>
      <w:r>
        <w:rPr>
          <w:rFonts w:ascii="Times New Roman CYR" w:hAnsi="Times New Roman CYR"/>
          <w:vertAlign w:val="superscript"/>
        </w:rPr>
        <w:t>3</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Q</w:t>
      </w:r>
      <w:proofErr w:type="gramStart"/>
      <w:r>
        <w:rPr>
          <w:rFonts w:ascii="Times New Roman CYR" w:hAnsi="Times New Roman CYR"/>
        </w:rPr>
        <w:t>з</w:t>
      </w:r>
      <w:proofErr w:type="gramEnd"/>
      <w:r>
        <w:rPr>
          <w:rFonts w:ascii="Times New Roman CYR" w:hAnsi="Times New Roman CYR"/>
        </w:rPr>
        <w:t>aк</w:t>
      </w:r>
      <w:r>
        <w:rPr>
          <w:rFonts w:ascii="Times New Roman CYR" w:hAnsi="Times New Roman CYR"/>
          <w:vertAlign w:val="subscript"/>
        </w:rPr>
        <w:t>i</w:t>
      </w:r>
      <w:r>
        <w:rPr>
          <w:rFonts w:ascii="Times New Roman CYR" w:hAnsi="Times New Roman CYR"/>
        </w:rPr>
        <w:t xml:space="preserve"> - объем закачиваемой воды в году i, тыс.м</w:t>
      </w:r>
      <w:r>
        <w:rPr>
          <w:rFonts w:ascii="Times New Roman CYR" w:hAnsi="Times New Roman CYR"/>
          <w:vertAlign w:val="superscript"/>
        </w:rPr>
        <w:t>3</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Затраты на применение МУН:</w:t>
      </w:r>
    </w:p>
    <w:p w:rsidR="00B342AC" w:rsidRDefault="00C76EF3">
      <w:pPr>
        <w:ind w:firstLine="284"/>
        <w:jc w:val="center"/>
        <w:rPr>
          <w:rFonts w:ascii="Times New Roman CYR" w:hAnsi="Times New Roman CYR"/>
        </w:rPr>
      </w:pPr>
      <w:r>
        <w:rPr>
          <w:rFonts w:ascii="Times New Roman CYR" w:hAnsi="Times New Roman CYR"/>
        </w:rPr>
        <w:t>Тмун</w:t>
      </w:r>
      <w:r>
        <w:rPr>
          <w:rFonts w:ascii="Times New Roman CYR" w:hAnsi="Times New Roman CYR"/>
          <w:vertAlign w:val="subscript"/>
        </w:rPr>
        <w:t>i</w:t>
      </w:r>
      <w:r>
        <w:rPr>
          <w:rFonts w:ascii="Times New Roman CYR" w:hAnsi="Times New Roman CYR"/>
        </w:rPr>
        <w:t xml:space="preserve"> = Тмун х P</w:t>
      </w:r>
      <w:proofErr w:type="gramStart"/>
      <w:r>
        <w:rPr>
          <w:rFonts w:ascii="Times New Roman CYR" w:hAnsi="Times New Roman CYR"/>
        </w:rPr>
        <w:t>м</w:t>
      </w:r>
      <w:proofErr w:type="gramEnd"/>
      <w:r>
        <w:rPr>
          <w:rFonts w:ascii="Times New Roman CYR" w:hAnsi="Times New Roman CYR"/>
        </w:rPr>
        <w:t>yн</w:t>
      </w:r>
      <w:r>
        <w:rPr>
          <w:rFonts w:ascii="Times New Roman CYR" w:hAnsi="Times New Roman CYR"/>
          <w:vertAlign w:val="subscript"/>
        </w:rPr>
        <w:t>i</w:t>
      </w:r>
      <w:r>
        <w:rPr>
          <w:rFonts w:ascii="Times New Roman CYR" w:hAnsi="Times New Roman CYR"/>
        </w:rPr>
        <w:t xml:space="preserve"> x C</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Тмун - стоимость закачки реагента или скв-опер;</w:t>
      </w:r>
    </w:p>
    <w:p w:rsidR="00B342AC" w:rsidRDefault="00C76EF3">
      <w:pPr>
        <w:ind w:firstLine="284"/>
        <w:jc w:val="both"/>
        <w:rPr>
          <w:rFonts w:ascii="Times New Roman CYR" w:hAnsi="Times New Roman CYR"/>
        </w:rPr>
      </w:pPr>
      <w:r>
        <w:rPr>
          <w:rFonts w:ascii="Times New Roman CYR" w:hAnsi="Times New Roman CYR"/>
        </w:rPr>
        <w:t>P</w:t>
      </w:r>
      <w:proofErr w:type="gramStart"/>
      <w:r>
        <w:rPr>
          <w:rFonts w:ascii="Times New Roman CYR" w:hAnsi="Times New Roman CYR"/>
        </w:rPr>
        <w:t>м</w:t>
      </w:r>
      <w:proofErr w:type="gramEnd"/>
      <w:r>
        <w:rPr>
          <w:rFonts w:ascii="Times New Roman CYR" w:hAnsi="Times New Roman CYR"/>
        </w:rPr>
        <w:t>yн</w:t>
      </w:r>
      <w:r>
        <w:rPr>
          <w:rFonts w:ascii="Times New Roman CYR" w:hAnsi="Times New Roman CYR"/>
          <w:vertAlign w:val="subscript"/>
        </w:rPr>
        <w:t>i</w:t>
      </w:r>
      <w:r>
        <w:rPr>
          <w:rFonts w:ascii="Times New Roman CYR" w:hAnsi="Times New Roman CYR"/>
        </w:rPr>
        <w:t xml:space="preserve"> - объем закачиваемого реагента (кол-во скв-опер).</w:t>
      </w:r>
    </w:p>
    <w:p w:rsidR="00B342AC" w:rsidRDefault="00C76EF3">
      <w:pPr>
        <w:ind w:firstLine="284"/>
        <w:jc w:val="both"/>
        <w:rPr>
          <w:rFonts w:ascii="Times New Roman CYR" w:hAnsi="Times New Roman CYR"/>
        </w:rPr>
      </w:pPr>
      <w:r>
        <w:rPr>
          <w:rFonts w:ascii="Times New Roman CYR" w:hAnsi="Times New Roman CYR"/>
        </w:rPr>
        <w:t>Итого текущих затрат (без налогов и платежей):</w:t>
      </w:r>
    </w:p>
    <w:p w:rsidR="00B342AC" w:rsidRDefault="00C76EF3">
      <w:pPr>
        <w:ind w:firstLine="284"/>
        <w:jc w:val="center"/>
        <w:rPr>
          <w:rFonts w:ascii="Times New Roman CYR" w:hAnsi="Times New Roman CYR"/>
        </w:rPr>
      </w:pPr>
      <w:r>
        <w:rPr>
          <w:rFonts w:ascii="Times New Roman CYR" w:hAnsi="Times New Roman CYR"/>
        </w:rPr>
        <w:lastRenderedPageBreak/>
        <w:t>Т</w:t>
      </w:r>
      <w:proofErr w:type="gramStart"/>
      <w:r>
        <w:rPr>
          <w:rFonts w:ascii="Times New Roman CYR" w:hAnsi="Times New Roman CYR"/>
          <w:vertAlign w:val="subscript"/>
        </w:rPr>
        <w:t>i</w:t>
      </w:r>
      <w:proofErr w:type="gramEnd"/>
      <w:r>
        <w:rPr>
          <w:rFonts w:ascii="Times New Roman CYR" w:hAnsi="Times New Roman CYR"/>
        </w:rPr>
        <w:t xml:space="preserve"> = Toб</w:t>
      </w:r>
      <w:r>
        <w:rPr>
          <w:rFonts w:ascii="Times New Roman CYR" w:hAnsi="Times New Roman CYR"/>
          <w:vertAlign w:val="subscript"/>
        </w:rPr>
        <w:t>i</w:t>
      </w:r>
      <w:r>
        <w:rPr>
          <w:rFonts w:ascii="Times New Roman CYR" w:hAnsi="Times New Roman CYR"/>
        </w:rPr>
        <w:t xml:space="preserve"> + Tнaг</w:t>
      </w:r>
      <w:r>
        <w:rPr>
          <w:rFonts w:ascii="Times New Roman CYR" w:hAnsi="Times New Roman CYR"/>
          <w:vertAlign w:val="subscript"/>
        </w:rPr>
        <w:t>i</w:t>
      </w:r>
      <w:r>
        <w:rPr>
          <w:rFonts w:ascii="Times New Roman CYR" w:hAnsi="Times New Roman CYR"/>
        </w:rPr>
        <w:t xml:space="preserve"> + Тсбт</w:t>
      </w:r>
      <w:r>
        <w:rPr>
          <w:rFonts w:ascii="Times New Roman CYR" w:hAnsi="Times New Roman CYR"/>
          <w:vertAlign w:val="subscript"/>
        </w:rPr>
        <w:t>i</w:t>
      </w:r>
      <w:r>
        <w:rPr>
          <w:rFonts w:ascii="Times New Roman CYR" w:hAnsi="Times New Roman CYR"/>
        </w:rPr>
        <w:t xml:space="preserve"> + Ттп</w:t>
      </w:r>
      <w:r>
        <w:rPr>
          <w:rFonts w:ascii="Times New Roman CYR" w:hAnsi="Times New Roman CYR"/>
          <w:vertAlign w:val="subscript"/>
        </w:rPr>
        <w:t>i</w:t>
      </w:r>
      <w:r>
        <w:rPr>
          <w:rFonts w:ascii="Times New Roman CYR" w:hAnsi="Times New Roman CYR"/>
        </w:rPr>
        <w:t xml:space="preserve"> </w:t>
      </w:r>
      <w:r>
        <w:rPr>
          <w:rFonts w:ascii="Times New Roman CYR" w:hAnsi="Times New Roman CYR"/>
          <w:i/>
        </w:rPr>
        <w:t xml:space="preserve">+ </w:t>
      </w:r>
      <w:r>
        <w:rPr>
          <w:rFonts w:ascii="Times New Roman CYR" w:hAnsi="Times New Roman CYR"/>
        </w:rPr>
        <w:t>Тэни</w:t>
      </w:r>
      <w:r>
        <w:rPr>
          <w:rFonts w:ascii="Times New Roman CYR" w:hAnsi="Times New Roman CYR"/>
          <w:vertAlign w:val="subscript"/>
        </w:rPr>
        <w:t>i</w:t>
      </w:r>
      <w:r>
        <w:rPr>
          <w:rFonts w:ascii="Times New Roman CYR" w:hAnsi="Times New Roman CYR"/>
        </w:rPr>
        <w:t xml:space="preserve"> + Тэнз</w:t>
      </w:r>
      <w:r>
        <w:rPr>
          <w:rFonts w:ascii="Times New Roman CYR" w:hAnsi="Times New Roman CYR"/>
          <w:vertAlign w:val="subscript"/>
        </w:rPr>
        <w:t>i</w:t>
      </w:r>
      <w:r>
        <w:rPr>
          <w:rFonts w:ascii="Times New Roman CYR" w:hAnsi="Times New Roman CYR"/>
        </w:rPr>
        <w:t xml:space="preserve"> + Трем</w:t>
      </w:r>
      <w:r>
        <w:rPr>
          <w:rFonts w:ascii="Times New Roman CYR" w:hAnsi="Times New Roman CYR"/>
          <w:vertAlign w:val="subscript"/>
        </w:rPr>
        <w:t>i</w:t>
      </w:r>
      <w:r>
        <w:rPr>
          <w:rFonts w:ascii="Times New Roman CYR" w:hAnsi="Times New Roman CYR"/>
        </w:rPr>
        <w:t xml:space="preserve"> + Тмун</w:t>
      </w:r>
      <w:r>
        <w:rPr>
          <w:rFonts w:ascii="Times New Roman CYR" w:hAnsi="Times New Roman CYR"/>
          <w:vertAlign w:val="subscript"/>
        </w:rPr>
        <w:t>i</w:t>
      </w:r>
      <w:r>
        <w:rPr>
          <w:rFonts w:ascii="Times New Roman CYR" w:hAnsi="Times New Roman CYR"/>
        </w:rPr>
        <w:t xml:space="preserve">, </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Трем</w:t>
      </w:r>
      <w:r>
        <w:rPr>
          <w:rFonts w:ascii="Times New Roman CYR" w:hAnsi="Times New Roman CYR"/>
          <w:vertAlign w:val="subscript"/>
        </w:rPr>
        <w:t>i</w:t>
      </w:r>
      <w:r>
        <w:rPr>
          <w:rFonts w:ascii="Times New Roman CYR" w:hAnsi="Times New Roman CYR"/>
        </w:rPr>
        <w:t xml:space="preserve"> - ремонтный фонд в году i, млн</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both"/>
        <w:rPr>
          <w:rFonts w:ascii="Times New Roman CYR" w:hAnsi="Times New Roman CYR"/>
        </w:rPr>
      </w:pPr>
      <w:r>
        <w:rPr>
          <w:rFonts w:ascii="Times New Roman CYR" w:hAnsi="Times New Roman CYR"/>
        </w:rPr>
        <w:t xml:space="preserve">Платежи и налоги, включаемые в себестоимость нефти. </w:t>
      </w:r>
    </w:p>
    <w:p w:rsidR="00B342AC" w:rsidRDefault="00C76EF3">
      <w:pPr>
        <w:ind w:firstLine="284"/>
        <w:jc w:val="both"/>
        <w:rPr>
          <w:rFonts w:ascii="Times New Roman CYR" w:hAnsi="Times New Roman CYR"/>
        </w:rPr>
      </w:pPr>
      <w:r>
        <w:rPr>
          <w:rFonts w:ascii="Times New Roman CYR" w:hAnsi="Times New Roman CYR"/>
        </w:rPr>
        <w:t>Дорожный фонд:</w:t>
      </w:r>
    </w:p>
    <w:p w:rsidR="00B342AC" w:rsidRDefault="00C76EF3">
      <w:pPr>
        <w:ind w:firstLine="284"/>
        <w:jc w:val="center"/>
        <w:rPr>
          <w:rFonts w:ascii="Times New Roman CYR" w:hAnsi="Times New Roman CYR"/>
        </w:rPr>
      </w:pPr>
      <w:r>
        <w:rPr>
          <w:rFonts w:ascii="Times New Roman CYR" w:hAnsi="Times New Roman CYR"/>
        </w:rPr>
        <w:t>Тдор</w:t>
      </w:r>
      <w:proofErr w:type="gramStart"/>
      <w:r>
        <w:rPr>
          <w:rFonts w:ascii="Times New Roman CYR" w:hAnsi="Times New Roman CYR"/>
          <w:vertAlign w:val="subscript"/>
        </w:rPr>
        <w:t>i</w:t>
      </w:r>
      <w:proofErr w:type="gramEnd"/>
      <w:r>
        <w:rPr>
          <w:rFonts w:ascii="Times New Roman CYR" w:hAnsi="Times New Roman CYR"/>
        </w:rPr>
        <w:t xml:space="preserve"> = Цн х Qн</w:t>
      </w:r>
      <w:r>
        <w:rPr>
          <w:rFonts w:ascii="Times New Roman CYR" w:hAnsi="Times New Roman CYR"/>
          <w:vertAlign w:val="subscript"/>
        </w:rPr>
        <w:t>i</w:t>
      </w:r>
      <w:r>
        <w:rPr>
          <w:rFonts w:ascii="Times New Roman CYR" w:hAnsi="Times New Roman CYR"/>
        </w:rPr>
        <w:t xml:space="preserve"> x a4/100 x C</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Цн - продажная цена нефти (без НДС, акцизного сбора), тыс</w:t>
      </w:r>
      <w:proofErr w:type="gramStart"/>
      <w:r>
        <w:rPr>
          <w:rFonts w:ascii="Times New Roman CYR" w:hAnsi="Times New Roman CYR"/>
        </w:rPr>
        <w:t>.р</w:t>
      </w:r>
      <w:proofErr w:type="gramEnd"/>
      <w:r>
        <w:rPr>
          <w:rFonts w:ascii="Times New Roman CYR" w:hAnsi="Times New Roman CYR"/>
        </w:rPr>
        <w:t>уб/т;</w:t>
      </w:r>
    </w:p>
    <w:p w:rsidR="00B342AC" w:rsidRDefault="00C76EF3">
      <w:pPr>
        <w:ind w:firstLine="284"/>
        <w:jc w:val="both"/>
        <w:rPr>
          <w:rFonts w:ascii="Times New Roman CYR" w:hAnsi="Times New Roman CYR"/>
        </w:rPr>
      </w:pPr>
      <w:r>
        <w:rPr>
          <w:rFonts w:ascii="Times New Roman CYR" w:hAnsi="Times New Roman CYR"/>
        </w:rPr>
        <w:t>Qн</w:t>
      </w:r>
      <w:r>
        <w:rPr>
          <w:rFonts w:ascii="Times New Roman CYR" w:hAnsi="Times New Roman CYR"/>
          <w:vertAlign w:val="subscript"/>
        </w:rPr>
        <w:t>i</w:t>
      </w:r>
      <w:r>
        <w:rPr>
          <w:rFonts w:ascii="Times New Roman CYR" w:hAnsi="Times New Roman CYR"/>
          <w:smallCaps/>
        </w:rPr>
        <w:t xml:space="preserve"> </w:t>
      </w:r>
      <w:r>
        <w:rPr>
          <w:rFonts w:ascii="Times New Roman CYR" w:hAnsi="Times New Roman CYR"/>
        </w:rPr>
        <w:t>- добыча нефти в году i, тыс</w:t>
      </w:r>
      <w:proofErr w:type="gramStart"/>
      <w:r>
        <w:rPr>
          <w:rFonts w:ascii="Times New Roman CYR" w:hAnsi="Times New Roman CYR"/>
        </w:rPr>
        <w:t>.т</w:t>
      </w:r>
      <w:proofErr w:type="gramEnd"/>
      <w:r>
        <w:rPr>
          <w:rFonts w:ascii="Times New Roman CYR" w:hAnsi="Times New Roman CYR"/>
        </w:rPr>
        <w:t xml:space="preserve">; </w:t>
      </w:r>
    </w:p>
    <w:p w:rsidR="00B342AC" w:rsidRDefault="00C76EF3">
      <w:pPr>
        <w:ind w:firstLine="284"/>
        <w:jc w:val="both"/>
        <w:rPr>
          <w:rFonts w:ascii="Times New Roman CYR" w:hAnsi="Times New Roman CYR"/>
        </w:rPr>
      </w:pPr>
      <w:r>
        <w:rPr>
          <w:rFonts w:ascii="Times New Roman CYR" w:hAnsi="Times New Roman CYR"/>
        </w:rPr>
        <w:t>а</w:t>
      </w:r>
      <w:proofErr w:type="gramStart"/>
      <w:r>
        <w:rPr>
          <w:rFonts w:ascii="Times New Roman CYR" w:hAnsi="Times New Roman CYR"/>
        </w:rPr>
        <w:t>4</w:t>
      </w:r>
      <w:proofErr w:type="gramEnd"/>
      <w:r>
        <w:rPr>
          <w:rFonts w:ascii="Times New Roman CYR" w:hAnsi="Times New Roman CYR"/>
        </w:rPr>
        <w:t xml:space="preserve"> - ставка дорожного налога, %.</w:t>
      </w:r>
    </w:p>
    <w:p w:rsidR="00B342AC" w:rsidRDefault="00C76EF3">
      <w:pPr>
        <w:ind w:firstLine="284"/>
        <w:jc w:val="both"/>
        <w:rPr>
          <w:rFonts w:ascii="Times New Roman CYR" w:hAnsi="Times New Roman CYR"/>
        </w:rPr>
      </w:pPr>
      <w:r>
        <w:rPr>
          <w:rFonts w:ascii="Times New Roman CYR" w:hAnsi="Times New Roman CYR"/>
        </w:rPr>
        <w:t>Государственный фонд занятости:</w:t>
      </w:r>
    </w:p>
    <w:p w:rsidR="00B342AC" w:rsidRDefault="00C76EF3">
      <w:pPr>
        <w:ind w:firstLine="284"/>
        <w:jc w:val="center"/>
        <w:rPr>
          <w:rFonts w:ascii="Times New Roman CYR" w:hAnsi="Times New Roman CYR"/>
        </w:rPr>
      </w:pPr>
      <w:r>
        <w:rPr>
          <w:rFonts w:ascii="Times New Roman CYR" w:hAnsi="Times New Roman CYR"/>
        </w:rPr>
        <w:t>Тзан</w:t>
      </w:r>
      <w:proofErr w:type="gramStart"/>
      <w:r>
        <w:rPr>
          <w:rFonts w:ascii="Times New Roman CYR" w:hAnsi="Times New Roman CYR"/>
          <w:vertAlign w:val="subscript"/>
        </w:rPr>
        <w:t>i</w:t>
      </w:r>
      <w:proofErr w:type="gramEnd"/>
      <w:r>
        <w:rPr>
          <w:rFonts w:ascii="Times New Roman CYR" w:hAnsi="Times New Roman CYR"/>
        </w:rPr>
        <w:t xml:space="preserve"> = Тзп х Ч х а5/100 х C</w:t>
      </w:r>
      <w:r>
        <w:rPr>
          <w:rFonts w:ascii="Times New Roman CYR" w:hAnsi="Times New Roman CYR"/>
          <w:vertAlign w:val="subscript"/>
        </w:rPr>
        <w:t>i</w:t>
      </w:r>
      <w:r>
        <w:rPr>
          <w:rFonts w:ascii="Times New Roman CYR" w:hAnsi="Times New Roman CYR"/>
        </w:rPr>
        <w:t>, где</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Тзп - среднегодовая заработная плата одного работающего, млн</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both"/>
        <w:rPr>
          <w:rFonts w:ascii="Times New Roman CYR" w:hAnsi="Times New Roman CYR"/>
        </w:rPr>
      </w:pPr>
      <w:r>
        <w:rPr>
          <w:rFonts w:ascii="Times New Roman CYR" w:hAnsi="Times New Roman CYR"/>
        </w:rPr>
        <w:t>Ч - численность работающих, чел.;</w:t>
      </w:r>
    </w:p>
    <w:p w:rsidR="00B342AC" w:rsidRDefault="00C76EF3">
      <w:pPr>
        <w:ind w:firstLine="284"/>
        <w:jc w:val="both"/>
        <w:rPr>
          <w:rFonts w:ascii="Times New Roman CYR" w:hAnsi="Times New Roman CYR"/>
        </w:rPr>
      </w:pPr>
      <w:r>
        <w:rPr>
          <w:rFonts w:ascii="Times New Roman CYR" w:hAnsi="Times New Roman CYR"/>
        </w:rPr>
        <w:t>а5 - ставка налога в фонд занятости, %.</w:t>
      </w:r>
    </w:p>
    <w:p w:rsidR="00B342AC" w:rsidRDefault="00C76EF3">
      <w:pPr>
        <w:ind w:firstLine="284"/>
        <w:jc w:val="both"/>
        <w:rPr>
          <w:rFonts w:ascii="Times New Roman CYR" w:hAnsi="Times New Roman CYR"/>
        </w:rPr>
      </w:pPr>
      <w:r>
        <w:rPr>
          <w:rFonts w:ascii="Times New Roman CYR" w:hAnsi="Times New Roman CYR"/>
        </w:rPr>
        <w:t>Фонд социального страхования:</w:t>
      </w:r>
    </w:p>
    <w:p w:rsidR="00B342AC" w:rsidRDefault="00C76EF3">
      <w:pPr>
        <w:ind w:firstLine="284"/>
        <w:jc w:val="center"/>
        <w:rPr>
          <w:rFonts w:ascii="Times New Roman CYR" w:hAnsi="Times New Roman CYR"/>
        </w:rPr>
      </w:pPr>
      <w:r>
        <w:rPr>
          <w:rFonts w:ascii="Times New Roman CYR" w:hAnsi="Times New Roman CYR"/>
        </w:rPr>
        <w:t>Тсоц</w:t>
      </w:r>
      <w:r>
        <w:rPr>
          <w:rFonts w:ascii="Times New Roman CYR" w:hAnsi="Times New Roman CYR"/>
          <w:vertAlign w:val="subscript"/>
        </w:rPr>
        <w:t>i</w:t>
      </w:r>
      <w:r>
        <w:rPr>
          <w:rFonts w:ascii="Times New Roman CYR" w:hAnsi="Times New Roman CYR"/>
        </w:rPr>
        <w:t xml:space="preserve"> = Тзп х Ч х а</w:t>
      </w:r>
      <w:proofErr w:type="gramStart"/>
      <w:r>
        <w:rPr>
          <w:rFonts w:ascii="Times New Roman CYR" w:hAnsi="Times New Roman CYR"/>
        </w:rPr>
        <w:t>6</w:t>
      </w:r>
      <w:proofErr w:type="gramEnd"/>
      <w:r>
        <w:rPr>
          <w:rFonts w:ascii="Times New Roman CYR" w:hAnsi="Times New Roman CYR"/>
        </w:rPr>
        <w:t>/100 х C</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а</w:t>
      </w:r>
      <w:proofErr w:type="gramStart"/>
      <w:r>
        <w:rPr>
          <w:rFonts w:ascii="Times New Roman CYR" w:hAnsi="Times New Roman CYR"/>
        </w:rPr>
        <w:t>6</w:t>
      </w:r>
      <w:proofErr w:type="gramEnd"/>
      <w:r>
        <w:rPr>
          <w:rFonts w:ascii="Times New Roman CYR" w:hAnsi="Times New Roman CYR"/>
        </w:rPr>
        <w:t xml:space="preserve"> - ставка налога социального страхования, %.</w:t>
      </w:r>
    </w:p>
    <w:p w:rsidR="00B342AC" w:rsidRDefault="00C76EF3">
      <w:pPr>
        <w:ind w:firstLine="284"/>
        <w:jc w:val="both"/>
        <w:rPr>
          <w:rFonts w:ascii="Times New Roman CYR" w:hAnsi="Times New Roman CYR"/>
        </w:rPr>
      </w:pPr>
      <w:r>
        <w:rPr>
          <w:rFonts w:ascii="Times New Roman CYR" w:hAnsi="Times New Roman CYR"/>
        </w:rPr>
        <w:t>Фонд медицинского страхования:</w:t>
      </w:r>
    </w:p>
    <w:p w:rsidR="00B342AC" w:rsidRDefault="00C76EF3">
      <w:pPr>
        <w:ind w:firstLine="284"/>
        <w:jc w:val="center"/>
        <w:rPr>
          <w:rFonts w:ascii="Times New Roman CYR" w:hAnsi="Times New Roman CYR"/>
        </w:rPr>
      </w:pPr>
      <w:r>
        <w:rPr>
          <w:rFonts w:ascii="Times New Roman CYR" w:hAnsi="Times New Roman CYR"/>
        </w:rPr>
        <w:t>Тмед</w:t>
      </w:r>
      <w:r>
        <w:rPr>
          <w:rFonts w:ascii="Times New Roman CYR" w:hAnsi="Times New Roman CYR"/>
          <w:vertAlign w:val="subscript"/>
        </w:rPr>
        <w:t>i</w:t>
      </w:r>
      <w:r>
        <w:rPr>
          <w:rFonts w:ascii="Times New Roman CYR" w:hAnsi="Times New Roman CYR"/>
        </w:rPr>
        <w:t xml:space="preserve"> = Тзп х Ч х а</w:t>
      </w:r>
      <w:proofErr w:type="gramStart"/>
      <w:r>
        <w:rPr>
          <w:rFonts w:ascii="Times New Roman CYR" w:hAnsi="Times New Roman CYR"/>
        </w:rPr>
        <w:t>7</w:t>
      </w:r>
      <w:proofErr w:type="gramEnd"/>
      <w:r>
        <w:rPr>
          <w:rFonts w:ascii="Times New Roman CYR" w:hAnsi="Times New Roman CYR"/>
        </w:rPr>
        <w:t>/100 х С</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а</w:t>
      </w:r>
      <w:proofErr w:type="gramStart"/>
      <w:r>
        <w:rPr>
          <w:rFonts w:ascii="Times New Roman CYR" w:hAnsi="Times New Roman CYR"/>
        </w:rPr>
        <w:t>7</w:t>
      </w:r>
      <w:proofErr w:type="gramEnd"/>
      <w:r>
        <w:rPr>
          <w:rFonts w:ascii="Times New Roman CYR" w:hAnsi="Times New Roman CYR"/>
        </w:rPr>
        <w:t xml:space="preserve"> - ставка налога медицинского страхования, %.</w:t>
      </w:r>
    </w:p>
    <w:p w:rsidR="00B342AC" w:rsidRDefault="00C76EF3">
      <w:pPr>
        <w:ind w:firstLine="284"/>
        <w:jc w:val="both"/>
        <w:rPr>
          <w:rFonts w:ascii="Times New Roman CYR" w:hAnsi="Times New Roman CYR"/>
        </w:rPr>
      </w:pPr>
      <w:r>
        <w:rPr>
          <w:rFonts w:ascii="Times New Roman CYR" w:hAnsi="Times New Roman CYR"/>
        </w:rPr>
        <w:t>Пенсионный фонд:</w:t>
      </w:r>
    </w:p>
    <w:p w:rsidR="00B342AC" w:rsidRDefault="00C76EF3">
      <w:pPr>
        <w:ind w:firstLine="284"/>
        <w:jc w:val="center"/>
        <w:rPr>
          <w:rFonts w:ascii="Times New Roman CYR" w:hAnsi="Times New Roman CYR"/>
        </w:rPr>
      </w:pPr>
      <w:r>
        <w:rPr>
          <w:rFonts w:ascii="Times New Roman CYR" w:hAnsi="Times New Roman CYR"/>
        </w:rPr>
        <w:t>Тпен</w:t>
      </w:r>
      <w:proofErr w:type="gramStart"/>
      <w:r>
        <w:rPr>
          <w:rFonts w:ascii="Times New Roman CYR" w:hAnsi="Times New Roman CYR"/>
          <w:vertAlign w:val="subscript"/>
        </w:rPr>
        <w:t>i</w:t>
      </w:r>
      <w:proofErr w:type="gramEnd"/>
      <w:r>
        <w:rPr>
          <w:rFonts w:ascii="Times New Roman CYR" w:hAnsi="Times New Roman CYR"/>
        </w:rPr>
        <w:t xml:space="preserve"> = Тзп х Ч x a8/100 x С</w:t>
      </w:r>
      <w:r>
        <w:rPr>
          <w:rFonts w:ascii="Times New Roman CYR" w:hAnsi="Times New Roman CYR"/>
          <w:vertAlign w:val="subscript"/>
        </w:rPr>
        <w:t>i</w:t>
      </w:r>
      <w:r>
        <w:rPr>
          <w:rFonts w:ascii="Times New Roman CYR" w:hAnsi="Times New Roman CYR"/>
          <w:i/>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a8 - ставка налога пенсионного страхования, %</w:t>
      </w:r>
    </w:p>
    <w:p w:rsidR="00B342AC" w:rsidRDefault="00C76EF3">
      <w:pPr>
        <w:ind w:firstLine="284"/>
        <w:jc w:val="both"/>
        <w:rPr>
          <w:rFonts w:ascii="Times New Roman CYR" w:hAnsi="Times New Roman CYR"/>
        </w:rPr>
      </w:pPr>
      <w:r>
        <w:rPr>
          <w:rFonts w:ascii="Times New Roman CYR" w:hAnsi="Times New Roman CYR"/>
        </w:rPr>
        <w:t>Фонд НИИОКР:</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center"/>
        <w:rPr>
          <w:rFonts w:ascii="Times New Roman CYR" w:hAnsi="Times New Roman CYR"/>
        </w:rPr>
      </w:pPr>
      <w:r>
        <w:rPr>
          <w:rFonts w:ascii="Times New Roman CYR" w:hAnsi="Times New Roman CYR"/>
        </w:rPr>
        <w:t>Тнии</w:t>
      </w:r>
      <w:r>
        <w:rPr>
          <w:rFonts w:ascii="Times New Roman CYR" w:hAnsi="Times New Roman CYR"/>
          <w:vertAlign w:val="subscript"/>
        </w:rPr>
        <w:t>i</w:t>
      </w:r>
      <w:r>
        <w:rPr>
          <w:rFonts w:ascii="Times New Roman CYR" w:hAnsi="Times New Roman CYR"/>
        </w:rPr>
        <w:t xml:space="preserve"> = Т</w:t>
      </w:r>
      <w:r>
        <w:rPr>
          <w:rFonts w:ascii="Times New Roman CYR" w:hAnsi="Times New Roman CYR"/>
          <w:vertAlign w:val="subscript"/>
        </w:rPr>
        <w:t>i</w:t>
      </w:r>
      <w:r>
        <w:rPr>
          <w:rFonts w:ascii="Times New Roman CYR" w:hAnsi="Times New Roman CYR"/>
        </w:rPr>
        <w:t xml:space="preserve"> х а</w:t>
      </w:r>
      <w:proofErr w:type="gramStart"/>
      <w:r>
        <w:rPr>
          <w:rFonts w:ascii="Times New Roman CYR" w:hAnsi="Times New Roman CYR"/>
        </w:rPr>
        <w:t>9</w:t>
      </w:r>
      <w:proofErr w:type="gramEnd"/>
      <w:r>
        <w:rPr>
          <w:rFonts w:ascii="Times New Roman CYR" w:hAnsi="Times New Roman CYR"/>
        </w:rPr>
        <w:t>/100,</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а</w:t>
      </w:r>
      <w:proofErr w:type="gramStart"/>
      <w:r>
        <w:rPr>
          <w:rFonts w:ascii="Times New Roman CYR" w:hAnsi="Times New Roman CYR"/>
        </w:rPr>
        <w:t>9</w:t>
      </w:r>
      <w:proofErr w:type="gramEnd"/>
      <w:r>
        <w:rPr>
          <w:rFonts w:ascii="Times New Roman CYR" w:hAnsi="Times New Roman CYR"/>
        </w:rPr>
        <w:t xml:space="preserve"> - ставка налога в фонд НИИОКР, %.</w:t>
      </w:r>
    </w:p>
    <w:p w:rsidR="00B342AC" w:rsidRDefault="00C76EF3">
      <w:pPr>
        <w:ind w:firstLine="284"/>
        <w:jc w:val="both"/>
        <w:rPr>
          <w:rFonts w:ascii="Times New Roman CYR" w:hAnsi="Times New Roman CYR"/>
        </w:rPr>
      </w:pPr>
      <w:r>
        <w:rPr>
          <w:rFonts w:ascii="Times New Roman CYR" w:hAnsi="Times New Roman CYR"/>
        </w:rPr>
        <w:t>Страховой фонд:</w:t>
      </w:r>
    </w:p>
    <w:p w:rsidR="00B342AC" w:rsidRDefault="00C76EF3">
      <w:pPr>
        <w:ind w:firstLine="284"/>
        <w:jc w:val="center"/>
        <w:rPr>
          <w:rFonts w:ascii="Times New Roman CYR" w:hAnsi="Times New Roman CYR"/>
        </w:rPr>
      </w:pPr>
      <w:proofErr w:type="gramStart"/>
      <w:r>
        <w:rPr>
          <w:rFonts w:ascii="Times New Roman CYR" w:hAnsi="Times New Roman CYR"/>
        </w:rPr>
        <w:t>T</w:t>
      </w:r>
      <w:proofErr w:type="gramEnd"/>
      <w:r>
        <w:rPr>
          <w:rFonts w:ascii="Times New Roman CYR" w:hAnsi="Times New Roman CYR"/>
        </w:rPr>
        <w:t>стр</w:t>
      </w:r>
      <w:r>
        <w:rPr>
          <w:rFonts w:ascii="Times New Roman CYR" w:hAnsi="Times New Roman CYR"/>
          <w:vertAlign w:val="subscript"/>
        </w:rPr>
        <w:t>i</w:t>
      </w:r>
      <w:r>
        <w:rPr>
          <w:rFonts w:ascii="Times New Roman CYR" w:hAnsi="Times New Roman CYR"/>
        </w:rPr>
        <w:t xml:space="preserve"> = Цн x Qн</w:t>
      </w:r>
      <w:r>
        <w:rPr>
          <w:rFonts w:ascii="Times New Roman CYR" w:hAnsi="Times New Roman CYR"/>
          <w:vertAlign w:val="subscript"/>
        </w:rPr>
        <w:t>i</w:t>
      </w:r>
      <w:r>
        <w:rPr>
          <w:rFonts w:ascii="Times New Roman CYR" w:hAnsi="Times New Roman CYR"/>
        </w:rPr>
        <w:t xml:space="preserve"> x a10/100 x C</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а10 - ставка налога в страховой фонд, %.</w:t>
      </w:r>
    </w:p>
    <w:p w:rsidR="00B342AC" w:rsidRDefault="00C76EF3">
      <w:pPr>
        <w:ind w:firstLine="284"/>
        <w:jc w:val="both"/>
        <w:rPr>
          <w:rFonts w:ascii="Times New Roman CYR" w:hAnsi="Times New Roman CYR"/>
        </w:rPr>
      </w:pPr>
      <w:r>
        <w:rPr>
          <w:rFonts w:ascii="Times New Roman CYR" w:hAnsi="Times New Roman CYR"/>
        </w:rPr>
        <w:t>Плата за недра:</w:t>
      </w:r>
    </w:p>
    <w:p w:rsidR="00B342AC" w:rsidRDefault="00C76EF3">
      <w:pPr>
        <w:ind w:firstLine="284"/>
        <w:jc w:val="center"/>
        <w:rPr>
          <w:rFonts w:ascii="Times New Roman CYR" w:hAnsi="Times New Roman CYR"/>
        </w:rPr>
      </w:pPr>
      <w:r>
        <w:rPr>
          <w:rFonts w:ascii="Times New Roman CYR" w:hAnsi="Times New Roman CYR"/>
        </w:rPr>
        <w:t>T</w:t>
      </w:r>
      <w:proofErr w:type="gramStart"/>
      <w:r>
        <w:rPr>
          <w:rFonts w:ascii="Times New Roman CYR" w:hAnsi="Times New Roman CYR"/>
        </w:rPr>
        <w:t>н</w:t>
      </w:r>
      <w:proofErr w:type="gramEnd"/>
      <w:r>
        <w:rPr>
          <w:rFonts w:ascii="Times New Roman CYR" w:hAnsi="Times New Roman CYR"/>
        </w:rPr>
        <w:t>eд</w:t>
      </w:r>
      <w:r>
        <w:rPr>
          <w:rFonts w:ascii="Times New Roman CYR" w:hAnsi="Times New Roman CYR"/>
          <w:vertAlign w:val="subscript"/>
        </w:rPr>
        <w:t>i</w:t>
      </w:r>
      <w:r>
        <w:rPr>
          <w:rFonts w:ascii="Times New Roman CYR" w:hAnsi="Times New Roman CYR"/>
        </w:rPr>
        <w:t xml:space="preserve"> = Цн x Qн</w:t>
      </w:r>
      <w:r>
        <w:rPr>
          <w:rFonts w:ascii="Times New Roman CYR" w:hAnsi="Times New Roman CYR"/>
          <w:vertAlign w:val="subscript"/>
        </w:rPr>
        <w:t>i</w:t>
      </w:r>
      <w:r>
        <w:rPr>
          <w:rFonts w:ascii="Times New Roman CYR" w:hAnsi="Times New Roman CYR"/>
        </w:rPr>
        <w:t xml:space="preserve"> x al1/100 x C</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all - ставка налога платы за недра, %.</w:t>
      </w:r>
    </w:p>
    <w:p w:rsidR="00B342AC" w:rsidRDefault="00C76EF3">
      <w:pPr>
        <w:ind w:firstLine="284"/>
        <w:jc w:val="both"/>
        <w:rPr>
          <w:rFonts w:ascii="Times New Roman CYR" w:hAnsi="Times New Roman CYR"/>
        </w:rPr>
      </w:pPr>
      <w:r>
        <w:rPr>
          <w:rFonts w:ascii="Times New Roman CYR" w:hAnsi="Times New Roman CYR"/>
        </w:rPr>
        <w:t>Плата за землю:</w:t>
      </w:r>
    </w:p>
    <w:p w:rsidR="00B342AC" w:rsidRDefault="00C76EF3">
      <w:pPr>
        <w:ind w:firstLine="284"/>
        <w:jc w:val="center"/>
        <w:rPr>
          <w:rFonts w:ascii="Times New Roman CYR" w:hAnsi="Times New Roman CYR"/>
        </w:rPr>
      </w:pPr>
      <w:r>
        <w:rPr>
          <w:rFonts w:ascii="Times New Roman CYR" w:hAnsi="Times New Roman CYR"/>
        </w:rPr>
        <w:t>Тзем</w:t>
      </w:r>
      <w:proofErr w:type="gramStart"/>
      <w:r>
        <w:rPr>
          <w:rFonts w:ascii="Times New Roman CYR" w:hAnsi="Times New Roman CYR"/>
          <w:vertAlign w:val="subscript"/>
        </w:rPr>
        <w:t>i</w:t>
      </w:r>
      <w:proofErr w:type="gramEnd"/>
      <w:r>
        <w:rPr>
          <w:rFonts w:ascii="Times New Roman CYR" w:hAnsi="Times New Roman CYR"/>
        </w:rPr>
        <w:t xml:space="preserve"> = a12 x Sмест x C</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a12 - ставка земельного налога, тыс</w:t>
      </w:r>
      <w:proofErr w:type="gramStart"/>
      <w:r>
        <w:rPr>
          <w:rFonts w:ascii="Times New Roman CYR" w:hAnsi="Times New Roman CYR"/>
        </w:rPr>
        <w:t>.р</w:t>
      </w:r>
      <w:proofErr w:type="gramEnd"/>
      <w:r>
        <w:rPr>
          <w:rFonts w:ascii="Times New Roman CYR" w:hAnsi="Times New Roman CYR"/>
        </w:rPr>
        <w:t>уб/га;</w:t>
      </w:r>
    </w:p>
    <w:p w:rsidR="00B342AC" w:rsidRDefault="00C76EF3">
      <w:pPr>
        <w:ind w:firstLine="284"/>
        <w:jc w:val="both"/>
        <w:rPr>
          <w:rFonts w:ascii="Times New Roman CYR" w:hAnsi="Times New Roman CYR"/>
        </w:rPr>
      </w:pPr>
      <w:proofErr w:type="gramStart"/>
      <w:r>
        <w:rPr>
          <w:rFonts w:ascii="Times New Roman CYR" w:hAnsi="Times New Roman CYR"/>
        </w:rPr>
        <w:t>S</w:t>
      </w:r>
      <w:proofErr w:type="gramEnd"/>
      <w:r>
        <w:rPr>
          <w:rFonts w:ascii="Times New Roman CYR" w:hAnsi="Times New Roman CYR"/>
        </w:rPr>
        <w:t>мест - плошадь месторождения, тыс.га.</w:t>
      </w:r>
    </w:p>
    <w:p w:rsidR="00B342AC" w:rsidRDefault="00C76EF3">
      <w:pPr>
        <w:ind w:firstLine="284"/>
        <w:jc w:val="both"/>
        <w:rPr>
          <w:rFonts w:ascii="Times New Roman CYR" w:hAnsi="Times New Roman CYR"/>
        </w:rPr>
      </w:pPr>
      <w:r>
        <w:rPr>
          <w:rFonts w:ascii="Times New Roman CYR" w:hAnsi="Times New Roman CYR"/>
        </w:rPr>
        <w:t>Воспроизводство минерально-сырьевой базы:</w:t>
      </w:r>
    </w:p>
    <w:p w:rsidR="00B342AC" w:rsidRDefault="00C76EF3">
      <w:pPr>
        <w:ind w:firstLine="284"/>
        <w:jc w:val="center"/>
        <w:rPr>
          <w:rFonts w:ascii="Times New Roman CYR" w:hAnsi="Times New Roman CYR"/>
        </w:rPr>
      </w:pPr>
      <w:proofErr w:type="gramStart"/>
      <w:r>
        <w:rPr>
          <w:rFonts w:ascii="Times New Roman CYR" w:hAnsi="Times New Roman CYR"/>
        </w:rPr>
        <w:t>T</w:t>
      </w:r>
      <w:proofErr w:type="gramEnd"/>
      <w:r>
        <w:rPr>
          <w:rFonts w:ascii="Times New Roman CYR" w:hAnsi="Times New Roman CYR"/>
        </w:rPr>
        <w:t>сыр</w:t>
      </w:r>
      <w:r>
        <w:rPr>
          <w:rFonts w:ascii="Times New Roman CYR" w:hAnsi="Times New Roman CYR"/>
          <w:vertAlign w:val="subscript"/>
        </w:rPr>
        <w:t>i</w:t>
      </w:r>
      <w:r>
        <w:rPr>
          <w:rFonts w:ascii="Times New Roman CYR" w:hAnsi="Times New Roman CYR"/>
        </w:rPr>
        <w:t xml:space="preserve"> = Цн x Qн</w:t>
      </w:r>
      <w:r>
        <w:rPr>
          <w:rFonts w:ascii="Times New Roman CYR" w:hAnsi="Times New Roman CYR"/>
          <w:vertAlign w:val="subscript"/>
        </w:rPr>
        <w:t>i</w:t>
      </w:r>
      <w:r>
        <w:rPr>
          <w:rFonts w:ascii="Times New Roman CYR" w:hAnsi="Times New Roman CYR"/>
        </w:rPr>
        <w:t xml:space="preserve"> х а13/100 х С</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a13 - ставка налога на воспроизводство минерально-сырьевой базы, %.</w:t>
      </w:r>
    </w:p>
    <w:p w:rsidR="00B342AC" w:rsidRDefault="00C76EF3">
      <w:pPr>
        <w:ind w:firstLine="284"/>
        <w:jc w:val="both"/>
        <w:rPr>
          <w:rFonts w:ascii="Times New Roman CYR" w:hAnsi="Times New Roman CYR"/>
        </w:rPr>
      </w:pPr>
      <w:r>
        <w:rPr>
          <w:rFonts w:ascii="Times New Roman CYR" w:hAnsi="Times New Roman CYR"/>
        </w:rPr>
        <w:t>Итого платежей и налогов, включаемых в себестоимость нефти:</w:t>
      </w:r>
    </w:p>
    <w:p w:rsidR="00B342AC" w:rsidRDefault="00C76EF3">
      <w:pPr>
        <w:ind w:firstLine="284"/>
        <w:jc w:val="center"/>
        <w:rPr>
          <w:rFonts w:ascii="Times New Roman CYR" w:hAnsi="Times New Roman CYR"/>
        </w:rPr>
      </w:pPr>
      <w:r>
        <w:rPr>
          <w:rFonts w:ascii="Times New Roman CYR" w:hAnsi="Times New Roman CYR"/>
        </w:rPr>
        <w:t>Тплат</w:t>
      </w:r>
      <w:proofErr w:type="gramStart"/>
      <w:r>
        <w:rPr>
          <w:rFonts w:ascii="Times New Roman CYR" w:hAnsi="Times New Roman CYR"/>
          <w:vertAlign w:val="subscript"/>
        </w:rPr>
        <w:t>i</w:t>
      </w:r>
      <w:proofErr w:type="gramEnd"/>
      <w:r>
        <w:rPr>
          <w:rFonts w:ascii="Times New Roman CYR" w:hAnsi="Times New Roman CYR"/>
        </w:rPr>
        <w:t xml:space="preserve"> = Тдор</w:t>
      </w:r>
      <w:r>
        <w:rPr>
          <w:rFonts w:ascii="Times New Roman CYR" w:hAnsi="Times New Roman CYR"/>
          <w:vertAlign w:val="subscript"/>
        </w:rPr>
        <w:t>i</w:t>
      </w:r>
      <w:r>
        <w:rPr>
          <w:rFonts w:ascii="Times New Roman CYR" w:hAnsi="Times New Roman CYR"/>
        </w:rPr>
        <w:t xml:space="preserve"> + Тзан</w:t>
      </w:r>
      <w:r>
        <w:rPr>
          <w:rFonts w:ascii="Times New Roman CYR" w:hAnsi="Times New Roman CYR"/>
          <w:vertAlign w:val="subscript"/>
        </w:rPr>
        <w:t>i</w:t>
      </w:r>
      <w:r>
        <w:rPr>
          <w:rFonts w:ascii="Times New Roman CYR" w:hAnsi="Times New Roman CYR"/>
        </w:rPr>
        <w:t xml:space="preserve"> + Тсоц</w:t>
      </w:r>
      <w:r>
        <w:rPr>
          <w:rFonts w:ascii="Times New Roman CYR" w:hAnsi="Times New Roman CYR"/>
          <w:vertAlign w:val="subscript"/>
        </w:rPr>
        <w:t>i</w:t>
      </w:r>
      <w:r>
        <w:rPr>
          <w:rFonts w:ascii="Times New Roman CYR" w:hAnsi="Times New Roman CYR"/>
        </w:rPr>
        <w:t xml:space="preserve"> + Тмед</w:t>
      </w:r>
      <w:r>
        <w:rPr>
          <w:rFonts w:ascii="Times New Roman CYR" w:hAnsi="Times New Roman CYR"/>
          <w:vertAlign w:val="subscript"/>
        </w:rPr>
        <w:t>i</w:t>
      </w:r>
      <w:r>
        <w:rPr>
          <w:rFonts w:ascii="Times New Roman CYR" w:hAnsi="Times New Roman CYR"/>
        </w:rPr>
        <w:t xml:space="preserve"> + Тнии</w:t>
      </w:r>
      <w:r>
        <w:rPr>
          <w:rFonts w:ascii="Times New Roman CYR" w:hAnsi="Times New Roman CYR"/>
          <w:vertAlign w:val="subscript"/>
        </w:rPr>
        <w:t>i</w:t>
      </w:r>
      <w:r>
        <w:rPr>
          <w:rFonts w:ascii="Times New Roman CYR" w:hAnsi="Times New Roman CYR"/>
        </w:rPr>
        <w:t xml:space="preserve"> + Тстр</w:t>
      </w:r>
      <w:r>
        <w:rPr>
          <w:rFonts w:ascii="Times New Roman CYR" w:hAnsi="Times New Roman CYR"/>
          <w:vertAlign w:val="subscript"/>
        </w:rPr>
        <w:t>i</w:t>
      </w:r>
      <w:r>
        <w:rPr>
          <w:rFonts w:ascii="Times New Roman CYR" w:hAnsi="Times New Roman CYR"/>
        </w:rPr>
        <w:t xml:space="preserve"> + Тнед</w:t>
      </w:r>
      <w:r>
        <w:rPr>
          <w:rFonts w:ascii="Times New Roman CYR" w:hAnsi="Times New Roman CYR"/>
          <w:vertAlign w:val="subscript"/>
        </w:rPr>
        <w:t>i</w:t>
      </w:r>
      <w:r>
        <w:rPr>
          <w:rFonts w:ascii="Times New Roman CYR" w:hAnsi="Times New Roman CYR"/>
        </w:rPr>
        <w:t xml:space="preserve"> + Тзем</w:t>
      </w:r>
      <w:r>
        <w:rPr>
          <w:rFonts w:ascii="Times New Roman CYR" w:hAnsi="Times New Roman CYR"/>
          <w:vertAlign w:val="subscript"/>
        </w:rPr>
        <w:t>i</w:t>
      </w:r>
      <w:r>
        <w:rPr>
          <w:rFonts w:ascii="Times New Roman CYR" w:hAnsi="Times New Roman CYR"/>
        </w:rPr>
        <w:t xml:space="preserve"> + Тсыр</w:t>
      </w:r>
      <w:r>
        <w:rPr>
          <w:rFonts w:ascii="Times New Roman CYR" w:hAnsi="Times New Roman CYR"/>
          <w:vertAlign w:val="subscript"/>
        </w:rPr>
        <w:t>i</w:t>
      </w:r>
    </w:p>
    <w:p w:rsidR="00B342AC" w:rsidRDefault="00C76EF3">
      <w:pPr>
        <w:ind w:firstLine="284"/>
        <w:jc w:val="both"/>
        <w:rPr>
          <w:rFonts w:ascii="Times New Roman CYR" w:hAnsi="Times New Roman CYR"/>
        </w:rPr>
      </w:pPr>
      <w:r>
        <w:rPr>
          <w:rFonts w:ascii="Times New Roman CYR" w:hAnsi="Times New Roman CYR"/>
        </w:rPr>
        <w:t>Итого текущих затрат с налогами и платежами (без амортизационных отчислений):</w:t>
      </w:r>
    </w:p>
    <w:p w:rsidR="00B342AC" w:rsidRDefault="00C76EF3">
      <w:pPr>
        <w:ind w:firstLine="284"/>
        <w:jc w:val="center"/>
        <w:rPr>
          <w:rFonts w:ascii="Times New Roman CYR" w:hAnsi="Times New Roman CYR"/>
        </w:rPr>
      </w:pPr>
      <w:r>
        <w:rPr>
          <w:rFonts w:ascii="Times New Roman CYR" w:hAnsi="Times New Roman CYR"/>
        </w:rPr>
        <w:t>Ттек</w:t>
      </w:r>
      <w:proofErr w:type="gramStart"/>
      <w:r>
        <w:rPr>
          <w:rFonts w:ascii="Times New Roman CYR" w:hAnsi="Times New Roman CYR"/>
          <w:vertAlign w:val="subscript"/>
        </w:rPr>
        <w:t>i</w:t>
      </w:r>
      <w:proofErr w:type="gramEnd"/>
      <w:r>
        <w:rPr>
          <w:rFonts w:ascii="Times New Roman CYR" w:hAnsi="Times New Roman CYR"/>
        </w:rPr>
        <w:t xml:space="preserve"> = Т</w:t>
      </w:r>
      <w:r>
        <w:rPr>
          <w:rFonts w:ascii="Times New Roman CYR" w:hAnsi="Times New Roman CYR"/>
          <w:vertAlign w:val="subscript"/>
        </w:rPr>
        <w:t>i</w:t>
      </w:r>
      <w:r>
        <w:rPr>
          <w:rFonts w:ascii="Times New Roman CYR" w:hAnsi="Times New Roman CYR"/>
        </w:rPr>
        <w:t xml:space="preserve"> + Тплат</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Всего текущих затрат за период:</w:t>
      </w:r>
    </w:p>
    <w:p w:rsidR="00B342AC" w:rsidRDefault="00C76EF3">
      <w:pPr>
        <w:ind w:firstLine="284"/>
        <w:jc w:val="center"/>
        <w:rPr>
          <w:rFonts w:ascii="Times New Roman CYR" w:hAnsi="Times New Roman CYR"/>
        </w:rPr>
      </w:pPr>
      <w:r w:rsidRPr="00B342AC">
        <w:rPr>
          <w:rFonts w:ascii="Times New Roman CYR" w:hAnsi="Times New Roman CYR"/>
          <w:position w:val="-28"/>
        </w:rPr>
        <w:object w:dxaOrig="1500" w:dyaOrig="660">
          <v:shape id="_x0000_i1045" type="#_x0000_t75" style="width:75pt;height:33pt" o:ole="">
            <v:imagedata r:id="rId44" o:title=""/>
          </v:shape>
          <o:OLEObject Type="Embed" ProgID="Equation.3" ShapeID="_x0000_i1045" DrawAspect="Content" ObjectID="_1422731736" r:id="rId45"/>
        </w:object>
      </w:r>
    </w:p>
    <w:p w:rsidR="00B342AC" w:rsidRDefault="00C76EF3">
      <w:pPr>
        <w:ind w:firstLine="284"/>
        <w:jc w:val="both"/>
        <w:rPr>
          <w:rFonts w:ascii="Times New Roman CYR" w:hAnsi="Times New Roman CYR"/>
        </w:rPr>
      </w:pPr>
      <w:r>
        <w:rPr>
          <w:rFonts w:ascii="Times New Roman CYR" w:hAnsi="Times New Roman CYR"/>
        </w:rPr>
        <w:t>Амортизационные отчисления (реновация).</w:t>
      </w:r>
    </w:p>
    <w:p w:rsidR="00B342AC" w:rsidRDefault="00C76EF3">
      <w:pPr>
        <w:ind w:firstLine="284"/>
        <w:jc w:val="both"/>
        <w:rPr>
          <w:rFonts w:ascii="Times New Roman CYR" w:hAnsi="Times New Roman CYR"/>
        </w:rPr>
      </w:pPr>
      <w:r>
        <w:rPr>
          <w:rFonts w:ascii="Times New Roman CYR" w:hAnsi="Times New Roman CYR"/>
        </w:rPr>
        <w:t xml:space="preserve">Амортизационный фонд по скважинам (добывающим, нагнетательным, контрольным и др.), </w:t>
      </w:r>
      <w:r>
        <w:rPr>
          <w:rFonts w:ascii="Times New Roman CYR" w:hAnsi="Times New Roman CYR"/>
        </w:rPr>
        <w:lastRenderedPageBreak/>
        <w:t>млн</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both"/>
        <w:rPr>
          <w:rFonts w:ascii="Times New Roman CYR" w:hAnsi="Times New Roman CYR"/>
        </w:rPr>
      </w:pPr>
      <w:r>
        <w:rPr>
          <w:rFonts w:ascii="Times New Roman CYR" w:hAnsi="Times New Roman CYR"/>
        </w:rPr>
        <w:t>Фсквн</w:t>
      </w:r>
      <w:proofErr w:type="gramStart"/>
      <w:r>
        <w:rPr>
          <w:rFonts w:ascii="Times New Roman CYR" w:hAnsi="Times New Roman CYR"/>
          <w:vertAlign w:val="subscript"/>
        </w:rPr>
        <w:t>i</w:t>
      </w:r>
      <w:proofErr w:type="gramEnd"/>
      <w:r>
        <w:rPr>
          <w:rFonts w:ascii="Times New Roman CYR" w:hAnsi="Times New Roman CYR"/>
        </w:rPr>
        <w:t xml:space="preserve"> = Фсквн</w:t>
      </w:r>
      <w:r>
        <w:rPr>
          <w:rFonts w:ascii="Times New Roman CYR" w:hAnsi="Times New Roman CYR"/>
          <w:vertAlign w:val="subscript"/>
        </w:rPr>
        <w:t>i-1</w:t>
      </w:r>
      <w:r>
        <w:rPr>
          <w:rFonts w:ascii="Times New Roman CYR" w:hAnsi="Times New Roman CYR"/>
        </w:rPr>
        <w:t xml:space="preserve"> + Кскв</w:t>
      </w:r>
      <w:r>
        <w:rPr>
          <w:rFonts w:ascii="Times New Roman CYR" w:hAnsi="Times New Roman CYR"/>
          <w:vertAlign w:val="subscript"/>
        </w:rPr>
        <w:t>i</w:t>
      </w:r>
      <w:r>
        <w:rPr>
          <w:rFonts w:ascii="Times New Roman CYR" w:hAnsi="Times New Roman CYR"/>
        </w:rPr>
        <w:t xml:space="preserve"> - Kcкв</w:t>
      </w:r>
      <w:r>
        <w:rPr>
          <w:rFonts w:ascii="Times New Roman CYR" w:hAnsi="Times New Roman CYR"/>
          <w:vertAlign w:val="subscript"/>
        </w:rPr>
        <w:t>i-15</w:t>
      </w:r>
      <w:r>
        <w:rPr>
          <w:rFonts w:ascii="Times New Roman CYR" w:hAnsi="Times New Roman CYR"/>
        </w:rPr>
        <w:t xml:space="preserve"> ,</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Фсквн</w:t>
      </w:r>
      <w:r>
        <w:rPr>
          <w:rFonts w:ascii="Times New Roman CYR" w:hAnsi="Times New Roman CYR"/>
          <w:vertAlign w:val="subscript"/>
        </w:rPr>
        <w:t>i-1</w:t>
      </w:r>
      <w:r>
        <w:rPr>
          <w:rFonts w:ascii="Times New Roman CYR" w:hAnsi="Times New Roman CYR"/>
        </w:rPr>
        <w:t xml:space="preserve"> - стоимость по скважинам года, предшествующего расчетному, млн</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both"/>
        <w:rPr>
          <w:rFonts w:ascii="Times New Roman CYR" w:hAnsi="Times New Roman CYR"/>
        </w:rPr>
      </w:pPr>
      <w:r>
        <w:rPr>
          <w:rFonts w:ascii="Times New Roman CYR" w:hAnsi="Times New Roman CYR"/>
        </w:rPr>
        <w:t>15 - амортизационный срок по скважинам, годы.</w:t>
      </w:r>
    </w:p>
    <w:p w:rsidR="00B342AC" w:rsidRDefault="00C76EF3">
      <w:pPr>
        <w:ind w:firstLine="284"/>
        <w:jc w:val="both"/>
        <w:rPr>
          <w:rFonts w:ascii="Times New Roman CYR" w:hAnsi="Times New Roman CYR"/>
        </w:rPr>
      </w:pPr>
      <w:r>
        <w:rPr>
          <w:rFonts w:ascii="Times New Roman CYR" w:hAnsi="Times New Roman CYR"/>
        </w:rPr>
        <w:t>Амортизационный фонд по прочим основным фондам, млн</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center"/>
        <w:rPr>
          <w:rFonts w:ascii="Times New Roman CYR" w:hAnsi="Times New Roman CYR"/>
        </w:rPr>
      </w:pPr>
      <w:r>
        <w:rPr>
          <w:rFonts w:ascii="Times New Roman CYR" w:hAnsi="Times New Roman CYR"/>
        </w:rPr>
        <w:t>Фпp</w:t>
      </w:r>
      <w:r>
        <w:rPr>
          <w:rFonts w:ascii="Times New Roman CYR" w:hAnsi="Times New Roman CYR"/>
          <w:vertAlign w:val="subscript"/>
        </w:rPr>
        <w:t>i</w:t>
      </w:r>
      <w:r>
        <w:rPr>
          <w:rFonts w:ascii="Times New Roman CYR" w:hAnsi="Times New Roman CYR"/>
        </w:rPr>
        <w:t xml:space="preserve"> = Фпр</w:t>
      </w:r>
      <w:r>
        <w:rPr>
          <w:rFonts w:ascii="Times New Roman CYR" w:hAnsi="Times New Roman CYR"/>
          <w:vertAlign w:val="subscript"/>
        </w:rPr>
        <w:t>i-1</w:t>
      </w:r>
      <w:r>
        <w:rPr>
          <w:rFonts w:ascii="Times New Roman CYR" w:hAnsi="Times New Roman CYR"/>
        </w:rPr>
        <w:t xml:space="preserve"> + </w:t>
      </w:r>
      <w:proofErr w:type="gramStart"/>
      <w:r>
        <w:rPr>
          <w:rFonts w:ascii="Times New Roman CYR" w:hAnsi="Times New Roman CYR"/>
        </w:rPr>
        <w:t>K</w:t>
      </w:r>
      <w:proofErr w:type="gramEnd"/>
      <w:r>
        <w:rPr>
          <w:rFonts w:ascii="Times New Roman CYR" w:hAnsi="Times New Roman CYR"/>
        </w:rPr>
        <w:t>по</w:t>
      </w:r>
      <w:r>
        <w:rPr>
          <w:rFonts w:ascii="Times New Roman CYR" w:hAnsi="Times New Roman CYR"/>
          <w:vertAlign w:val="subscript"/>
        </w:rPr>
        <w:t>i</w:t>
      </w:r>
      <w:r>
        <w:rPr>
          <w:rFonts w:ascii="Times New Roman CYR" w:hAnsi="Times New Roman CYR"/>
        </w:rPr>
        <w:t xml:space="preserve"> - Фпр</w:t>
      </w:r>
      <w:r>
        <w:rPr>
          <w:rFonts w:ascii="Times New Roman CYR" w:hAnsi="Times New Roman CYR"/>
          <w:vertAlign w:val="subscript"/>
        </w:rPr>
        <w:t>i-1</w:t>
      </w:r>
      <w:r>
        <w:rPr>
          <w:rFonts w:ascii="Times New Roman CYR" w:hAnsi="Times New Roman CYR"/>
        </w:rPr>
        <w:t>/Nд</w:t>
      </w:r>
      <w:r>
        <w:rPr>
          <w:rFonts w:ascii="Times New Roman CYR" w:hAnsi="Times New Roman CYR"/>
          <w:vertAlign w:val="subscript"/>
        </w:rPr>
        <w:t>i-1</w:t>
      </w:r>
      <w:r>
        <w:rPr>
          <w:rFonts w:ascii="Times New Roman CYR" w:hAnsi="Times New Roman CYR"/>
        </w:rPr>
        <w:t xml:space="preserve"> х (Nд</w:t>
      </w:r>
      <w:r>
        <w:rPr>
          <w:rFonts w:ascii="Times New Roman CYR" w:hAnsi="Times New Roman CYR"/>
          <w:vertAlign w:val="subscript"/>
        </w:rPr>
        <w:t>i-1</w:t>
      </w:r>
      <w:r>
        <w:rPr>
          <w:rFonts w:ascii="Times New Roman CYR" w:hAnsi="Times New Roman CYR"/>
        </w:rPr>
        <w:t xml:space="preserve"> - Nд</w:t>
      </w:r>
      <w:r>
        <w:rPr>
          <w:rFonts w:ascii="Times New Roman CYR" w:hAnsi="Times New Roman CYR"/>
          <w:vertAlign w:val="subscript"/>
        </w:rPr>
        <w:t>i</w:t>
      </w:r>
      <w:r>
        <w:rPr>
          <w:rFonts w:ascii="Times New Roman CYR" w:hAnsi="Times New Roman CYR"/>
        </w:rPr>
        <w:t>) ,</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Фпр</w:t>
      </w:r>
      <w:r>
        <w:rPr>
          <w:rFonts w:ascii="Times New Roman CYR" w:hAnsi="Times New Roman CYR"/>
          <w:vertAlign w:val="subscript"/>
        </w:rPr>
        <w:t>i-1</w:t>
      </w:r>
      <w:r>
        <w:rPr>
          <w:rFonts w:ascii="Times New Roman CYR" w:hAnsi="Times New Roman CYR"/>
        </w:rPr>
        <w:t xml:space="preserve"> - стоимость прочих основных фондов года, предшествующего расчетному, млн</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both"/>
        <w:rPr>
          <w:rFonts w:ascii="Times New Roman CYR" w:hAnsi="Times New Roman CYR"/>
        </w:rPr>
      </w:pPr>
      <w:r>
        <w:rPr>
          <w:rFonts w:ascii="Times New Roman CYR" w:hAnsi="Times New Roman CYR"/>
        </w:rPr>
        <w:t>Амортизационные отчисления по скважинам, млн</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center"/>
        <w:rPr>
          <w:rFonts w:ascii="Times New Roman CYR" w:hAnsi="Times New Roman CYR"/>
        </w:rPr>
      </w:pPr>
      <w:r>
        <w:rPr>
          <w:rFonts w:ascii="Times New Roman CYR" w:hAnsi="Times New Roman CYR"/>
        </w:rPr>
        <w:t>Асквн</w:t>
      </w:r>
      <w:proofErr w:type="gramStart"/>
      <w:r>
        <w:rPr>
          <w:rFonts w:ascii="Times New Roman CYR" w:hAnsi="Times New Roman CYR"/>
          <w:vertAlign w:val="subscript"/>
        </w:rPr>
        <w:t>i</w:t>
      </w:r>
      <w:proofErr w:type="gramEnd"/>
      <w:r>
        <w:rPr>
          <w:rFonts w:ascii="Times New Roman CYR" w:hAnsi="Times New Roman CYR"/>
        </w:rPr>
        <w:t xml:space="preserve"> = Фсквн</w:t>
      </w:r>
      <w:r>
        <w:rPr>
          <w:rFonts w:ascii="Times New Roman CYR" w:hAnsi="Times New Roman CYR"/>
          <w:vertAlign w:val="subscript"/>
        </w:rPr>
        <w:t>i</w:t>
      </w:r>
      <w:r>
        <w:rPr>
          <w:rFonts w:ascii="Times New Roman CYR" w:hAnsi="Times New Roman CYR"/>
        </w:rPr>
        <w:t xml:space="preserve"> х 6.7/100 ,</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6.7 - ежегодная норма амортизационных отчислений по скважинам, %.</w:t>
      </w:r>
    </w:p>
    <w:p w:rsidR="00B342AC" w:rsidRDefault="00C76EF3">
      <w:pPr>
        <w:ind w:firstLine="284"/>
        <w:jc w:val="both"/>
        <w:rPr>
          <w:rFonts w:ascii="Times New Roman CYR" w:hAnsi="Times New Roman CYR"/>
        </w:rPr>
      </w:pPr>
      <w:r>
        <w:rPr>
          <w:rFonts w:ascii="Times New Roman CYR" w:hAnsi="Times New Roman CYR"/>
        </w:rPr>
        <w:t>Амортизационные отчисления по прочим основным фондам, млн</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center"/>
        <w:rPr>
          <w:rFonts w:ascii="Times New Roman CYR" w:hAnsi="Times New Roman CYR"/>
        </w:rPr>
      </w:pPr>
      <w:r>
        <w:rPr>
          <w:rFonts w:ascii="Times New Roman CYR" w:hAnsi="Times New Roman CYR"/>
        </w:rPr>
        <w:t>Апр</w:t>
      </w:r>
      <w:proofErr w:type="gramStart"/>
      <w:r>
        <w:rPr>
          <w:rFonts w:ascii="Times New Roman CYR" w:hAnsi="Times New Roman CYR"/>
          <w:vertAlign w:val="subscript"/>
        </w:rPr>
        <w:t>i</w:t>
      </w:r>
      <w:proofErr w:type="gramEnd"/>
      <w:r>
        <w:rPr>
          <w:rFonts w:ascii="Times New Roman CYR" w:hAnsi="Times New Roman CYR"/>
        </w:rPr>
        <w:t xml:space="preserve"> = Фпр</w:t>
      </w:r>
      <w:r>
        <w:rPr>
          <w:rFonts w:ascii="Times New Roman CYR" w:hAnsi="Times New Roman CYR"/>
          <w:vertAlign w:val="subscript"/>
        </w:rPr>
        <w:t>i</w:t>
      </w:r>
      <w:r>
        <w:rPr>
          <w:rFonts w:ascii="Times New Roman CYR" w:hAnsi="Times New Roman CYR"/>
        </w:rPr>
        <w:t xml:space="preserve"> х а14/100 ,</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а14 - норма амортизационных отчислений на реновацию по прочим основным фондам, %.</w:t>
      </w:r>
    </w:p>
    <w:p w:rsidR="00B342AC" w:rsidRDefault="00C76EF3">
      <w:pPr>
        <w:ind w:firstLine="284"/>
        <w:jc w:val="both"/>
        <w:rPr>
          <w:rFonts w:ascii="Times New Roman CYR" w:hAnsi="Times New Roman CYR"/>
        </w:rPr>
      </w:pPr>
      <w:r>
        <w:rPr>
          <w:rFonts w:ascii="Times New Roman CYR" w:hAnsi="Times New Roman CYR"/>
        </w:rPr>
        <w:t>Итого амортизационных отчислений на реновацию основных фондов, млн</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center"/>
        <w:rPr>
          <w:rFonts w:ascii="Times New Roman CYR" w:hAnsi="Times New Roman CYR"/>
        </w:rPr>
      </w:pPr>
      <w:r>
        <w:rPr>
          <w:rFonts w:ascii="Times New Roman CYR" w:hAnsi="Times New Roman CYR"/>
        </w:rPr>
        <w:t>Аоф</w:t>
      </w:r>
      <w:proofErr w:type="gramStart"/>
      <w:r>
        <w:rPr>
          <w:rFonts w:ascii="Times New Roman CYR" w:hAnsi="Times New Roman CYR"/>
          <w:vertAlign w:val="subscript"/>
        </w:rPr>
        <w:t>i</w:t>
      </w:r>
      <w:proofErr w:type="gramEnd"/>
      <w:r>
        <w:rPr>
          <w:rFonts w:ascii="Times New Roman CYR" w:hAnsi="Times New Roman CYR"/>
        </w:rPr>
        <w:t xml:space="preserve"> = Асквн</w:t>
      </w:r>
      <w:r>
        <w:rPr>
          <w:rFonts w:ascii="Times New Roman CYR" w:hAnsi="Times New Roman CYR"/>
          <w:vertAlign w:val="subscript"/>
        </w:rPr>
        <w:t>i</w:t>
      </w:r>
      <w:r>
        <w:rPr>
          <w:rFonts w:ascii="Times New Roman CYR" w:hAnsi="Times New Roman CYR"/>
        </w:rPr>
        <w:t xml:space="preserve"> + Aпp</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Всего амортизационных отчислений за период, млн</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center"/>
        <w:rPr>
          <w:rFonts w:ascii="Times New Roman CYR" w:hAnsi="Times New Roman CYR"/>
        </w:rPr>
      </w:pPr>
      <w:r w:rsidRPr="00B342AC">
        <w:rPr>
          <w:rFonts w:ascii="Times New Roman CYR" w:hAnsi="Times New Roman CYR"/>
          <w:position w:val="-28"/>
        </w:rPr>
        <w:object w:dxaOrig="1140" w:dyaOrig="660">
          <v:shape id="_x0000_i1046" type="#_x0000_t75" style="width:57pt;height:33pt" o:ole="">
            <v:imagedata r:id="rId46" o:title=""/>
          </v:shape>
          <o:OLEObject Type="Embed" ProgID="Equation.3" ShapeID="_x0000_i1046" DrawAspect="Content" ObjectID="_1422731737" r:id="rId47"/>
        </w:objec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Всего эксплуатационных затрат на добычу нефти, млн</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center"/>
        <w:rPr>
          <w:rFonts w:ascii="Times New Roman CYR" w:hAnsi="Times New Roman CYR"/>
        </w:rPr>
      </w:pPr>
      <w:r>
        <w:rPr>
          <w:rFonts w:ascii="Times New Roman CYR" w:hAnsi="Times New Roman CYR"/>
        </w:rPr>
        <w:t>Э</w:t>
      </w:r>
      <w:proofErr w:type="gramStart"/>
      <w:r>
        <w:rPr>
          <w:rFonts w:ascii="Times New Roman CYR" w:hAnsi="Times New Roman CYR"/>
          <w:vertAlign w:val="subscript"/>
        </w:rPr>
        <w:t>i</w:t>
      </w:r>
      <w:proofErr w:type="gramEnd"/>
      <w:r>
        <w:rPr>
          <w:rFonts w:ascii="Times New Roman CYR" w:hAnsi="Times New Roman CYR"/>
        </w:rPr>
        <w:t xml:space="preserve"> = Ттек</w:t>
      </w:r>
      <w:r>
        <w:rPr>
          <w:rFonts w:ascii="Times New Roman CYR" w:hAnsi="Times New Roman CYR"/>
          <w:vertAlign w:val="subscript"/>
        </w:rPr>
        <w:t>i</w:t>
      </w:r>
      <w:r>
        <w:rPr>
          <w:rFonts w:ascii="Times New Roman CYR" w:hAnsi="Times New Roman CYR"/>
        </w:rPr>
        <w:t xml:space="preserve"> + Аоф</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Себестоимость добычи 1 т нефти, тыс</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center"/>
        <w:rPr>
          <w:rFonts w:ascii="Times New Roman CYR" w:hAnsi="Times New Roman CYR"/>
        </w:rPr>
      </w:pPr>
      <w:r>
        <w:rPr>
          <w:rFonts w:ascii="Times New Roman CYR" w:hAnsi="Times New Roman CYR"/>
        </w:rPr>
        <w:t>Сн</w:t>
      </w:r>
      <w:proofErr w:type="gramStart"/>
      <w:r>
        <w:rPr>
          <w:rFonts w:ascii="Times New Roman CYR" w:hAnsi="Times New Roman CYR"/>
          <w:vertAlign w:val="subscript"/>
        </w:rPr>
        <w:t>i</w:t>
      </w:r>
      <w:proofErr w:type="gramEnd"/>
      <w:r>
        <w:rPr>
          <w:rFonts w:ascii="Times New Roman CYR" w:hAnsi="Times New Roman CYR"/>
        </w:rPr>
        <w:t xml:space="preserve"> = Э</w:t>
      </w:r>
      <w:r>
        <w:rPr>
          <w:rFonts w:ascii="Times New Roman CYR" w:hAnsi="Times New Roman CYR"/>
          <w:vertAlign w:val="subscript"/>
        </w:rPr>
        <w:t>i</w:t>
      </w:r>
      <w:r>
        <w:rPr>
          <w:rFonts w:ascii="Times New Roman CYR" w:hAnsi="Times New Roman CYR"/>
        </w:rPr>
        <w:t>/Qн</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Всего эксплуатационных затрат на добычу нефти за период, млн</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center"/>
        <w:rPr>
          <w:rFonts w:ascii="Times New Roman CYR" w:hAnsi="Times New Roman CYR"/>
        </w:rPr>
      </w:pPr>
      <w:r w:rsidRPr="00B342AC">
        <w:rPr>
          <w:rFonts w:ascii="Times New Roman CYR" w:hAnsi="Times New Roman CYR"/>
          <w:position w:val="-28"/>
        </w:rPr>
        <w:object w:dxaOrig="880" w:dyaOrig="660">
          <v:shape id="_x0000_i1047" type="#_x0000_t75" style="width:44.4pt;height:33pt" o:ole="">
            <v:imagedata r:id="rId48" o:title=""/>
          </v:shape>
          <o:OLEObject Type="Embed" ProgID="Equation.3" ShapeID="_x0000_i1047" DrawAspect="Content" ObjectID="_1422731738" r:id="rId49"/>
        </w:objec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Среднегодовая себестоимость нефти за период:</w:t>
      </w:r>
    </w:p>
    <w:p w:rsidR="00B342AC" w:rsidRDefault="00C76EF3">
      <w:pPr>
        <w:ind w:firstLine="284"/>
        <w:jc w:val="center"/>
        <w:rPr>
          <w:rFonts w:ascii="Times New Roman CYR" w:hAnsi="Times New Roman CYR"/>
        </w:rPr>
      </w:pPr>
      <w:r w:rsidRPr="00B342AC">
        <w:rPr>
          <w:rFonts w:ascii="Times New Roman CYR" w:hAnsi="Times New Roman CYR"/>
          <w:position w:val="-60"/>
        </w:rPr>
        <w:object w:dxaOrig="1140" w:dyaOrig="1300">
          <v:shape id="_x0000_i1048" type="#_x0000_t75" style="width:57pt;height:65.4pt" o:ole="">
            <v:imagedata r:id="rId50" o:title=""/>
          </v:shape>
          <o:OLEObject Type="Embed" ProgID="Equation.3" ShapeID="_x0000_i1048" DrawAspect="Content" ObjectID="_1422731739" r:id="rId51"/>
        </w:objec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 xml:space="preserve">Налоги и платежи, отчисляемые в бюджет. </w:t>
      </w:r>
    </w:p>
    <w:p w:rsidR="00B342AC" w:rsidRDefault="00C76EF3">
      <w:pPr>
        <w:ind w:firstLine="284"/>
        <w:jc w:val="both"/>
        <w:rPr>
          <w:rFonts w:ascii="Times New Roman CYR" w:hAnsi="Times New Roman CYR"/>
        </w:rPr>
      </w:pPr>
      <w:r>
        <w:rPr>
          <w:rFonts w:ascii="Times New Roman CYR" w:hAnsi="Times New Roman CYR"/>
        </w:rPr>
        <w:t>Налог на добавленную стоимость:</w:t>
      </w:r>
    </w:p>
    <w:p w:rsidR="00B342AC" w:rsidRDefault="00C76EF3">
      <w:pPr>
        <w:ind w:firstLine="284"/>
        <w:jc w:val="center"/>
        <w:rPr>
          <w:rFonts w:ascii="Times New Roman CYR" w:hAnsi="Times New Roman CYR"/>
        </w:rPr>
      </w:pPr>
      <w:r>
        <w:rPr>
          <w:rFonts w:ascii="Times New Roman CYR" w:hAnsi="Times New Roman CYR"/>
        </w:rPr>
        <w:t>Нндс</w:t>
      </w:r>
      <w:proofErr w:type="gramStart"/>
      <w:r>
        <w:rPr>
          <w:rFonts w:ascii="Times New Roman CYR" w:hAnsi="Times New Roman CYR"/>
          <w:vertAlign w:val="subscript"/>
        </w:rPr>
        <w:t>i</w:t>
      </w:r>
      <w:proofErr w:type="gramEnd"/>
      <w:r>
        <w:rPr>
          <w:rFonts w:ascii="Times New Roman CYR" w:hAnsi="Times New Roman CYR"/>
        </w:rPr>
        <w:t xml:space="preserve"> = Цн х Qн</w:t>
      </w:r>
      <w:r>
        <w:rPr>
          <w:rFonts w:ascii="Times New Roman CYR" w:hAnsi="Times New Roman CYR"/>
          <w:vertAlign w:val="subscript"/>
        </w:rPr>
        <w:t>i</w:t>
      </w:r>
      <w:r>
        <w:rPr>
          <w:rFonts w:ascii="Times New Roman CYR" w:hAnsi="Times New Roman CYR"/>
        </w:rPr>
        <w:t xml:space="preserve"> х а15/100 х С</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а15 - ставка налога на добавленную стоимость, %.</w:t>
      </w:r>
    </w:p>
    <w:p w:rsidR="00B342AC" w:rsidRDefault="00C76EF3">
      <w:pPr>
        <w:ind w:firstLine="284"/>
        <w:jc w:val="both"/>
        <w:rPr>
          <w:rFonts w:ascii="Times New Roman CYR" w:hAnsi="Times New Roman CYR"/>
        </w:rPr>
      </w:pPr>
      <w:r>
        <w:rPr>
          <w:rFonts w:ascii="Times New Roman CYR" w:hAnsi="Times New Roman CYR"/>
        </w:rPr>
        <w:t>Акцизный сбор:</w:t>
      </w:r>
    </w:p>
    <w:p w:rsidR="00B342AC" w:rsidRDefault="00C76EF3">
      <w:pPr>
        <w:ind w:firstLine="284"/>
        <w:jc w:val="center"/>
        <w:rPr>
          <w:rFonts w:ascii="Times New Roman CYR" w:hAnsi="Times New Roman CYR"/>
        </w:rPr>
      </w:pPr>
      <w:r>
        <w:rPr>
          <w:rFonts w:ascii="Times New Roman CYR" w:hAnsi="Times New Roman CYR"/>
        </w:rPr>
        <w:t>Накц</w:t>
      </w:r>
      <w:proofErr w:type="gramStart"/>
      <w:r>
        <w:rPr>
          <w:rFonts w:ascii="Times New Roman CYR" w:hAnsi="Times New Roman CYR"/>
          <w:vertAlign w:val="subscript"/>
        </w:rPr>
        <w:t>i</w:t>
      </w:r>
      <w:proofErr w:type="gramEnd"/>
      <w:r>
        <w:rPr>
          <w:rFonts w:ascii="Times New Roman CYR" w:hAnsi="Times New Roman CYR"/>
        </w:rPr>
        <w:t xml:space="preserve"> = Qн</w:t>
      </w:r>
      <w:r>
        <w:rPr>
          <w:rFonts w:ascii="Times New Roman CYR" w:hAnsi="Times New Roman CYR"/>
          <w:vertAlign w:val="subscript"/>
        </w:rPr>
        <w:t>i</w:t>
      </w:r>
      <w:r>
        <w:rPr>
          <w:rFonts w:ascii="Times New Roman CYR" w:hAnsi="Times New Roman CYR"/>
        </w:rPr>
        <w:t xml:space="preserve"> х а16 х С</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а16 - ставка акцизного налога, тыс</w:t>
      </w:r>
      <w:proofErr w:type="gramStart"/>
      <w:r>
        <w:rPr>
          <w:rFonts w:ascii="Times New Roman CYR" w:hAnsi="Times New Roman CYR"/>
        </w:rPr>
        <w:t>.р</w:t>
      </w:r>
      <w:proofErr w:type="gramEnd"/>
      <w:r>
        <w:rPr>
          <w:rFonts w:ascii="Times New Roman CYR" w:hAnsi="Times New Roman CYR"/>
        </w:rPr>
        <w:t>уб./т.</w:t>
      </w:r>
    </w:p>
    <w:p w:rsidR="00B342AC" w:rsidRDefault="00C76EF3">
      <w:pPr>
        <w:ind w:firstLine="284"/>
        <w:jc w:val="both"/>
        <w:rPr>
          <w:rFonts w:ascii="Times New Roman CYR" w:hAnsi="Times New Roman CYR"/>
        </w:rPr>
      </w:pPr>
      <w:r>
        <w:rPr>
          <w:rFonts w:ascii="Times New Roman CYR" w:hAnsi="Times New Roman CYR"/>
        </w:rPr>
        <w:t>Налог на имущество предприятий:</w:t>
      </w:r>
    </w:p>
    <w:p w:rsidR="00B342AC" w:rsidRDefault="00C76EF3">
      <w:pPr>
        <w:ind w:firstLine="284"/>
        <w:jc w:val="center"/>
        <w:rPr>
          <w:rFonts w:ascii="Times New Roman CYR" w:hAnsi="Times New Roman CYR"/>
        </w:rPr>
      </w:pPr>
      <w:r>
        <w:rPr>
          <w:rFonts w:ascii="Times New Roman CYR" w:hAnsi="Times New Roman CYR"/>
        </w:rPr>
        <w:t>Ним</w:t>
      </w:r>
      <w:proofErr w:type="gramStart"/>
      <w:r>
        <w:rPr>
          <w:rFonts w:ascii="Times New Roman CYR" w:hAnsi="Times New Roman CYR"/>
          <w:vertAlign w:val="subscript"/>
        </w:rPr>
        <w:t>i</w:t>
      </w:r>
      <w:proofErr w:type="gramEnd"/>
      <w:r>
        <w:rPr>
          <w:rFonts w:ascii="Times New Roman CYR" w:hAnsi="Times New Roman CYR"/>
        </w:rPr>
        <w:t xml:space="preserve"> = (ОФскв</w:t>
      </w:r>
      <w:r>
        <w:rPr>
          <w:rFonts w:ascii="Times New Roman CYR" w:hAnsi="Times New Roman CYR"/>
          <w:vertAlign w:val="subscript"/>
        </w:rPr>
        <w:t>i</w:t>
      </w:r>
      <w:r>
        <w:rPr>
          <w:rFonts w:ascii="Times New Roman CYR" w:hAnsi="Times New Roman CYR"/>
        </w:rPr>
        <w:t xml:space="preserve"> + ОФпр</w:t>
      </w:r>
      <w:r>
        <w:rPr>
          <w:rFonts w:ascii="Times New Roman CYR" w:hAnsi="Times New Roman CYR"/>
          <w:vertAlign w:val="subscript"/>
        </w:rPr>
        <w:t>i</w:t>
      </w:r>
      <w:r>
        <w:rPr>
          <w:rFonts w:ascii="Times New Roman CYR" w:hAnsi="Times New Roman CYR"/>
        </w:rPr>
        <w:t>) х а17/100,</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а17 - ставка налога на имущество предприятия;</w:t>
      </w:r>
    </w:p>
    <w:p w:rsidR="00B342AC" w:rsidRDefault="00C76EF3">
      <w:pPr>
        <w:ind w:firstLine="284"/>
        <w:jc w:val="both"/>
        <w:rPr>
          <w:rFonts w:ascii="Times New Roman CYR" w:hAnsi="Times New Roman CYR"/>
        </w:rPr>
      </w:pPr>
      <w:r>
        <w:rPr>
          <w:rFonts w:ascii="Times New Roman CYR" w:hAnsi="Times New Roman CYR"/>
        </w:rPr>
        <w:t>ОФскв</w:t>
      </w:r>
      <w:r>
        <w:rPr>
          <w:rFonts w:ascii="Times New Roman CYR" w:hAnsi="Times New Roman CYR"/>
          <w:vertAlign w:val="subscript"/>
        </w:rPr>
        <w:t>i</w:t>
      </w:r>
      <w:r>
        <w:rPr>
          <w:rFonts w:ascii="Times New Roman CYR" w:hAnsi="Times New Roman CYR"/>
        </w:rPr>
        <w:t xml:space="preserve"> - остаточная стоимость основных фондов по скважинам в году i, млн</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both"/>
        <w:rPr>
          <w:rFonts w:ascii="Times New Roman CYR" w:hAnsi="Times New Roman CYR"/>
        </w:rPr>
      </w:pPr>
      <w:r>
        <w:rPr>
          <w:rFonts w:ascii="Times New Roman CYR" w:hAnsi="Times New Roman CYR"/>
        </w:rPr>
        <w:t>ОФпр</w:t>
      </w:r>
      <w:r>
        <w:rPr>
          <w:rFonts w:ascii="Times New Roman CYR" w:hAnsi="Times New Roman CYR"/>
          <w:vertAlign w:val="subscript"/>
        </w:rPr>
        <w:t>i</w:t>
      </w:r>
      <w:r>
        <w:rPr>
          <w:rFonts w:ascii="Times New Roman CYR" w:hAnsi="Times New Roman CYR"/>
        </w:rPr>
        <w:t xml:space="preserve"> - остаточная стоимость прочих основных фондов в году i, млн</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both"/>
        <w:rPr>
          <w:rFonts w:ascii="Times New Roman CYR" w:hAnsi="Times New Roman CYR"/>
        </w:rPr>
      </w:pPr>
      <w:r>
        <w:rPr>
          <w:rFonts w:ascii="Times New Roman CYR" w:hAnsi="Times New Roman CYR"/>
        </w:rPr>
        <w:t xml:space="preserve">11.5.3. Интегральные показатели эффективности. </w:t>
      </w:r>
    </w:p>
    <w:p w:rsidR="00B342AC" w:rsidRDefault="00C76EF3">
      <w:pPr>
        <w:ind w:firstLine="284"/>
        <w:jc w:val="both"/>
        <w:rPr>
          <w:rFonts w:ascii="Times New Roman CYR" w:hAnsi="Times New Roman CYR"/>
        </w:rPr>
      </w:pPr>
      <w:r>
        <w:rPr>
          <w:rFonts w:ascii="Times New Roman CYR" w:hAnsi="Times New Roman CYR"/>
        </w:rPr>
        <w:t>Выручка от реализации, млн</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center"/>
        <w:rPr>
          <w:rFonts w:ascii="Times New Roman CYR" w:hAnsi="Times New Roman CYR"/>
        </w:rPr>
      </w:pPr>
      <w:r>
        <w:rPr>
          <w:rFonts w:ascii="Times New Roman CYR" w:hAnsi="Times New Roman CYR"/>
        </w:rPr>
        <w:t>Pi = (</w:t>
      </w:r>
      <w:proofErr w:type="gramStart"/>
      <w:r>
        <w:rPr>
          <w:rFonts w:ascii="Times New Roman CYR" w:hAnsi="Times New Roman CYR"/>
        </w:rPr>
        <w:t>Ц</w:t>
      </w:r>
      <w:proofErr w:type="gramEnd"/>
      <w:r>
        <w:rPr>
          <w:rFonts w:ascii="Times New Roman CYR" w:hAnsi="Times New Roman CYR"/>
        </w:rPr>
        <w:t xml:space="preserve"> х Qн</w:t>
      </w:r>
      <w:r>
        <w:rPr>
          <w:rFonts w:ascii="Times New Roman CYR" w:hAnsi="Times New Roman CYR"/>
          <w:vertAlign w:val="subscript"/>
        </w:rPr>
        <w:t>i</w:t>
      </w:r>
      <w:r>
        <w:rPr>
          <w:rFonts w:ascii="Times New Roman CYR" w:hAnsi="Times New Roman CYR"/>
        </w:rPr>
        <w:t xml:space="preserve"> + Цг х Qг</w:t>
      </w:r>
      <w:r>
        <w:rPr>
          <w:rFonts w:ascii="Times New Roman CYR" w:hAnsi="Times New Roman CYR"/>
          <w:vertAlign w:val="subscript"/>
        </w:rPr>
        <w:t>i</w:t>
      </w:r>
      <w:r>
        <w:rPr>
          <w:rFonts w:ascii="Times New Roman CYR" w:hAnsi="Times New Roman CYR"/>
        </w:rPr>
        <w:t>) х С</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proofErr w:type="gramStart"/>
      <w:r>
        <w:rPr>
          <w:rFonts w:ascii="Times New Roman CYR" w:hAnsi="Times New Roman CYR"/>
        </w:rPr>
        <w:t>Ц</w:t>
      </w:r>
      <w:proofErr w:type="gramEnd"/>
      <w:r>
        <w:rPr>
          <w:rFonts w:ascii="Times New Roman CYR" w:hAnsi="Times New Roman CYR"/>
        </w:rPr>
        <w:t xml:space="preserve"> - цена нефти (включая НДС, акцизный сбор), тыс.руб./т;</w:t>
      </w:r>
    </w:p>
    <w:p w:rsidR="00B342AC" w:rsidRDefault="00C76EF3">
      <w:pPr>
        <w:ind w:firstLine="284"/>
        <w:jc w:val="both"/>
        <w:rPr>
          <w:rFonts w:ascii="Times New Roman CYR" w:hAnsi="Times New Roman CYR"/>
        </w:rPr>
      </w:pPr>
      <w:r>
        <w:rPr>
          <w:rFonts w:ascii="Times New Roman CYR" w:hAnsi="Times New Roman CYR"/>
        </w:rPr>
        <w:t>Qн</w:t>
      </w:r>
      <w:r>
        <w:rPr>
          <w:rFonts w:ascii="Times New Roman CYR" w:hAnsi="Times New Roman CYR"/>
          <w:vertAlign w:val="subscript"/>
        </w:rPr>
        <w:t>i</w:t>
      </w:r>
      <w:r>
        <w:rPr>
          <w:rFonts w:ascii="Times New Roman CYR" w:hAnsi="Times New Roman CYR"/>
        </w:rPr>
        <w:t xml:space="preserve"> - добыча нефти в году i, тыс</w:t>
      </w:r>
      <w:proofErr w:type="gramStart"/>
      <w:r>
        <w:rPr>
          <w:rFonts w:ascii="Times New Roman CYR" w:hAnsi="Times New Roman CYR"/>
        </w:rPr>
        <w:t>.т</w:t>
      </w:r>
      <w:proofErr w:type="gramEnd"/>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Цг - отпускная цена газа, тыс</w:t>
      </w:r>
      <w:proofErr w:type="gramStart"/>
      <w:r>
        <w:rPr>
          <w:rFonts w:ascii="Times New Roman CYR" w:hAnsi="Times New Roman CYR"/>
        </w:rPr>
        <w:t>.р</w:t>
      </w:r>
      <w:proofErr w:type="gramEnd"/>
      <w:r>
        <w:rPr>
          <w:rFonts w:ascii="Times New Roman CYR" w:hAnsi="Times New Roman CYR"/>
        </w:rPr>
        <w:t>уб./1000 м</w:t>
      </w:r>
      <w:r>
        <w:rPr>
          <w:rFonts w:ascii="Times New Roman CYR" w:hAnsi="Times New Roman CYR"/>
          <w:vertAlign w:val="superscript"/>
        </w:rPr>
        <w:t>3</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Q</w:t>
      </w:r>
      <w:proofErr w:type="gramStart"/>
      <w:r>
        <w:rPr>
          <w:rFonts w:ascii="Times New Roman CYR" w:hAnsi="Times New Roman CYR"/>
        </w:rPr>
        <w:t>г</w:t>
      </w:r>
      <w:proofErr w:type="gramEnd"/>
      <w:r>
        <w:rPr>
          <w:rFonts w:ascii="Times New Roman CYR" w:hAnsi="Times New Roman CYR"/>
          <w:vertAlign w:val="subscript"/>
        </w:rPr>
        <w:t>i</w:t>
      </w:r>
      <w:r>
        <w:rPr>
          <w:rFonts w:ascii="Times New Roman CYR" w:hAnsi="Times New Roman CYR"/>
        </w:rPr>
        <w:t xml:space="preserve"> - добыча нефтяного газа в году i, млн.м</w:t>
      </w:r>
      <w:r>
        <w:rPr>
          <w:rFonts w:ascii="Times New Roman CYR" w:hAnsi="Times New Roman CYR"/>
          <w:vertAlign w:val="superscript"/>
        </w:rPr>
        <w:t>3</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lastRenderedPageBreak/>
        <w:t>Балансовая прибыль или прибыль к налогообложению, млн</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center"/>
        <w:rPr>
          <w:rFonts w:ascii="Times New Roman CYR" w:hAnsi="Times New Roman CYR"/>
        </w:rPr>
      </w:pPr>
      <w:r>
        <w:rPr>
          <w:rFonts w:ascii="Times New Roman CYR" w:hAnsi="Times New Roman CYR"/>
        </w:rPr>
        <w:t>П</w:t>
      </w:r>
      <w:proofErr w:type="gramStart"/>
      <w:r>
        <w:rPr>
          <w:rFonts w:ascii="Times New Roman CYR" w:hAnsi="Times New Roman CYR"/>
          <w:vertAlign w:val="subscript"/>
        </w:rPr>
        <w:t>i</w:t>
      </w:r>
      <w:proofErr w:type="gramEnd"/>
      <w:r>
        <w:rPr>
          <w:rFonts w:ascii="Times New Roman CYR" w:hAnsi="Times New Roman CYR"/>
        </w:rPr>
        <w:t xml:space="preserve"> = Р</w:t>
      </w:r>
      <w:r>
        <w:rPr>
          <w:rFonts w:ascii="Times New Roman CYR" w:hAnsi="Times New Roman CYR"/>
          <w:vertAlign w:val="subscript"/>
        </w:rPr>
        <w:t>i</w:t>
      </w:r>
      <w:r>
        <w:rPr>
          <w:rFonts w:ascii="Times New Roman CYR" w:hAnsi="Times New Roman CYR"/>
        </w:rPr>
        <w:t xml:space="preserve"> - (Э</w:t>
      </w:r>
      <w:r>
        <w:rPr>
          <w:rFonts w:ascii="Times New Roman CYR" w:hAnsi="Times New Roman CYR"/>
          <w:vertAlign w:val="subscript"/>
        </w:rPr>
        <w:t>i</w:t>
      </w:r>
      <w:r>
        <w:rPr>
          <w:rFonts w:ascii="Times New Roman CYR" w:hAnsi="Times New Roman CYR"/>
        </w:rPr>
        <w:t xml:space="preserve"> + Нндс</w:t>
      </w:r>
      <w:r>
        <w:rPr>
          <w:rFonts w:ascii="Times New Roman CYR" w:hAnsi="Times New Roman CYR"/>
          <w:vertAlign w:val="subscript"/>
        </w:rPr>
        <w:t>i</w:t>
      </w:r>
      <w:r>
        <w:rPr>
          <w:rFonts w:ascii="Times New Roman CYR" w:hAnsi="Times New Roman CYR"/>
        </w:rPr>
        <w:t xml:space="preserve"> + Накц</w:t>
      </w:r>
      <w:r>
        <w:rPr>
          <w:rFonts w:ascii="Times New Roman CYR" w:hAnsi="Times New Roman CYR"/>
          <w:vertAlign w:val="subscript"/>
        </w:rPr>
        <w:t>i</w:t>
      </w:r>
      <w:r>
        <w:rPr>
          <w:rFonts w:ascii="Times New Roman CYR" w:hAnsi="Times New Roman CYR"/>
        </w:rPr>
        <w:t xml:space="preserve"> + Ним</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Налог на прибыль, млн</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center"/>
        <w:rPr>
          <w:rFonts w:ascii="Times New Roman CYR" w:hAnsi="Times New Roman CYR"/>
        </w:rPr>
      </w:pPr>
      <w:proofErr w:type="gramStart"/>
      <w:r>
        <w:rPr>
          <w:rFonts w:ascii="Times New Roman CYR" w:hAnsi="Times New Roman CYR"/>
        </w:rPr>
        <w:t>H</w:t>
      </w:r>
      <w:proofErr w:type="gramEnd"/>
      <w:r>
        <w:rPr>
          <w:rFonts w:ascii="Times New Roman CYR" w:hAnsi="Times New Roman CYR"/>
        </w:rPr>
        <w:t>пр</w:t>
      </w:r>
      <w:r>
        <w:rPr>
          <w:rFonts w:ascii="Times New Roman CYR" w:hAnsi="Times New Roman CYR"/>
          <w:vertAlign w:val="subscript"/>
        </w:rPr>
        <w:t>i</w:t>
      </w:r>
      <w:r>
        <w:rPr>
          <w:rFonts w:ascii="Times New Roman CYR" w:hAnsi="Times New Roman CYR"/>
        </w:rPr>
        <w:t xml:space="preserve"> = П</w:t>
      </w:r>
      <w:r>
        <w:rPr>
          <w:rFonts w:ascii="Times New Roman CYR" w:hAnsi="Times New Roman CYR"/>
          <w:vertAlign w:val="subscript"/>
        </w:rPr>
        <w:t>i</w:t>
      </w:r>
      <w:r>
        <w:rPr>
          <w:rFonts w:ascii="Times New Roman CYR" w:hAnsi="Times New Roman CYR"/>
        </w:rPr>
        <w:t xml:space="preserve"> х а18/100, при условии П</w:t>
      </w:r>
      <w:r>
        <w:rPr>
          <w:rFonts w:ascii="Times New Roman CYR" w:hAnsi="Times New Roman CYR"/>
          <w:vertAlign w:val="subscript"/>
        </w:rPr>
        <w:t>i</w:t>
      </w:r>
      <w:r>
        <w:rPr>
          <w:rFonts w:ascii="Times New Roman CYR" w:hAnsi="Times New Roman CYR"/>
        </w:rPr>
        <w:t xml:space="preserve"> &gt; 0</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r>
        <w:rPr>
          <w:rFonts w:ascii="Times New Roman CYR" w:hAnsi="Times New Roman CYR"/>
        </w:rPr>
        <w:t>а18 - ставка налога на прибыль, %.</w:t>
      </w:r>
    </w:p>
    <w:p w:rsidR="00B342AC" w:rsidRDefault="00C76EF3">
      <w:pPr>
        <w:ind w:firstLine="284"/>
        <w:jc w:val="both"/>
        <w:rPr>
          <w:rFonts w:ascii="Times New Roman CYR" w:hAnsi="Times New Roman CYR"/>
        </w:rPr>
      </w:pPr>
      <w:r>
        <w:rPr>
          <w:rFonts w:ascii="Times New Roman CYR" w:hAnsi="Times New Roman CYR"/>
        </w:rPr>
        <w:t>Прибыль, остающаяся в распоряжении предприятия, млн</w:t>
      </w:r>
      <w:proofErr w:type="gramStart"/>
      <w:r>
        <w:rPr>
          <w:rFonts w:ascii="Times New Roman CYR" w:hAnsi="Times New Roman CYR"/>
        </w:rPr>
        <w:t>.р</w:t>
      </w:r>
      <w:proofErr w:type="gramEnd"/>
      <w:r>
        <w:rPr>
          <w:rFonts w:ascii="Times New Roman CYR" w:hAnsi="Times New Roman CYR"/>
        </w:rPr>
        <w:t>уб.</w:t>
      </w:r>
    </w:p>
    <w:p w:rsidR="00B342AC" w:rsidRDefault="00C76EF3">
      <w:pPr>
        <w:ind w:firstLine="284"/>
        <w:jc w:val="center"/>
        <w:rPr>
          <w:rFonts w:ascii="Times New Roman CYR" w:hAnsi="Times New Roman CYR"/>
        </w:rPr>
      </w:pPr>
      <w:r>
        <w:rPr>
          <w:rFonts w:ascii="Times New Roman CYR" w:hAnsi="Times New Roman CYR"/>
        </w:rPr>
        <w:t>Пч</w:t>
      </w:r>
      <w:proofErr w:type="gramStart"/>
      <w:r>
        <w:rPr>
          <w:rFonts w:ascii="Times New Roman CYR" w:hAnsi="Times New Roman CYR"/>
          <w:vertAlign w:val="subscript"/>
        </w:rPr>
        <w:t>i</w:t>
      </w:r>
      <w:proofErr w:type="gramEnd"/>
      <w:r>
        <w:rPr>
          <w:rFonts w:ascii="Times New Roman CYR" w:hAnsi="Times New Roman CYR"/>
        </w:rPr>
        <w:t xml:space="preserve"> = П</w:t>
      </w:r>
      <w:r>
        <w:rPr>
          <w:rFonts w:ascii="Times New Roman CYR" w:hAnsi="Times New Roman CYR"/>
          <w:vertAlign w:val="subscript"/>
        </w:rPr>
        <w:t>i</w:t>
      </w:r>
      <w:r>
        <w:rPr>
          <w:rFonts w:ascii="Times New Roman CYR" w:hAnsi="Times New Roman CYR"/>
        </w:rPr>
        <w:t xml:space="preserve"> - Hпp</w:t>
      </w:r>
      <w:r>
        <w:rPr>
          <w:rFonts w:ascii="Times New Roman CYR" w:hAnsi="Times New Roman CYR"/>
          <w:vertAlign w:val="subscript"/>
        </w:rPr>
        <w:t>i</w: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Вычисление интегральных показателей эффективности (NPV, IRR, индекс доходности, период окупаемости) осуществляется на базе расчетных цен, чтобы исключить влияние инфляционного изменения цен на результирующие экономические показатели.</w:t>
      </w:r>
    </w:p>
    <w:p w:rsidR="00B342AC" w:rsidRDefault="00C76EF3">
      <w:pPr>
        <w:ind w:firstLine="284"/>
        <w:jc w:val="both"/>
        <w:rPr>
          <w:rFonts w:ascii="Times New Roman CYR" w:hAnsi="Times New Roman CYR"/>
        </w:rPr>
      </w:pPr>
      <w:r>
        <w:rPr>
          <w:rFonts w:ascii="Times New Roman CYR" w:hAnsi="Times New Roman CYR"/>
        </w:rPr>
        <w:t>При этом коэффициент дисконтирования определяется из следующих соображений:</w:t>
      </w:r>
    </w:p>
    <w:p w:rsidR="00B342AC" w:rsidRDefault="00C76EF3">
      <w:pPr>
        <w:ind w:firstLine="284"/>
        <w:jc w:val="both"/>
        <w:rPr>
          <w:rFonts w:ascii="Times New Roman CYR" w:hAnsi="Times New Roman CYR"/>
        </w:rPr>
      </w:pPr>
      <w:r>
        <w:rPr>
          <w:rFonts w:ascii="Times New Roman CYR" w:hAnsi="Times New Roman CYR"/>
        </w:rPr>
        <w:t>если "а" - коэффициент дисконтирования, выраженный в текущей денежной единице,</w:t>
      </w:r>
    </w:p>
    <w:p w:rsidR="00B342AC" w:rsidRDefault="00C76EF3">
      <w:pPr>
        <w:ind w:firstLine="284"/>
        <w:jc w:val="both"/>
        <w:rPr>
          <w:rFonts w:ascii="Times New Roman CYR" w:hAnsi="Times New Roman CYR"/>
        </w:rPr>
      </w:pPr>
      <w:r>
        <w:rPr>
          <w:rFonts w:ascii="Times New Roman CYR" w:hAnsi="Times New Roman CYR"/>
        </w:rPr>
        <w:t xml:space="preserve">"А" - то же, выраженное в постоянной денежной единице, </w:t>
      </w:r>
    </w:p>
    <w:p w:rsidR="00B342AC" w:rsidRDefault="00C76EF3">
      <w:pPr>
        <w:ind w:firstLine="284"/>
        <w:jc w:val="both"/>
        <w:rPr>
          <w:rFonts w:ascii="Times New Roman CYR" w:hAnsi="Times New Roman CYR"/>
        </w:rPr>
      </w:pPr>
      <w:r>
        <w:rPr>
          <w:rFonts w:ascii="Times New Roman CYR" w:hAnsi="Times New Roman CYR"/>
        </w:rPr>
        <w:t>"г"- годовой коэффициент инфляции, доли ед.,</w:t>
      </w:r>
    </w:p>
    <w:p w:rsidR="00B342AC" w:rsidRDefault="00C76EF3">
      <w:pPr>
        <w:ind w:firstLine="284"/>
        <w:jc w:val="both"/>
        <w:rPr>
          <w:rFonts w:ascii="Times New Roman CYR" w:hAnsi="Times New Roman CYR"/>
        </w:rPr>
      </w:pPr>
      <w:r>
        <w:rPr>
          <w:rFonts w:ascii="Times New Roman CYR" w:hAnsi="Times New Roman CYR"/>
        </w:rPr>
        <w:t>тогда значение коэффициента дисконтирования, которое должно быть применено при определении интегральных показателей получается из соотношения:</w:t>
      </w:r>
    </w:p>
    <w:p w:rsidR="00B342AC" w:rsidRDefault="00C76EF3">
      <w:pPr>
        <w:ind w:firstLine="284"/>
        <w:jc w:val="center"/>
        <w:rPr>
          <w:rFonts w:ascii="Times New Roman CYR" w:hAnsi="Times New Roman CYR"/>
        </w:rPr>
      </w:pPr>
      <w:r>
        <w:rPr>
          <w:rFonts w:ascii="Times New Roman CYR" w:hAnsi="Times New Roman CYR"/>
        </w:rPr>
        <w:t>(1 + "а") = (1 + "А") х (1 + "г").</w:t>
      </w:r>
    </w:p>
    <w:p w:rsidR="00B342AC" w:rsidRDefault="00C76EF3">
      <w:pPr>
        <w:ind w:firstLine="284"/>
        <w:jc w:val="both"/>
        <w:rPr>
          <w:rFonts w:ascii="Times New Roman CYR" w:hAnsi="Times New Roman CYR"/>
        </w:rPr>
      </w:pPr>
      <w:r>
        <w:rPr>
          <w:rFonts w:ascii="Times New Roman CYR" w:hAnsi="Times New Roman CYR"/>
        </w:rPr>
        <w:t>Аналогичные поправки на уровень инфляции вносятся при определении внутренней нормы возврата капитальных вложений (IRR):</w:t>
      </w:r>
    </w:p>
    <w:p w:rsidR="00B342AC" w:rsidRDefault="00C76EF3">
      <w:pPr>
        <w:ind w:firstLine="284"/>
        <w:jc w:val="both"/>
        <w:rPr>
          <w:rFonts w:ascii="Times New Roman CYR" w:hAnsi="Times New Roman CYR"/>
        </w:rPr>
      </w:pPr>
      <w:r>
        <w:rPr>
          <w:rFonts w:ascii="Times New Roman CYR" w:hAnsi="Times New Roman CYR"/>
        </w:rPr>
        <w:t>если "m" - значение IRR в текущей денежной единице,</w:t>
      </w:r>
    </w:p>
    <w:p w:rsidR="00B342AC" w:rsidRDefault="00C76EF3">
      <w:pPr>
        <w:ind w:firstLine="284"/>
        <w:jc w:val="both"/>
        <w:rPr>
          <w:rFonts w:ascii="Times New Roman CYR" w:hAnsi="Times New Roman CYR"/>
        </w:rPr>
      </w:pPr>
      <w:r>
        <w:rPr>
          <w:rFonts w:ascii="Times New Roman CYR" w:hAnsi="Times New Roman CYR"/>
        </w:rPr>
        <w:t xml:space="preserve">"М" - то же, выраженное в постоянной денежной единице, </w:t>
      </w:r>
    </w:p>
    <w:p w:rsidR="00B342AC" w:rsidRDefault="00C76EF3">
      <w:pPr>
        <w:ind w:firstLine="284"/>
        <w:jc w:val="both"/>
        <w:rPr>
          <w:rFonts w:ascii="Times New Roman CYR" w:hAnsi="Times New Roman CYR"/>
        </w:rPr>
      </w:pPr>
      <w:r>
        <w:rPr>
          <w:rFonts w:ascii="Times New Roman CYR" w:hAnsi="Times New Roman CYR"/>
        </w:rPr>
        <w:t xml:space="preserve">"г" - годовой коэффициент инфляции, доли ед., </w:t>
      </w:r>
    </w:p>
    <w:p w:rsidR="00B342AC" w:rsidRDefault="00C76EF3">
      <w:pPr>
        <w:ind w:firstLine="284"/>
        <w:jc w:val="both"/>
        <w:rPr>
          <w:rFonts w:ascii="Times New Roman CYR" w:hAnsi="Times New Roman CYR"/>
        </w:rPr>
      </w:pPr>
      <w:r>
        <w:rPr>
          <w:rFonts w:ascii="Times New Roman CYR" w:hAnsi="Times New Roman CYR"/>
        </w:rPr>
        <w:t>тогда IRR определяется из следующего соотношения:</w:t>
      </w:r>
    </w:p>
    <w:p w:rsidR="00B342AC" w:rsidRDefault="00C76EF3">
      <w:pPr>
        <w:ind w:firstLine="284"/>
        <w:jc w:val="center"/>
        <w:rPr>
          <w:rFonts w:ascii="Times New Roman CYR" w:hAnsi="Times New Roman CYR"/>
        </w:rPr>
      </w:pPr>
      <w:r>
        <w:rPr>
          <w:rFonts w:ascii="Times New Roman CYR" w:hAnsi="Times New Roman CYR"/>
        </w:rPr>
        <w:t>1 + "m" = (1 + "М") х (1 + "г").</w:t>
      </w:r>
    </w:p>
    <w:p w:rsidR="00B342AC" w:rsidRDefault="00C76EF3">
      <w:pPr>
        <w:ind w:firstLine="284"/>
        <w:jc w:val="both"/>
        <w:rPr>
          <w:rFonts w:ascii="Times New Roman CYR" w:hAnsi="Times New Roman CYR"/>
        </w:rPr>
      </w:pPr>
      <w:r>
        <w:rPr>
          <w:rFonts w:ascii="Times New Roman CYR" w:hAnsi="Times New Roman CYR"/>
        </w:rPr>
        <w:t>Расчетные формулы для определения интегральных показателей эффективности приведены в соответствующих разделах методики.</w:t>
      </w:r>
    </w:p>
    <w:p w:rsidR="00B342AC" w:rsidRDefault="00C76EF3">
      <w:pPr>
        <w:ind w:firstLine="284"/>
        <w:jc w:val="both"/>
        <w:rPr>
          <w:rFonts w:ascii="Times New Roman CYR" w:hAnsi="Times New Roman CYR"/>
        </w:rPr>
      </w:pPr>
      <w:r>
        <w:rPr>
          <w:rFonts w:ascii="Times New Roman CYR" w:hAnsi="Times New Roman CYR"/>
        </w:rPr>
        <w:t>11.5.4. Погашение кредитных средств.</w:t>
      </w:r>
    </w:p>
    <w:p w:rsidR="00B342AC" w:rsidRDefault="00C76EF3">
      <w:pPr>
        <w:ind w:firstLine="284"/>
        <w:jc w:val="both"/>
        <w:rPr>
          <w:rFonts w:ascii="Times New Roman CYR" w:hAnsi="Times New Roman CYR"/>
        </w:rPr>
      </w:pPr>
      <w:r>
        <w:rPr>
          <w:rFonts w:ascii="Times New Roman CYR" w:hAnsi="Times New Roman CYR"/>
        </w:rPr>
        <w:t>Выплата за кредит и процентов за него производится по формуле:</w:t>
      </w:r>
    </w:p>
    <w:p w:rsidR="00B342AC" w:rsidRDefault="00C76EF3">
      <w:pPr>
        <w:ind w:firstLine="284"/>
        <w:jc w:val="center"/>
        <w:rPr>
          <w:rFonts w:ascii="Times New Roman CYR" w:hAnsi="Times New Roman CYR"/>
        </w:rPr>
      </w:pPr>
      <w:r w:rsidRPr="00B342AC">
        <w:rPr>
          <w:rFonts w:ascii="Times New Roman CYR" w:hAnsi="Times New Roman CYR"/>
          <w:position w:val="-30"/>
        </w:rPr>
        <w:object w:dxaOrig="1340" w:dyaOrig="639">
          <v:shape id="_x0000_i1049" type="#_x0000_t75" style="width:66.6pt;height:32.4pt" o:ole="">
            <v:imagedata r:id="rId52" o:title=""/>
          </v:shape>
          <o:OLEObject Type="Embed" ProgID="Equation.3" ShapeID="_x0000_i1049" DrawAspect="Content" ObjectID="_1422731740" r:id="rId53"/>
        </w:object>
      </w:r>
      <w:r>
        <w:rPr>
          <w:rFonts w:ascii="Times New Roman CYR" w:hAnsi="Times New Roman CYR"/>
        </w:rPr>
        <w:t>,</w:t>
      </w:r>
    </w:p>
    <w:p w:rsidR="00B342AC" w:rsidRDefault="00C76EF3">
      <w:pPr>
        <w:ind w:firstLine="284"/>
        <w:jc w:val="both"/>
        <w:rPr>
          <w:rFonts w:ascii="Times New Roman CYR" w:hAnsi="Times New Roman CYR"/>
        </w:rPr>
      </w:pPr>
      <w:r>
        <w:rPr>
          <w:rFonts w:ascii="Times New Roman CYR" w:hAnsi="Times New Roman CYR"/>
        </w:rPr>
        <w:t>где</w:t>
      </w:r>
    </w:p>
    <w:p w:rsidR="00B342AC" w:rsidRDefault="00C76EF3">
      <w:pPr>
        <w:ind w:firstLine="284"/>
        <w:jc w:val="both"/>
        <w:rPr>
          <w:rFonts w:ascii="Times New Roman CYR" w:hAnsi="Times New Roman CYR"/>
        </w:rPr>
      </w:pPr>
      <w:proofErr w:type="gramStart"/>
      <w:r>
        <w:rPr>
          <w:rFonts w:ascii="Times New Roman CYR" w:hAnsi="Times New Roman CYR"/>
        </w:rPr>
        <w:t>Р</w:t>
      </w:r>
      <w:proofErr w:type="gramEnd"/>
      <w:r>
        <w:rPr>
          <w:rFonts w:ascii="Times New Roman CYR" w:hAnsi="Times New Roman CYR"/>
        </w:rPr>
        <w:t xml:space="preserve"> - равная по годам сумма кредита, подлежащая выплате за определенный срок;</w:t>
      </w:r>
    </w:p>
    <w:p w:rsidR="00B342AC" w:rsidRDefault="00C76EF3">
      <w:pPr>
        <w:ind w:firstLine="284"/>
        <w:jc w:val="both"/>
        <w:rPr>
          <w:rFonts w:ascii="Times New Roman CYR" w:hAnsi="Times New Roman CYR"/>
        </w:rPr>
      </w:pPr>
      <w:r>
        <w:rPr>
          <w:rFonts w:ascii="Times New Roman CYR" w:hAnsi="Times New Roman CYR"/>
        </w:rPr>
        <w:t>j - процентная ставка за кредит, доли ед.;</w:t>
      </w:r>
    </w:p>
    <w:p w:rsidR="00B342AC" w:rsidRDefault="00C76EF3">
      <w:pPr>
        <w:ind w:firstLine="284"/>
        <w:jc w:val="both"/>
        <w:rPr>
          <w:rFonts w:ascii="Times New Roman CYR" w:hAnsi="Times New Roman CYR"/>
        </w:rPr>
      </w:pPr>
      <w:proofErr w:type="gramStart"/>
      <w:r>
        <w:rPr>
          <w:rFonts w:ascii="Times New Roman CYR" w:hAnsi="Times New Roman CYR"/>
        </w:rPr>
        <w:t>К</w:t>
      </w:r>
      <w:proofErr w:type="gramEnd"/>
      <w:r>
        <w:rPr>
          <w:rFonts w:ascii="Times New Roman CYR" w:hAnsi="Times New Roman CYR"/>
        </w:rPr>
        <w:t xml:space="preserve"> - сумма кредита;</w:t>
      </w:r>
    </w:p>
    <w:p w:rsidR="00B342AC" w:rsidRDefault="00C76EF3">
      <w:pPr>
        <w:ind w:firstLine="284"/>
        <w:jc w:val="both"/>
        <w:rPr>
          <w:rFonts w:ascii="Times New Roman CYR" w:hAnsi="Times New Roman CYR"/>
        </w:rPr>
      </w:pPr>
      <w:r>
        <w:rPr>
          <w:rFonts w:ascii="Times New Roman CYR" w:hAnsi="Times New Roman CYR"/>
        </w:rPr>
        <w:t>n - количество сроков выплаты кредита.</w:t>
      </w: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t>СПИСОК ИСПОЛЬЗОВАННЫХ ДОКУМЕНТОВ</w:t>
      </w:r>
    </w:p>
    <w:p w:rsidR="00B342AC" w:rsidRDefault="00C76EF3">
      <w:pPr>
        <w:ind w:firstLine="284"/>
        <w:jc w:val="center"/>
        <w:rPr>
          <w:rFonts w:ascii="Times New Roman CYR" w:hAnsi="Times New Roman CYR"/>
          <w:b/>
        </w:rPr>
      </w:pPr>
      <w:r>
        <w:rPr>
          <w:rFonts w:ascii="Times New Roman CYR" w:hAnsi="Times New Roman CYR"/>
          <w:b/>
        </w:rPr>
        <w:t>ЛИТЕРАТУРА</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1. Правила разработки нефтяных и газонефтяных месторождений/ Миннефтепром. - М., 1987.</w:t>
      </w:r>
    </w:p>
    <w:p w:rsidR="00B342AC" w:rsidRDefault="00C76EF3">
      <w:pPr>
        <w:ind w:firstLine="284"/>
        <w:jc w:val="both"/>
        <w:rPr>
          <w:rFonts w:ascii="Times New Roman CYR" w:hAnsi="Times New Roman CYR"/>
        </w:rPr>
      </w:pPr>
      <w:r>
        <w:rPr>
          <w:rFonts w:ascii="Times New Roman CYR" w:hAnsi="Times New Roman CYR"/>
        </w:rPr>
        <w:t>2. Регламент составления проектов и технологических схем разработки нефтяных и газонефтяных месторождений. РД 39-0147035-207-86 / Миннефтепром. - М., 1986. - 105 с.</w:t>
      </w:r>
    </w:p>
    <w:p w:rsidR="00B342AC" w:rsidRDefault="00C76EF3">
      <w:pPr>
        <w:ind w:firstLine="284"/>
        <w:jc w:val="both"/>
        <w:rPr>
          <w:rFonts w:ascii="Times New Roman CYR" w:hAnsi="Times New Roman CYR"/>
        </w:rPr>
      </w:pPr>
      <w:r>
        <w:rPr>
          <w:rFonts w:ascii="Times New Roman CYR" w:hAnsi="Times New Roman CYR"/>
        </w:rPr>
        <w:t>3. Положение о порядке составления, рассмотрения и утверждения технологической проектной документации на разработку нефтяных и газонефтяных месторождений: РД 39-0147035-215-86/ Миннефтепром М., 1986.</w:t>
      </w:r>
    </w:p>
    <w:p w:rsidR="00B342AC" w:rsidRDefault="00C76EF3">
      <w:pPr>
        <w:ind w:firstLine="284"/>
        <w:jc w:val="both"/>
        <w:rPr>
          <w:rFonts w:ascii="Times New Roman CYR" w:hAnsi="Times New Roman CYR"/>
        </w:rPr>
      </w:pPr>
      <w:r>
        <w:rPr>
          <w:rFonts w:ascii="Times New Roman CYR" w:hAnsi="Times New Roman CYR"/>
        </w:rPr>
        <w:t>4. Методические указания по проведению авторских надзоров за реализацией проектов и технологических схем разработки нефтяных и нефтегазовых месторождений: РД 39-0147035-203-87. - М., 1986.</w:t>
      </w:r>
    </w:p>
    <w:p w:rsidR="00B342AC" w:rsidRDefault="00C76EF3">
      <w:pPr>
        <w:ind w:firstLine="284"/>
        <w:jc w:val="both"/>
        <w:rPr>
          <w:rFonts w:ascii="Times New Roman CYR" w:hAnsi="Times New Roman CYR"/>
        </w:rPr>
      </w:pPr>
      <w:r>
        <w:rPr>
          <w:rFonts w:ascii="Times New Roman CYR" w:hAnsi="Times New Roman CYR"/>
        </w:rPr>
        <w:t>5. Методическое руководство по геолого-промысловому анализу разработки нефтяных и нефтегазовых месторождений: РД 39-0147035205-86. - М., 1985. - 144 с.</w:t>
      </w:r>
    </w:p>
    <w:p w:rsidR="00B342AC" w:rsidRDefault="00C76EF3">
      <w:pPr>
        <w:ind w:firstLine="284"/>
        <w:jc w:val="both"/>
        <w:rPr>
          <w:rFonts w:ascii="Times New Roman CYR" w:hAnsi="Times New Roman CYR"/>
        </w:rPr>
      </w:pPr>
      <w:r>
        <w:rPr>
          <w:rFonts w:ascii="Times New Roman CYR" w:hAnsi="Times New Roman CYR"/>
        </w:rPr>
        <w:t>6. Методические указания по проведению геолого-промыслового анализа, разработки нефтяных и нефтегазовых месторождени</w:t>
      </w:r>
      <w:proofErr w:type="gramStart"/>
      <w:r>
        <w:rPr>
          <w:rFonts w:ascii="Times New Roman CYR" w:hAnsi="Times New Roman CYR"/>
        </w:rPr>
        <w:t>й-</w:t>
      </w:r>
      <w:proofErr w:type="gramEnd"/>
      <w:r>
        <w:rPr>
          <w:rFonts w:ascii="Times New Roman CYR" w:hAnsi="Times New Roman CYR"/>
        </w:rPr>
        <w:t xml:space="preserve"> РД 390147035-202-87. - М., 1987. - 46 с.</w:t>
      </w:r>
    </w:p>
    <w:p w:rsidR="00B342AC" w:rsidRDefault="00C76EF3">
      <w:pPr>
        <w:ind w:firstLine="284"/>
        <w:jc w:val="both"/>
        <w:rPr>
          <w:rFonts w:ascii="Times New Roman CYR" w:hAnsi="Times New Roman CYR"/>
        </w:rPr>
      </w:pPr>
      <w:r>
        <w:rPr>
          <w:rFonts w:ascii="Times New Roman CYR" w:hAnsi="Times New Roman CYR"/>
        </w:rPr>
        <w:t>7. Классификация запасов месторождений, перспективных и прогнозных ресурсов нефти и горючих газов. - М., 1983.</w:t>
      </w:r>
    </w:p>
    <w:p w:rsidR="00B342AC" w:rsidRDefault="00C76EF3">
      <w:pPr>
        <w:ind w:firstLine="284"/>
        <w:jc w:val="both"/>
        <w:rPr>
          <w:rFonts w:ascii="Times New Roman CYR" w:hAnsi="Times New Roman CYR"/>
        </w:rPr>
      </w:pPr>
      <w:r>
        <w:rPr>
          <w:rFonts w:ascii="Times New Roman CYR" w:hAnsi="Times New Roman CYR"/>
        </w:rPr>
        <w:t>8. Инструкция по применению классификации запасов месторождений, перспективных и прогнозных ресурсов нефти и горючих газов. - М., 1984.</w:t>
      </w:r>
    </w:p>
    <w:p w:rsidR="00B342AC" w:rsidRDefault="00C76EF3">
      <w:pPr>
        <w:ind w:firstLine="284"/>
        <w:jc w:val="both"/>
        <w:rPr>
          <w:rFonts w:ascii="Times New Roman CYR" w:hAnsi="Times New Roman CYR"/>
        </w:rPr>
      </w:pPr>
      <w:r>
        <w:rPr>
          <w:rFonts w:ascii="Times New Roman CYR" w:hAnsi="Times New Roman CYR"/>
        </w:rPr>
        <w:t xml:space="preserve">9. Инструкция по применению классификации запасов к месторождениям нефти и горючих </w:t>
      </w:r>
      <w:r>
        <w:rPr>
          <w:rFonts w:ascii="Times New Roman CYR" w:hAnsi="Times New Roman CYR"/>
        </w:rPr>
        <w:lastRenderedPageBreak/>
        <w:t>газов. - М.: Недра, 1972.</w:t>
      </w:r>
    </w:p>
    <w:p w:rsidR="00B342AC" w:rsidRDefault="00C76EF3">
      <w:pPr>
        <w:ind w:firstLine="284"/>
        <w:jc w:val="both"/>
        <w:rPr>
          <w:rFonts w:ascii="Times New Roman CYR" w:hAnsi="Times New Roman CYR"/>
        </w:rPr>
      </w:pPr>
      <w:r>
        <w:rPr>
          <w:rFonts w:ascii="Times New Roman CYR" w:hAnsi="Times New Roman CYR"/>
        </w:rPr>
        <w:t>10. Требования к комплексному изучению месторождений и подсчету запасов попутных полезных ископаемых и компонентов. - М., 1982.</w:t>
      </w:r>
    </w:p>
    <w:p w:rsidR="00B342AC" w:rsidRDefault="00C76EF3">
      <w:pPr>
        <w:ind w:firstLine="284"/>
        <w:jc w:val="both"/>
        <w:rPr>
          <w:rFonts w:ascii="Times New Roman CYR" w:hAnsi="Times New Roman CYR"/>
        </w:rPr>
      </w:pPr>
      <w:r>
        <w:rPr>
          <w:rFonts w:ascii="Times New Roman CYR" w:hAnsi="Times New Roman CYR"/>
        </w:rPr>
        <w:t>11. Инструкция о содержании, оформлении и порядке представления в ГКЗ СССР материалов по подсчету запасов нефти и горючих газов. - М., 1984.</w:t>
      </w:r>
    </w:p>
    <w:p w:rsidR="00B342AC" w:rsidRDefault="00C76EF3">
      <w:pPr>
        <w:ind w:firstLine="284"/>
        <w:jc w:val="both"/>
        <w:rPr>
          <w:rFonts w:ascii="Times New Roman CYR" w:hAnsi="Times New Roman CYR"/>
        </w:rPr>
      </w:pPr>
      <w:r>
        <w:rPr>
          <w:rFonts w:ascii="Times New Roman CYR" w:hAnsi="Times New Roman CYR"/>
        </w:rPr>
        <w:t>12. Инструкция о содержании, оформлении и порядке представления в ГКЗ СССР материалов ТЭО КИН из недр. - М., 1987.</w:t>
      </w:r>
    </w:p>
    <w:p w:rsidR="00B342AC" w:rsidRDefault="00C76EF3">
      <w:pPr>
        <w:ind w:firstLine="284"/>
        <w:jc w:val="both"/>
        <w:rPr>
          <w:rFonts w:ascii="Times New Roman CYR" w:hAnsi="Times New Roman CYR"/>
        </w:rPr>
      </w:pPr>
      <w:r>
        <w:rPr>
          <w:rFonts w:ascii="Times New Roman CYR" w:hAnsi="Times New Roman CYR"/>
        </w:rPr>
        <w:t>13. Лесоводственные требования к размещению, строительству и эксплуатации объектов нефтегазодобычи на землях лесного фонда в таежных лесах Западной Сибири / ВНИИЛМ. - Тюмень, 1990.</w:t>
      </w:r>
    </w:p>
    <w:p w:rsidR="00B342AC" w:rsidRDefault="00C76EF3">
      <w:pPr>
        <w:ind w:firstLine="284"/>
        <w:jc w:val="both"/>
        <w:rPr>
          <w:rFonts w:ascii="Times New Roman CYR" w:hAnsi="Times New Roman CYR"/>
        </w:rPr>
      </w:pPr>
      <w:r>
        <w:rPr>
          <w:rFonts w:ascii="Times New Roman CYR" w:hAnsi="Times New Roman CYR"/>
        </w:rPr>
        <w:t xml:space="preserve">14. Инструкция по </w:t>
      </w:r>
      <w:proofErr w:type="gramStart"/>
      <w:r>
        <w:rPr>
          <w:rFonts w:ascii="Times New Roman CYR" w:hAnsi="Times New Roman CYR"/>
        </w:rPr>
        <w:t>контролю за</w:t>
      </w:r>
      <w:proofErr w:type="gramEnd"/>
      <w:r>
        <w:rPr>
          <w:rFonts w:ascii="Times New Roman CYR" w:hAnsi="Times New Roman CYR"/>
        </w:rPr>
        <w:t xml:space="preserve"> состоянием почв на объектах предприятий Миннефтегазпрома СССР: РД 39-0147098-015-90/ ВостНИИТБ. - Уфа, 1990.</w:t>
      </w:r>
    </w:p>
    <w:p w:rsidR="00B342AC" w:rsidRDefault="00C76EF3">
      <w:pPr>
        <w:ind w:firstLine="284"/>
        <w:jc w:val="both"/>
        <w:rPr>
          <w:rFonts w:ascii="Times New Roman CYR" w:hAnsi="Times New Roman CYR"/>
        </w:rPr>
      </w:pPr>
      <w:r>
        <w:rPr>
          <w:rFonts w:ascii="Times New Roman CYR" w:hAnsi="Times New Roman CYR"/>
        </w:rPr>
        <w:t>15. Охрана природы. Гидросфера. Общие требования к охране поверхностных и подземных вод от загрязнения нефтью и нефтепродуктами: ГОСТ 17.1.3.05-82.</w:t>
      </w:r>
    </w:p>
    <w:p w:rsidR="00B342AC" w:rsidRDefault="00C76EF3">
      <w:pPr>
        <w:ind w:firstLine="284"/>
        <w:jc w:val="both"/>
        <w:rPr>
          <w:rFonts w:ascii="Times New Roman CYR" w:hAnsi="Times New Roman CYR"/>
        </w:rPr>
      </w:pPr>
      <w:r>
        <w:rPr>
          <w:rFonts w:ascii="Times New Roman CYR" w:hAnsi="Times New Roman CYR"/>
        </w:rPr>
        <w:t xml:space="preserve">16. Положение по контролю за выбросами загрязняющих веществ </w:t>
      </w:r>
      <w:proofErr w:type="gramStart"/>
      <w:r>
        <w:rPr>
          <w:rFonts w:ascii="Times New Roman CYR" w:hAnsi="Times New Roman CYR"/>
        </w:rPr>
        <w:t>к</w:t>
      </w:r>
      <w:proofErr w:type="gramEnd"/>
      <w:r>
        <w:rPr>
          <w:rFonts w:ascii="Times New Roman CYR" w:hAnsi="Times New Roman CYR"/>
        </w:rPr>
        <w:t xml:space="preserve"> </w:t>
      </w:r>
      <w:proofErr w:type="gramStart"/>
      <w:r>
        <w:rPr>
          <w:rFonts w:ascii="Times New Roman CYR" w:hAnsi="Times New Roman CYR"/>
        </w:rPr>
        <w:t>атмосферу</w:t>
      </w:r>
      <w:proofErr w:type="gramEnd"/>
      <w:r>
        <w:rPr>
          <w:rFonts w:ascii="Times New Roman CYR" w:hAnsi="Times New Roman CYR"/>
        </w:rPr>
        <w:t xml:space="preserve"> на объектах предприятий Миннефтегазпрома СССР: РД 390147098-017-90 / ВостНИИТБ. - Уфа, 1990.</w:t>
      </w:r>
    </w:p>
    <w:p w:rsidR="00B342AC" w:rsidRDefault="00C76EF3">
      <w:pPr>
        <w:ind w:firstLine="284"/>
        <w:jc w:val="both"/>
        <w:rPr>
          <w:rFonts w:ascii="Times New Roman CYR" w:hAnsi="Times New Roman CYR"/>
        </w:rPr>
      </w:pPr>
      <w:r>
        <w:rPr>
          <w:rFonts w:ascii="Times New Roman CYR" w:hAnsi="Times New Roman CYR"/>
        </w:rPr>
        <w:t>17. Положение о водоохранных зонах (полосах) рек, озер и водохранили</w:t>
      </w:r>
      <w:proofErr w:type="gramStart"/>
      <w:r>
        <w:rPr>
          <w:rFonts w:ascii="Times New Roman CYR" w:hAnsi="Times New Roman CYR"/>
        </w:rPr>
        <w:t>щ в РСФСР</w:t>
      </w:r>
      <w:proofErr w:type="gramEnd"/>
      <w:r>
        <w:rPr>
          <w:rFonts w:ascii="Times New Roman CYR" w:hAnsi="Times New Roman CYR"/>
        </w:rPr>
        <w:t xml:space="preserve">: Постановление </w:t>
      </w:r>
      <w:proofErr w:type="gramStart"/>
      <w:r>
        <w:rPr>
          <w:rFonts w:ascii="Times New Roman CYR" w:hAnsi="Times New Roman CYR"/>
        </w:rPr>
        <w:t>СМ</w:t>
      </w:r>
      <w:proofErr w:type="gramEnd"/>
      <w:r>
        <w:rPr>
          <w:rFonts w:ascii="Times New Roman CYR" w:hAnsi="Times New Roman CYR"/>
        </w:rPr>
        <w:t xml:space="preserve"> РСФСР № 91 от 17.03.89. М., 1989.</w:t>
      </w:r>
    </w:p>
    <w:p w:rsidR="00B342AC" w:rsidRDefault="00C76EF3">
      <w:pPr>
        <w:ind w:firstLine="284"/>
        <w:jc w:val="both"/>
        <w:rPr>
          <w:rFonts w:ascii="Times New Roman CYR" w:hAnsi="Times New Roman CYR"/>
        </w:rPr>
      </w:pPr>
      <w:r>
        <w:rPr>
          <w:rFonts w:ascii="Times New Roman CYR" w:hAnsi="Times New Roman CYR"/>
        </w:rPr>
        <w:t>18. Правила охраны окружающей среды при сборе, подготовке и транспорте нефти: РД 39-0147098-005-88 / ВостНИИТБ. - Уфа, 1988.</w:t>
      </w:r>
    </w:p>
    <w:p w:rsidR="00B342AC" w:rsidRDefault="00C76EF3">
      <w:pPr>
        <w:ind w:firstLine="284"/>
        <w:jc w:val="both"/>
        <w:rPr>
          <w:rFonts w:ascii="Times New Roman CYR" w:hAnsi="Times New Roman CYR"/>
        </w:rPr>
      </w:pPr>
      <w:r>
        <w:rPr>
          <w:rFonts w:ascii="Times New Roman CYR" w:hAnsi="Times New Roman CYR"/>
        </w:rPr>
        <w:t>19. Инструкция по рекультивации земель, загрязненных нефтью: РД 39-0147103-365-86 / ВНИИСПТнефть. - Уфа, 1987.</w:t>
      </w:r>
    </w:p>
    <w:p w:rsidR="00B342AC" w:rsidRDefault="00C76EF3">
      <w:pPr>
        <w:ind w:firstLine="284"/>
        <w:jc w:val="both"/>
        <w:rPr>
          <w:rFonts w:ascii="Times New Roman CYR" w:hAnsi="Times New Roman CYR"/>
        </w:rPr>
      </w:pPr>
      <w:r>
        <w:rPr>
          <w:rFonts w:ascii="Times New Roman CYR" w:hAnsi="Times New Roman CYR"/>
        </w:rPr>
        <w:t>20. Постановление Совмина СССР от 16 января 1981 г. "О нормативах предельно допустимых выбросов загрязняющих веществ в атмосферу и вредных физических воздействий на нее".</w:t>
      </w:r>
    </w:p>
    <w:p w:rsidR="00B342AC" w:rsidRDefault="00C76EF3">
      <w:pPr>
        <w:ind w:firstLine="284"/>
        <w:jc w:val="both"/>
        <w:rPr>
          <w:rFonts w:ascii="Times New Roman CYR" w:hAnsi="Times New Roman CYR"/>
        </w:rPr>
      </w:pPr>
      <w:r>
        <w:rPr>
          <w:rFonts w:ascii="Times New Roman CYR" w:hAnsi="Times New Roman CYR"/>
        </w:rPr>
        <w:t>21. Постановление Совмина РФ от 26 января 1993 г. № 77 "О порядке возмещения убытков собственникам земли, землевладельцам, арендаторам и потерь сельскохозяйственного производства".</w:t>
      </w:r>
    </w:p>
    <w:p w:rsidR="00B342AC" w:rsidRDefault="00C76EF3">
      <w:pPr>
        <w:ind w:firstLine="284"/>
        <w:jc w:val="both"/>
        <w:rPr>
          <w:rFonts w:ascii="Times New Roman CYR" w:hAnsi="Times New Roman CYR"/>
        </w:rPr>
      </w:pPr>
      <w:r>
        <w:rPr>
          <w:rFonts w:ascii="Times New Roman CYR" w:hAnsi="Times New Roman CYR"/>
        </w:rPr>
        <w:t>22. ГОСТ 17.13.12-86. Охрана водоемов от загрязнения строчными водами.</w:t>
      </w:r>
    </w:p>
    <w:p w:rsidR="00B342AC" w:rsidRDefault="00C76EF3">
      <w:pPr>
        <w:ind w:firstLine="284"/>
        <w:jc w:val="both"/>
        <w:rPr>
          <w:rFonts w:ascii="Times New Roman CYR" w:hAnsi="Times New Roman CYR"/>
        </w:rPr>
      </w:pPr>
      <w:r>
        <w:rPr>
          <w:rFonts w:ascii="Times New Roman CYR" w:hAnsi="Times New Roman CYR"/>
        </w:rPr>
        <w:t xml:space="preserve">23. Водный кодекс РФ. </w:t>
      </w:r>
      <w:proofErr w:type="gramStart"/>
      <w:r>
        <w:rPr>
          <w:rFonts w:ascii="Times New Roman CYR" w:hAnsi="Times New Roman CYR"/>
        </w:rPr>
        <w:t>Принят</w:t>
      </w:r>
      <w:proofErr w:type="gramEnd"/>
      <w:r>
        <w:rPr>
          <w:rFonts w:ascii="Times New Roman CYR" w:hAnsi="Times New Roman CYR"/>
        </w:rPr>
        <w:t xml:space="preserve"> Госдумой 16.11.95, № 167-ФЗ.</w:t>
      </w:r>
    </w:p>
    <w:p w:rsidR="00B342AC" w:rsidRDefault="00C76EF3">
      <w:pPr>
        <w:ind w:firstLine="284"/>
        <w:jc w:val="both"/>
        <w:rPr>
          <w:rFonts w:ascii="Times New Roman CYR" w:hAnsi="Times New Roman CYR"/>
        </w:rPr>
      </w:pPr>
      <w:r>
        <w:rPr>
          <w:rFonts w:ascii="Times New Roman CYR" w:hAnsi="Times New Roman CYR"/>
        </w:rPr>
        <w:t>24. Положения об охране подземных вод / Мингео СССР. - М., 1985.</w:t>
      </w:r>
    </w:p>
    <w:p w:rsidR="00B342AC" w:rsidRDefault="00C76EF3">
      <w:pPr>
        <w:ind w:firstLine="284"/>
        <w:jc w:val="both"/>
        <w:rPr>
          <w:rFonts w:ascii="Times New Roman CYR" w:hAnsi="Times New Roman CYR"/>
        </w:rPr>
      </w:pPr>
      <w:r>
        <w:rPr>
          <w:rFonts w:ascii="Times New Roman CYR" w:hAnsi="Times New Roman CYR"/>
        </w:rPr>
        <w:t xml:space="preserve">25. Правила охраны поверхностных вод </w:t>
      </w:r>
      <w:proofErr w:type="gramStart"/>
      <w:r>
        <w:rPr>
          <w:rFonts w:ascii="Times New Roman CYR" w:hAnsi="Times New Roman CYR"/>
        </w:rPr>
        <w:t xml:space="preserve">( </w:t>
      </w:r>
      <w:proofErr w:type="gramEnd"/>
      <w:r>
        <w:rPr>
          <w:rFonts w:ascii="Times New Roman CYR" w:hAnsi="Times New Roman CYR"/>
        </w:rPr>
        <w:t>типовые положения) / Госкомприрода. - 1991.</w:t>
      </w:r>
    </w:p>
    <w:p w:rsidR="00B342AC" w:rsidRDefault="00C76EF3">
      <w:pPr>
        <w:ind w:firstLine="284"/>
        <w:jc w:val="both"/>
        <w:rPr>
          <w:rFonts w:ascii="Times New Roman CYR" w:hAnsi="Times New Roman CYR"/>
        </w:rPr>
      </w:pPr>
      <w:r>
        <w:rPr>
          <w:rFonts w:ascii="Times New Roman CYR" w:hAnsi="Times New Roman CYR"/>
        </w:rPr>
        <w:t xml:space="preserve">26. Инструкция </w:t>
      </w:r>
      <w:proofErr w:type="gramStart"/>
      <w:r>
        <w:rPr>
          <w:rFonts w:ascii="Times New Roman CYR" w:hAnsi="Times New Roman CYR"/>
        </w:rPr>
        <w:t>по охране окружающей среды при строительстве скважин на нефть к газ на суше</w:t>
      </w:r>
      <w:proofErr w:type="gramEnd"/>
      <w:r>
        <w:rPr>
          <w:rFonts w:ascii="Times New Roman CYR" w:hAnsi="Times New Roman CYR"/>
        </w:rPr>
        <w:t>: РД 39-133-94 / ГП "Роснефть", НПО "Буровая техника". - М., 1994.</w:t>
      </w:r>
    </w:p>
    <w:p w:rsidR="00B342AC" w:rsidRDefault="00C76EF3">
      <w:pPr>
        <w:ind w:firstLine="284"/>
        <w:jc w:val="both"/>
        <w:rPr>
          <w:rFonts w:ascii="Times New Roman CYR" w:hAnsi="Times New Roman CYR"/>
        </w:rPr>
      </w:pPr>
      <w:r>
        <w:rPr>
          <w:rFonts w:ascii="Times New Roman CYR" w:hAnsi="Times New Roman CYR"/>
        </w:rPr>
        <w:t>27. Оценка видов и последствий воздействия на геологическую среду разработки нефтяных месторождений: РД 39-128-93 / Минтопэнерго РФ. - М., 1993.</w:t>
      </w:r>
    </w:p>
    <w:p w:rsidR="00B342AC" w:rsidRDefault="00C76EF3">
      <w:pPr>
        <w:ind w:firstLine="284"/>
        <w:jc w:val="both"/>
        <w:rPr>
          <w:rFonts w:ascii="Times New Roman CYR" w:hAnsi="Times New Roman CYR"/>
        </w:rPr>
      </w:pPr>
      <w:r>
        <w:rPr>
          <w:rFonts w:ascii="Times New Roman CYR" w:hAnsi="Times New Roman CYR"/>
        </w:rPr>
        <w:t>28. Экологический паспорт нефтяного промысла: РД 39-127-93.</w:t>
      </w:r>
    </w:p>
    <w:p w:rsidR="00B342AC" w:rsidRDefault="00C76EF3">
      <w:pPr>
        <w:ind w:firstLine="284"/>
        <w:jc w:val="both"/>
        <w:rPr>
          <w:rFonts w:ascii="Times New Roman CYR" w:hAnsi="Times New Roman CYR"/>
        </w:rPr>
      </w:pPr>
      <w:r>
        <w:rPr>
          <w:rFonts w:ascii="Times New Roman CYR" w:hAnsi="Times New Roman CYR"/>
        </w:rPr>
        <w:t>29. Методические указания по составлению разделов охраны природы в проектах на обустройство нефтепромысловых объектов и обустройство нефтяных месторождений: РД 39-0147098-018-90.</w:t>
      </w:r>
    </w:p>
    <w:p w:rsidR="00B342AC" w:rsidRDefault="00C76EF3">
      <w:pPr>
        <w:ind w:firstLine="284"/>
        <w:jc w:val="both"/>
        <w:rPr>
          <w:rFonts w:ascii="Times New Roman CYR" w:hAnsi="Times New Roman CYR"/>
        </w:rPr>
      </w:pPr>
      <w:r>
        <w:rPr>
          <w:rFonts w:ascii="Times New Roman CYR" w:hAnsi="Times New Roman CYR"/>
        </w:rPr>
        <w:t>30. Положение об ОВОС № 695 от 22.09.94.</w:t>
      </w:r>
    </w:p>
    <w:p w:rsidR="00B342AC" w:rsidRDefault="00C76EF3">
      <w:pPr>
        <w:ind w:firstLine="284"/>
        <w:jc w:val="both"/>
        <w:rPr>
          <w:rFonts w:ascii="Times New Roman CYR" w:hAnsi="Times New Roman CYR"/>
        </w:rPr>
      </w:pPr>
      <w:r>
        <w:rPr>
          <w:rFonts w:ascii="Times New Roman CYR" w:hAnsi="Times New Roman CYR"/>
        </w:rPr>
        <w:t>31. Временные методические указания по составлению раздела "Оценка воздействия на окружающую среду". - Уфа, 1992.</w:t>
      </w:r>
    </w:p>
    <w:p w:rsidR="00B342AC" w:rsidRDefault="00C76EF3">
      <w:pPr>
        <w:ind w:firstLine="284"/>
        <w:jc w:val="both"/>
        <w:rPr>
          <w:rFonts w:ascii="Times New Roman CYR" w:hAnsi="Times New Roman CYR"/>
        </w:rPr>
      </w:pPr>
      <w:r>
        <w:rPr>
          <w:rFonts w:ascii="Times New Roman CYR" w:hAnsi="Times New Roman CYR"/>
        </w:rPr>
        <w:t>32. Гавура В.Е., Фурсов A.Я., Кочетов М.Н., Чоловский В.И., Тагаченкова Г.С. Требования к исследованиям для подсчета запасов и проектированию разработки месторождений // Нефтяное хозяйство 1988. - № 7.</w:t>
      </w:r>
    </w:p>
    <w:p w:rsidR="00B342AC" w:rsidRDefault="00C76EF3">
      <w:pPr>
        <w:ind w:firstLine="284"/>
        <w:jc w:val="both"/>
        <w:rPr>
          <w:rFonts w:ascii="Times New Roman CYR" w:hAnsi="Times New Roman CYR"/>
        </w:rPr>
      </w:pPr>
      <w:r>
        <w:rPr>
          <w:rFonts w:ascii="Times New Roman CYR" w:hAnsi="Times New Roman CYR"/>
        </w:rPr>
        <w:t>33. Борисов Ю.П., Воинов В.В., Рябинина З.К. Влияние неоднородности пластов на разработку нефтяных месторождений. - М.: Недра 1970.</w:t>
      </w:r>
    </w:p>
    <w:p w:rsidR="00B342AC" w:rsidRDefault="00C76EF3">
      <w:pPr>
        <w:ind w:firstLine="284"/>
        <w:jc w:val="both"/>
        <w:rPr>
          <w:rFonts w:ascii="Times New Roman CYR" w:hAnsi="Times New Roman CYR"/>
        </w:rPr>
      </w:pPr>
      <w:r>
        <w:rPr>
          <w:rFonts w:ascii="Times New Roman CYR" w:hAnsi="Times New Roman CYR"/>
        </w:rPr>
        <w:t>34. Кочетов М.Н. Принципы промышленной разведки залежей и месторождений нефти // Вопросы методики оценки разведанности залежей и усовершенствование классификации запасов нефти: Обзор ВНИИОЭНГ. - М., 1970.</w:t>
      </w:r>
    </w:p>
    <w:p w:rsidR="00B342AC" w:rsidRDefault="00C76EF3">
      <w:pPr>
        <w:ind w:firstLine="284"/>
        <w:jc w:val="both"/>
        <w:rPr>
          <w:rFonts w:ascii="Times New Roman CYR" w:hAnsi="Times New Roman CYR"/>
        </w:rPr>
      </w:pPr>
      <w:r>
        <w:rPr>
          <w:rFonts w:ascii="Times New Roman CYR" w:hAnsi="Times New Roman CYR"/>
        </w:rPr>
        <w:t>35. Сургучев М.Л., Фурсов A.Я., Талдыкин К.С. Методика обоснования требований к изученности параметров для проектирования разработки месторождений // Нефтяное хозяйство, - 1979. - № 12.</w:t>
      </w:r>
    </w:p>
    <w:p w:rsidR="00B342AC" w:rsidRDefault="00C76EF3">
      <w:pPr>
        <w:ind w:firstLine="284"/>
        <w:jc w:val="both"/>
        <w:rPr>
          <w:rFonts w:ascii="Times New Roman CYR" w:hAnsi="Times New Roman CYR"/>
        </w:rPr>
      </w:pPr>
      <w:r>
        <w:rPr>
          <w:rFonts w:ascii="Times New Roman CYR" w:hAnsi="Times New Roman CYR"/>
        </w:rPr>
        <w:t>36. Фурсов А.Я. Оптимизация изученности нефтяных месторождений. - М.: Недра, 1985.</w:t>
      </w:r>
    </w:p>
    <w:p w:rsidR="00B342AC" w:rsidRDefault="00C76EF3">
      <w:pPr>
        <w:ind w:firstLine="284"/>
        <w:jc w:val="both"/>
        <w:rPr>
          <w:rFonts w:ascii="Times New Roman CYR" w:hAnsi="Times New Roman CYR"/>
        </w:rPr>
      </w:pPr>
      <w:r>
        <w:rPr>
          <w:rFonts w:ascii="Times New Roman CYR" w:hAnsi="Times New Roman CYR"/>
        </w:rPr>
        <w:t>37. Емельянов Н.Н., Кочетов М.Н. К вопросу обоснования необходимого количества образцов при исследовании пористости пород по кернам в разрезах скважин // Труды ВНИИ. - Вып. XY. - М.: Недра 1966.</w:t>
      </w:r>
    </w:p>
    <w:p w:rsidR="00B342AC" w:rsidRDefault="00C76EF3">
      <w:pPr>
        <w:ind w:firstLine="284"/>
        <w:jc w:val="both"/>
        <w:rPr>
          <w:rFonts w:ascii="Times New Roman CYR" w:hAnsi="Times New Roman CYR"/>
        </w:rPr>
      </w:pPr>
      <w:r>
        <w:rPr>
          <w:rFonts w:ascii="Times New Roman CYR" w:hAnsi="Times New Roman CYR"/>
        </w:rPr>
        <w:t xml:space="preserve">38. Аширов К.В., Прончук В.П. Об условиях образования газовых шапок в процессе разработки нефтяных месторождений // Труды Гипровостокнефти. - Вып. 4. - Пермское книжное </w:t>
      </w:r>
      <w:r>
        <w:rPr>
          <w:rFonts w:ascii="Times New Roman CYR" w:hAnsi="Times New Roman CYR"/>
        </w:rPr>
        <w:lastRenderedPageBreak/>
        <w:t>издательство, 1969.</w:t>
      </w:r>
    </w:p>
    <w:p w:rsidR="00B342AC" w:rsidRDefault="00C76EF3">
      <w:pPr>
        <w:ind w:firstLine="284"/>
        <w:jc w:val="both"/>
        <w:rPr>
          <w:rFonts w:ascii="Times New Roman CYR" w:hAnsi="Times New Roman CYR"/>
        </w:rPr>
      </w:pPr>
      <w:r>
        <w:rPr>
          <w:rFonts w:ascii="Times New Roman CYR" w:hAnsi="Times New Roman CYR"/>
        </w:rPr>
        <w:t>39. РД-39-100-91. Методическое руководство по гидродинамическим, промыслово-геофизическим и физико-химическим методам контроля разработки нефтяных месторождений // ВНИИнефть, ВНИИНПГ, ВНИПИТермнефть, АзНИПИнефть и др. - М., 1991.</w:t>
      </w:r>
    </w:p>
    <w:p w:rsidR="00B342AC" w:rsidRDefault="00C76EF3">
      <w:pPr>
        <w:ind w:firstLine="284"/>
        <w:jc w:val="both"/>
        <w:rPr>
          <w:rFonts w:ascii="Times New Roman CYR" w:hAnsi="Times New Roman CYR"/>
        </w:rPr>
      </w:pPr>
      <w:r>
        <w:rPr>
          <w:rFonts w:ascii="Times New Roman CYR" w:hAnsi="Times New Roman CYR"/>
        </w:rPr>
        <w:t>40. Сургучев М.Л. Вторичные и третичные методы увеличения нефтеотдачи пластов. - М.: Недра, 1985.</w:t>
      </w:r>
    </w:p>
    <w:p w:rsidR="00B342AC" w:rsidRDefault="00C76EF3">
      <w:pPr>
        <w:ind w:firstLine="284"/>
        <w:jc w:val="both"/>
        <w:rPr>
          <w:rFonts w:ascii="Times New Roman CYR" w:hAnsi="Times New Roman CYR"/>
        </w:rPr>
      </w:pPr>
      <w:r>
        <w:rPr>
          <w:rFonts w:ascii="Times New Roman CYR" w:hAnsi="Times New Roman CYR"/>
        </w:rPr>
        <w:t>41. Муслимов Р.Х. Влияние особенностей геологического строения на эффективность разработки Ромашкинского месторождения. - Изд-во Казанского университета, 1979.</w:t>
      </w:r>
    </w:p>
    <w:p w:rsidR="00B342AC" w:rsidRDefault="00C76EF3">
      <w:pPr>
        <w:ind w:firstLine="284"/>
        <w:jc w:val="both"/>
        <w:rPr>
          <w:rFonts w:ascii="Times New Roman CYR" w:hAnsi="Times New Roman CYR"/>
        </w:rPr>
      </w:pPr>
      <w:r>
        <w:rPr>
          <w:rFonts w:ascii="Times New Roman CYR" w:hAnsi="Times New Roman CYR"/>
        </w:rPr>
        <w:t>42. Мухарский Э.Д., Лысенко В.Д. Проектирование разработки нефтяных месторождений платформенного типа. - М.: Недра, 1972.</w:t>
      </w:r>
    </w:p>
    <w:p w:rsidR="00B342AC" w:rsidRDefault="00C76EF3">
      <w:pPr>
        <w:ind w:firstLine="284"/>
        <w:jc w:val="both"/>
        <w:rPr>
          <w:rFonts w:ascii="Times New Roman CYR" w:hAnsi="Times New Roman CYR"/>
        </w:rPr>
      </w:pPr>
      <w:r>
        <w:rPr>
          <w:rFonts w:ascii="Times New Roman CYR" w:hAnsi="Times New Roman CYR"/>
        </w:rPr>
        <w:t xml:space="preserve">43. Горбунов А.Т. Разработка аномальных нефтяных </w:t>
      </w:r>
      <w:proofErr w:type="gramStart"/>
      <w:r>
        <w:rPr>
          <w:rFonts w:ascii="Times New Roman CYR" w:hAnsi="Times New Roman CYR"/>
        </w:rPr>
        <w:t>месторождении</w:t>
      </w:r>
      <w:proofErr w:type="gramEnd"/>
      <w:r>
        <w:rPr>
          <w:rFonts w:ascii="Times New Roman CYR" w:hAnsi="Times New Roman CYR"/>
        </w:rPr>
        <w:t>. - М.: Недра, 1981.</w:t>
      </w:r>
    </w:p>
    <w:p w:rsidR="00B342AC" w:rsidRDefault="00C76EF3">
      <w:pPr>
        <w:ind w:firstLine="284"/>
        <w:jc w:val="both"/>
        <w:rPr>
          <w:rFonts w:ascii="Times New Roman CYR" w:hAnsi="Times New Roman CYR"/>
        </w:rPr>
      </w:pPr>
      <w:r>
        <w:rPr>
          <w:rFonts w:ascii="Times New Roman CYR" w:hAnsi="Times New Roman CYR"/>
        </w:rPr>
        <w:t>44. Максимов М.И. Геологические основы разработки нефтяных месторождений. - М.: Недра, 1975.</w:t>
      </w:r>
    </w:p>
    <w:p w:rsidR="00B342AC" w:rsidRDefault="00C76EF3">
      <w:pPr>
        <w:ind w:firstLine="284"/>
        <w:jc w:val="both"/>
        <w:rPr>
          <w:rFonts w:ascii="Times New Roman CYR" w:hAnsi="Times New Roman CYR"/>
        </w:rPr>
      </w:pPr>
      <w:r>
        <w:rPr>
          <w:rFonts w:ascii="Times New Roman CYR" w:hAnsi="Times New Roman CYR"/>
        </w:rPr>
        <w:t>45. Щелкачев В.Н. Разработка нефтеводоносных пластов при упругом режиме. - М., Гостоптехиздат, 1969.</w:t>
      </w:r>
    </w:p>
    <w:p w:rsidR="00B342AC" w:rsidRDefault="00C76EF3">
      <w:pPr>
        <w:ind w:firstLine="284"/>
        <w:jc w:val="both"/>
        <w:rPr>
          <w:rFonts w:ascii="Times New Roman CYR" w:hAnsi="Times New Roman CYR"/>
        </w:rPr>
      </w:pPr>
      <w:r>
        <w:rPr>
          <w:rFonts w:ascii="Times New Roman CYR" w:hAnsi="Times New Roman CYR"/>
        </w:rPr>
        <w:t>46. Сургучев М.Л. Методы контроля и регулирования процесса разработки нефтяных месторождений. - М.: Недра, 1968.</w:t>
      </w:r>
    </w:p>
    <w:p w:rsidR="00B342AC" w:rsidRDefault="00C76EF3">
      <w:pPr>
        <w:ind w:firstLine="284"/>
        <w:jc w:val="both"/>
        <w:rPr>
          <w:rFonts w:ascii="Times New Roman CYR" w:hAnsi="Times New Roman CYR"/>
        </w:rPr>
      </w:pPr>
      <w:r>
        <w:rPr>
          <w:rFonts w:ascii="Times New Roman CYR" w:hAnsi="Times New Roman CYR"/>
        </w:rPr>
        <w:t xml:space="preserve">47. Фазлыев Р.Т. </w:t>
      </w:r>
      <w:proofErr w:type="gramStart"/>
      <w:r>
        <w:rPr>
          <w:rFonts w:ascii="Times New Roman CYR" w:hAnsi="Times New Roman CYR"/>
        </w:rPr>
        <w:t>Площадное</w:t>
      </w:r>
      <w:proofErr w:type="gramEnd"/>
      <w:r>
        <w:rPr>
          <w:rFonts w:ascii="Times New Roman CYR" w:hAnsi="Times New Roman CYR"/>
        </w:rPr>
        <w:t xml:space="preserve"> заводнение нефтяных месторождений. - М.: Недра, 1979.</w:t>
      </w:r>
    </w:p>
    <w:p w:rsidR="00B342AC" w:rsidRDefault="00C76EF3">
      <w:pPr>
        <w:ind w:firstLine="284"/>
        <w:jc w:val="both"/>
        <w:rPr>
          <w:rFonts w:ascii="Times New Roman CYR" w:hAnsi="Times New Roman CYR"/>
        </w:rPr>
      </w:pPr>
      <w:r>
        <w:rPr>
          <w:rFonts w:ascii="Times New Roman CYR" w:hAnsi="Times New Roman CYR"/>
        </w:rPr>
        <w:t>48. Иванова М.М. Динамика добычи нефти из залежей. - М.: Недра, 1976.</w:t>
      </w:r>
    </w:p>
    <w:p w:rsidR="00B342AC" w:rsidRDefault="00C76EF3">
      <w:pPr>
        <w:ind w:firstLine="284"/>
        <w:jc w:val="both"/>
        <w:rPr>
          <w:rFonts w:ascii="Times New Roman CYR" w:hAnsi="Times New Roman CYR"/>
        </w:rPr>
      </w:pPr>
      <w:r>
        <w:rPr>
          <w:rFonts w:ascii="Times New Roman CYR" w:hAnsi="Times New Roman CYR"/>
        </w:rPr>
        <w:t>49. Баишев Б.Т. и др. Регулирование процесса разработки нефтяных месторождений. - М.: Недра, 1978.</w:t>
      </w:r>
    </w:p>
    <w:p w:rsidR="00B342AC" w:rsidRDefault="00C76EF3">
      <w:pPr>
        <w:ind w:firstLine="284"/>
        <w:jc w:val="both"/>
        <w:rPr>
          <w:rFonts w:ascii="Times New Roman CYR" w:hAnsi="Times New Roman CYR"/>
        </w:rPr>
      </w:pPr>
      <w:r>
        <w:rPr>
          <w:rFonts w:ascii="Times New Roman CYR" w:hAnsi="Times New Roman CYR"/>
        </w:rPr>
        <w:t>50. Крылов А.П. и др. Проектирование разработки нефтяных месторождений. Принципы и методы. - М.: Гостоптехиздат, 1962.</w:t>
      </w:r>
    </w:p>
    <w:p w:rsidR="00B342AC" w:rsidRDefault="00C76EF3">
      <w:pPr>
        <w:ind w:firstLine="284"/>
        <w:jc w:val="both"/>
        <w:rPr>
          <w:rFonts w:ascii="Times New Roman CYR" w:hAnsi="Times New Roman CYR"/>
        </w:rPr>
      </w:pPr>
      <w:r>
        <w:rPr>
          <w:rFonts w:ascii="Times New Roman CYR" w:hAnsi="Times New Roman CYR"/>
        </w:rPr>
        <w:t>51. Гиматудинов Ш.К. и др. Справочное руководство по проектированию разработки и эксплуатации нефтяных месторождений. Проектирование разработки. - М.: Недра, 1983.</w:t>
      </w:r>
    </w:p>
    <w:p w:rsidR="00B342AC" w:rsidRDefault="00C76EF3">
      <w:pPr>
        <w:ind w:firstLine="284"/>
        <w:jc w:val="both"/>
        <w:rPr>
          <w:rFonts w:ascii="Times New Roman CYR" w:hAnsi="Times New Roman CYR"/>
        </w:rPr>
      </w:pPr>
      <w:r>
        <w:rPr>
          <w:rFonts w:ascii="Times New Roman CYR" w:hAnsi="Times New Roman CYR"/>
        </w:rPr>
        <w:t>52. Вахитов Г.Г. и др. Методика расчета технологических показателей разработки нефтяных и нефтегазовых залежей. - М.: Недра, 1978.</w:t>
      </w:r>
    </w:p>
    <w:p w:rsidR="00B342AC" w:rsidRDefault="00C76EF3">
      <w:pPr>
        <w:ind w:firstLine="284"/>
        <w:jc w:val="both"/>
        <w:rPr>
          <w:rFonts w:ascii="Times New Roman CYR" w:hAnsi="Times New Roman CYR"/>
        </w:rPr>
      </w:pPr>
      <w:r>
        <w:rPr>
          <w:rFonts w:ascii="Times New Roman CYR" w:hAnsi="Times New Roman CYR"/>
        </w:rPr>
        <w:t>53. Розенберг М.Д., Шовкринский Г.Ю. Основные проблемы рациональной разработки нефтегазоконденсатных месторождений. - М.: Недра, 1978.</w:t>
      </w:r>
    </w:p>
    <w:p w:rsidR="00B342AC" w:rsidRDefault="00C76EF3">
      <w:pPr>
        <w:ind w:firstLine="284"/>
        <w:jc w:val="both"/>
        <w:rPr>
          <w:rFonts w:ascii="Times New Roman CYR" w:hAnsi="Times New Roman CYR"/>
        </w:rPr>
      </w:pPr>
      <w:r>
        <w:rPr>
          <w:rFonts w:ascii="Times New Roman CYR" w:hAnsi="Times New Roman CYR"/>
        </w:rPr>
        <w:t>54. Курбанов А.К. и др. Актуальные вопросы проектирования разработки нефтегазовых залежей. - М.: Недра, 1978.</w:t>
      </w:r>
    </w:p>
    <w:p w:rsidR="00B342AC" w:rsidRDefault="00C76EF3">
      <w:pPr>
        <w:ind w:firstLine="284"/>
        <w:jc w:val="both"/>
        <w:rPr>
          <w:rFonts w:ascii="Times New Roman CYR" w:hAnsi="Times New Roman CYR"/>
        </w:rPr>
      </w:pPr>
      <w:r>
        <w:rPr>
          <w:rFonts w:ascii="Times New Roman CYR" w:hAnsi="Times New Roman CYR"/>
        </w:rPr>
        <w:t>55. Дахнов В.Н. Геофизические методы определения коллекторских свойств и нефтегазонасыщенности горных пород. - М.: Недра, 1975.</w:t>
      </w:r>
    </w:p>
    <w:p w:rsidR="00B342AC" w:rsidRDefault="00C76EF3">
      <w:pPr>
        <w:ind w:firstLine="284"/>
        <w:jc w:val="both"/>
        <w:rPr>
          <w:rFonts w:ascii="Times New Roman CYR" w:hAnsi="Times New Roman CYR"/>
        </w:rPr>
      </w:pPr>
      <w:r>
        <w:rPr>
          <w:rFonts w:ascii="Times New Roman CYR" w:hAnsi="Times New Roman CYR"/>
        </w:rPr>
        <w:t>56. Быков Н.Е. Выделение эксплуатационных объектов в разрезах многопластовых нефтяных месторождений. - М.: Недра, 1975.</w:t>
      </w:r>
    </w:p>
    <w:p w:rsidR="00B342AC" w:rsidRDefault="00C76EF3">
      <w:pPr>
        <w:ind w:firstLine="284"/>
        <w:jc w:val="both"/>
        <w:rPr>
          <w:rFonts w:ascii="Times New Roman CYR" w:hAnsi="Times New Roman CYR"/>
        </w:rPr>
      </w:pPr>
      <w:r>
        <w:rPr>
          <w:rFonts w:ascii="Times New Roman CYR" w:hAnsi="Times New Roman CYR"/>
        </w:rPr>
        <w:t>57. Борисов Ю.П. и др. Особенности проектирования разработки нефтяных месторождений с учетом их неоднородности. - М.: Недра, 1976.</w:t>
      </w:r>
    </w:p>
    <w:p w:rsidR="00B342AC" w:rsidRDefault="00C76EF3">
      <w:pPr>
        <w:ind w:firstLine="284"/>
        <w:jc w:val="both"/>
        <w:rPr>
          <w:rFonts w:ascii="Times New Roman CYR" w:hAnsi="Times New Roman CYR"/>
        </w:rPr>
      </w:pPr>
      <w:r>
        <w:rPr>
          <w:rFonts w:ascii="Times New Roman CYR" w:hAnsi="Times New Roman CYR"/>
        </w:rPr>
        <w:t>58. Миронов Г.П., Орлов B.C. Нефтеотдача неоднородных пластов при заводнении. - М.: Недра, 1977.</w:t>
      </w:r>
    </w:p>
    <w:p w:rsidR="00B342AC" w:rsidRDefault="00C76EF3">
      <w:pPr>
        <w:ind w:firstLine="284"/>
        <w:jc w:val="both"/>
        <w:rPr>
          <w:rFonts w:ascii="Times New Roman CYR" w:hAnsi="Times New Roman CYR"/>
        </w:rPr>
      </w:pPr>
      <w:r>
        <w:rPr>
          <w:rFonts w:ascii="Times New Roman CYR" w:hAnsi="Times New Roman CYR"/>
        </w:rPr>
        <w:t>59. Муслимов Р.Х. н др. Создание систем разработки месторождений с применением горизонтальных скважин // Нефтяное хозяйство, 1994. - №10.</w:t>
      </w:r>
    </w:p>
    <w:p w:rsidR="00B342AC" w:rsidRDefault="00C76EF3">
      <w:pPr>
        <w:ind w:firstLine="284"/>
        <w:jc w:val="both"/>
        <w:rPr>
          <w:rFonts w:ascii="Times New Roman CYR" w:hAnsi="Times New Roman CYR"/>
        </w:rPr>
      </w:pPr>
      <w:r>
        <w:rPr>
          <w:rFonts w:ascii="Times New Roman CYR" w:hAnsi="Times New Roman CYR"/>
        </w:rPr>
        <w:t>60. Сеид-Рза М.К. и др. Определение глубин спуска кондуктора и промежуточных колонн для предупреждения поглощения промывочной жидкости и грифонообразования // Азерб. нефтяное хозяйство. - 1972. - № l2.</w:t>
      </w:r>
    </w:p>
    <w:p w:rsidR="00B342AC" w:rsidRDefault="00C76EF3">
      <w:pPr>
        <w:ind w:firstLine="284"/>
        <w:jc w:val="both"/>
        <w:rPr>
          <w:rFonts w:ascii="Times New Roman CYR" w:hAnsi="Times New Roman CYR"/>
        </w:rPr>
      </w:pPr>
      <w:r>
        <w:rPr>
          <w:rFonts w:ascii="Times New Roman CYR" w:hAnsi="Times New Roman CYR"/>
        </w:rPr>
        <w:t>61. Булатов А.И. и др. Проектирование конструкций скважин. - М.: Недра, 1979.</w:t>
      </w:r>
    </w:p>
    <w:p w:rsidR="00B342AC" w:rsidRDefault="00C76EF3">
      <w:pPr>
        <w:ind w:firstLine="284"/>
        <w:jc w:val="both"/>
        <w:rPr>
          <w:rFonts w:ascii="Times New Roman CYR" w:hAnsi="Times New Roman CYR"/>
        </w:rPr>
      </w:pPr>
      <w:r>
        <w:rPr>
          <w:rFonts w:ascii="Times New Roman CYR" w:hAnsi="Times New Roman CYR"/>
        </w:rPr>
        <w:t>62. Соловьев Е.М. Заканчивание скважин. - М.: Недра, 1979.</w:t>
      </w:r>
    </w:p>
    <w:p w:rsidR="00B342AC" w:rsidRDefault="00C76EF3">
      <w:pPr>
        <w:ind w:firstLine="284"/>
        <w:jc w:val="both"/>
        <w:rPr>
          <w:rFonts w:ascii="Times New Roman CYR" w:hAnsi="Times New Roman CYR"/>
        </w:rPr>
      </w:pPr>
      <w:r>
        <w:rPr>
          <w:rFonts w:ascii="Times New Roman CYR" w:hAnsi="Times New Roman CYR"/>
        </w:rPr>
        <w:t>63. Регламент проведения авторских надзоров за реализацией проектов и технологических схем разработки нефтяных и нефтегазовых месторождений: РД 39-9-490-80. - М., 1980. - 49 с.</w:t>
      </w:r>
    </w:p>
    <w:p w:rsidR="00B342AC" w:rsidRDefault="00C76EF3">
      <w:pPr>
        <w:ind w:firstLine="284"/>
        <w:jc w:val="both"/>
        <w:rPr>
          <w:rFonts w:ascii="Times New Roman CYR" w:hAnsi="Times New Roman CYR"/>
        </w:rPr>
      </w:pPr>
      <w:r>
        <w:rPr>
          <w:rFonts w:ascii="Times New Roman CYR" w:hAnsi="Times New Roman CYR"/>
        </w:rPr>
        <w:t>64. Методическое руководство по определению технологической эффективности гидродинамических методов повышения нефтеотдачи пластов: РД 39-0147035-209-87. - М., 1987. - 52 с.</w:t>
      </w:r>
    </w:p>
    <w:p w:rsidR="00B342AC" w:rsidRDefault="00C76EF3">
      <w:pPr>
        <w:ind w:firstLine="284"/>
        <w:jc w:val="both"/>
        <w:rPr>
          <w:rFonts w:ascii="Times New Roman CYR" w:hAnsi="Times New Roman CYR"/>
        </w:rPr>
      </w:pPr>
      <w:r>
        <w:rPr>
          <w:rFonts w:ascii="Times New Roman CYR" w:hAnsi="Times New Roman CYR"/>
        </w:rPr>
        <w:t>65. Методическое руководство по выделению залежей нефти, насыщенных парафином: РД 39-0147035-226-88. - М., 1988.</w:t>
      </w:r>
    </w:p>
    <w:p w:rsidR="00B342AC" w:rsidRDefault="00C76EF3">
      <w:pPr>
        <w:ind w:firstLine="284"/>
        <w:jc w:val="both"/>
        <w:rPr>
          <w:rFonts w:ascii="Times New Roman CYR" w:hAnsi="Times New Roman CYR"/>
        </w:rPr>
      </w:pPr>
      <w:r>
        <w:rPr>
          <w:rFonts w:ascii="Times New Roman CYR" w:hAnsi="Times New Roman CYR"/>
        </w:rPr>
        <w:t xml:space="preserve">66. Положение о порядке разработки (проектирования), допуска к испытаниям и серийному выпуску нового бурового, нефтегазопромыслового, </w:t>
      </w:r>
      <w:proofErr w:type="gramStart"/>
      <w:r>
        <w:rPr>
          <w:rFonts w:ascii="Times New Roman CYR" w:hAnsi="Times New Roman CYR"/>
        </w:rPr>
        <w:t>геолого-разведочного</w:t>
      </w:r>
      <w:proofErr w:type="gramEnd"/>
      <w:r>
        <w:rPr>
          <w:rFonts w:ascii="Times New Roman CYR" w:hAnsi="Times New Roman CYR"/>
        </w:rPr>
        <w:t xml:space="preserve"> оборудования, оборудования для трубопроводного транспорта и проектирования технологических процессов, входящих в перечень объектов, подконтрольных Госгортехнадзору России: РД 08-54-94 / Госгортехнадзор России. - 1994.</w:t>
      </w:r>
    </w:p>
    <w:p w:rsidR="00B342AC" w:rsidRDefault="00C76EF3">
      <w:pPr>
        <w:ind w:firstLine="284"/>
        <w:jc w:val="both"/>
        <w:rPr>
          <w:rFonts w:ascii="Times New Roman CYR" w:hAnsi="Times New Roman CYR"/>
        </w:rPr>
      </w:pPr>
      <w:r>
        <w:rPr>
          <w:rFonts w:ascii="Times New Roman CYR" w:hAnsi="Times New Roman CYR"/>
        </w:rPr>
        <w:t xml:space="preserve">67. Методическое руководство по оценке технологической эффективности применения методов увеличения нефтеотдачи пластов и новых технологий: РД 153-39.1-004-96 // РМНТК </w:t>
      </w:r>
      <w:r>
        <w:rPr>
          <w:rFonts w:ascii="Times New Roman CYR" w:hAnsi="Times New Roman CYR"/>
        </w:rPr>
        <w:lastRenderedPageBreak/>
        <w:t>"Нефтеотдача", ВНИИнефть, НПО "Термнефть", СибНИИНП, НПО "Нефтеотдача", БашНИПИнефть, ТатНИПИнефть. - М., 1996.</w:t>
      </w:r>
    </w:p>
    <w:p w:rsidR="00B342AC" w:rsidRDefault="00C76EF3">
      <w:pPr>
        <w:ind w:firstLine="284"/>
        <w:jc w:val="both"/>
        <w:rPr>
          <w:rFonts w:ascii="Times New Roman CYR" w:hAnsi="Times New Roman CYR"/>
        </w:rPr>
      </w:pPr>
      <w:r>
        <w:rPr>
          <w:rFonts w:ascii="Times New Roman CYR" w:hAnsi="Times New Roman CYR"/>
        </w:rPr>
        <w:t>68. Хавкин А.Я. Физико-химические технологии повышения нефтеотдачи низкопроницаемых пластов // Нефтяное хозяйство. - 1994. № 8. С. 31-34.</w:t>
      </w:r>
    </w:p>
    <w:p w:rsidR="00B342AC" w:rsidRDefault="00C76EF3">
      <w:pPr>
        <w:ind w:firstLine="284"/>
        <w:jc w:val="both"/>
        <w:rPr>
          <w:rFonts w:ascii="Times New Roman CYR" w:hAnsi="Times New Roman CYR"/>
        </w:rPr>
      </w:pPr>
      <w:r>
        <w:rPr>
          <w:rFonts w:ascii="Times New Roman CYR" w:hAnsi="Times New Roman CYR"/>
        </w:rPr>
        <w:t>69. Дунюшкин И.И., Мищенко И.Т. Расчет основных свой</w:t>
      </w:r>
      <w:proofErr w:type="gramStart"/>
      <w:r>
        <w:rPr>
          <w:rFonts w:ascii="Times New Roman CYR" w:hAnsi="Times New Roman CYR"/>
        </w:rPr>
        <w:t>ств пл</w:t>
      </w:r>
      <w:proofErr w:type="gramEnd"/>
      <w:r>
        <w:rPr>
          <w:rFonts w:ascii="Times New Roman CYR" w:hAnsi="Times New Roman CYR"/>
        </w:rPr>
        <w:t>астовых нефтей при добыче и подготовке нефти / МИНХиГП. - М., 1982.</w:t>
      </w:r>
    </w:p>
    <w:p w:rsidR="00B342AC" w:rsidRDefault="00C76EF3">
      <w:pPr>
        <w:ind w:firstLine="284"/>
        <w:jc w:val="both"/>
        <w:rPr>
          <w:rFonts w:ascii="Times New Roman CYR" w:hAnsi="Times New Roman CYR"/>
        </w:rPr>
      </w:pPr>
      <w:r>
        <w:rPr>
          <w:rFonts w:ascii="Times New Roman CYR" w:hAnsi="Times New Roman CYR"/>
        </w:rPr>
        <w:t>70. Мишенко И.Т., Сахаров В.А., Грон В.Т., Богомольный Г.И. Сборник задач по технологии и технике нефтедобычи. - М., Недра, 1983.</w:t>
      </w:r>
    </w:p>
    <w:p w:rsidR="00B342AC" w:rsidRDefault="00C76EF3">
      <w:pPr>
        <w:ind w:firstLine="284"/>
        <w:jc w:val="both"/>
        <w:rPr>
          <w:rFonts w:ascii="Times New Roman CYR" w:hAnsi="Times New Roman CYR"/>
        </w:rPr>
      </w:pPr>
      <w:r>
        <w:rPr>
          <w:rFonts w:ascii="Times New Roman CYR" w:hAnsi="Times New Roman CYR"/>
        </w:rPr>
        <w:t>71. Нефть. Метод определения фазовых проницаемостей в лабораторных условиях при совместной стационарной фильтрации: ОСТ 39-235-89.</w:t>
      </w:r>
    </w:p>
    <w:p w:rsidR="00B342AC" w:rsidRDefault="00C76EF3">
      <w:pPr>
        <w:ind w:firstLine="284"/>
        <w:jc w:val="both"/>
        <w:rPr>
          <w:rFonts w:ascii="Times New Roman CYR" w:hAnsi="Times New Roman CYR"/>
        </w:rPr>
      </w:pPr>
      <w:r>
        <w:rPr>
          <w:rFonts w:ascii="Times New Roman CYR" w:hAnsi="Times New Roman CYR"/>
        </w:rPr>
        <w:t>72. Добрынин В.М., Ковалев А.Г. и др. Фазовые проницаемости коллекторов нефти и газа. - М., ВНИИОЭНГ, 1988.</w:t>
      </w:r>
    </w:p>
    <w:p w:rsidR="00B342AC" w:rsidRDefault="00C76EF3">
      <w:pPr>
        <w:ind w:firstLine="284"/>
        <w:jc w:val="both"/>
        <w:rPr>
          <w:rFonts w:ascii="Times New Roman CYR" w:hAnsi="Times New Roman CYR"/>
        </w:rPr>
      </w:pPr>
      <w:r>
        <w:rPr>
          <w:rFonts w:ascii="Times New Roman CYR" w:hAnsi="Times New Roman CYR"/>
        </w:rPr>
        <w:t>73. Методика определения технологических показателей разработки нефтяных и нефтегазовых залежей (ВНИИ-2) / Вахитов Г.Г., Сургучев М.Л., Баишев Б.Т. и др.; ВНИИ. - М., 1977.</w:t>
      </w:r>
    </w:p>
    <w:p w:rsidR="00B342AC" w:rsidRDefault="00C76EF3">
      <w:pPr>
        <w:ind w:firstLine="284"/>
        <w:jc w:val="both"/>
        <w:rPr>
          <w:rFonts w:ascii="Times New Roman CYR" w:hAnsi="Times New Roman CYR"/>
        </w:rPr>
      </w:pPr>
      <w:r>
        <w:rPr>
          <w:rFonts w:ascii="Times New Roman CYR" w:hAnsi="Times New Roman CYR"/>
        </w:rPr>
        <w:t>74. Максимов М.М., Рыбицкая Л.П. Математическое моделирование процессов разработк</w:t>
      </w:r>
      <w:proofErr w:type="gramStart"/>
      <w:r>
        <w:rPr>
          <w:rFonts w:ascii="Times New Roman CYR" w:hAnsi="Times New Roman CYR"/>
        </w:rPr>
        <w:t>и-</w:t>
      </w:r>
      <w:proofErr w:type="gramEnd"/>
      <w:r>
        <w:rPr>
          <w:rFonts w:ascii="Times New Roman CYR" w:hAnsi="Times New Roman CYR"/>
        </w:rPr>
        <w:t xml:space="preserve"> нефтяных месторождений. - М.: Недра, 1976.</w:t>
      </w:r>
    </w:p>
    <w:p w:rsidR="00B342AC" w:rsidRDefault="00C76EF3">
      <w:pPr>
        <w:ind w:firstLine="284"/>
        <w:jc w:val="both"/>
        <w:rPr>
          <w:rFonts w:ascii="Times New Roman CYR" w:hAnsi="Times New Roman CYR"/>
        </w:rPr>
      </w:pPr>
      <w:r>
        <w:rPr>
          <w:rFonts w:ascii="Times New Roman CYR" w:hAnsi="Times New Roman CYR"/>
        </w:rPr>
        <w:t>75. Кричлоу Г.Б. Современная разработка нефтяных месторождений - проблемы моделирования. - М.: Недра, 1979.</w:t>
      </w:r>
    </w:p>
    <w:p w:rsidR="00B342AC" w:rsidRDefault="00C76EF3">
      <w:pPr>
        <w:ind w:firstLine="284"/>
        <w:jc w:val="both"/>
        <w:rPr>
          <w:rFonts w:ascii="Times New Roman CYR" w:hAnsi="Times New Roman CYR"/>
        </w:rPr>
      </w:pPr>
      <w:r>
        <w:rPr>
          <w:rFonts w:ascii="Times New Roman CYR" w:hAnsi="Times New Roman CYR"/>
        </w:rPr>
        <w:t>76. Азиз X., Сеттари Э. Математическое моделирование пластовых систем. - М.: Недра, 1982 г.</w:t>
      </w:r>
    </w:p>
    <w:p w:rsidR="00B342AC" w:rsidRDefault="00C76EF3">
      <w:pPr>
        <w:ind w:firstLine="284"/>
        <w:jc w:val="both"/>
        <w:rPr>
          <w:rFonts w:ascii="Times New Roman CYR" w:hAnsi="Times New Roman CYR"/>
        </w:rPr>
      </w:pPr>
      <w:r>
        <w:rPr>
          <w:rFonts w:ascii="Times New Roman CYR" w:hAnsi="Times New Roman CYR"/>
        </w:rPr>
        <w:t>77. Методические рекомендации по оценке эффективности инвестиционных проектов и их отбору для финансирования. Утверждены Госстроем России, Министерством экономики РФ, Министерством финансов РФ, Госкомпромом России 31.03.94, № 7-12/47.</w:t>
      </w:r>
    </w:p>
    <w:p w:rsidR="00B342AC" w:rsidRDefault="00C76EF3">
      <w:pPr>
        <w:ind w:firstLine="284"/>
        <w:jc w:val="both"/>
        <w:rPr>
          <w:rFonts w:ascii="Times New Roman CYR" w:hAnsi="Times New Roman CYR"/>
        </w:rPr>
      </w:pPr>
      <w:r>
        <w:rPr>
          <w:rFonts w:ascii="Times New Roman CYR" w:hAnsi="Times New Roman CYR"/>
        </w:rPr>
        <w:t>78. Методические рекомендации по комплексной оценке эффективности мероприятий, направленных на ускорение научно-технического прогресса: Постановление ГКНТ и Президиума АН СССР от 3.03.88 № 60/52.</w:t>
      </w:r>
    </w:p>
    <w:p w:rsidR="00B342AC" w:rsidRDefault="00C76EF3">
      <w:pPr>
        <w:ind w:firstLine="284"/>
        <w:jc w:val="both"/>
        <w:rPr>
          <w:rFonts w:ascii="Times New Roman CYR" w:hAnsi="Times New Roman CYR"/>
        </w:rPr>
      </w:pPr>
      <w:r>
        <w:rPr>
          <w:rFonts w:ascii="Times New Roman CYR" w:hAnsi="Times New Roman CYR"/>
        </w:rPr>
        <w:t>79. Налоговое законодательство России. Сборник законов, постановлений, инструкций и комментариев по налогообложению в Российской Федерации. - М., 1992.</w:t>
      </w:r>
    </w:p>
    <w:p w:rsidR="00B342AC" w:rsidRDefault="00C76EF3">
      <w:pPr>
        <w:ind w:firstLine="284"/>
        <w:jc w:val="both"/>
        <w:rPr>
          <w:rFonts w:ascii="Times New Roman CYR" w:hAnsi="Times New Roman CYR"/>
        </w:rPr>
      </w:pPr>
      <w:r>
        <w:rPr>
          <w:rFonts w:ascii="Times New Roman CYR" w:hAnsi="Times New Roman CYR"/>
        </w:rPr>
        <w:t>80. Закон "О недрах" // Собрание законодательства Российской Федерации. - 1995. - № 10.</w:t>
      </w:r>
    </w:p>
    <w:p w:rsidR="00B342AC" w:rsidRDefault="00C76EF3">
      <w:pPr>
        <w:ind w:firstLine="284"/>
        <w:jc w:val="both"/>
        <w:rPr>
          <w:rFonts w:ascii="Times New Roman CYR" w:hAnsi="Times New Roman CYR"/>
        </w:rPr>
      </w:pPr>
      <w:r>
        <w:rPr>
          <w:rFonts w:ascii="Times New Roman CYR" w:hAnsi="Times New Roman CYR"/>
        </w:rPr>
        <w:t xml:space="preserve">81. Риски в современном бизнесе. - М.: </w:t>
      </w:r>
      <w:proofErr w:type="gramStart"/>
      <w:r>
        <w:rPr>
          <w:rFonts w:ascii="Times New Roman CYR" w:hAnsi="Times New Roman CYR"/>
        </w:rPr>
        <w:t>Алане</w:t>
      </w:r>
      <w:proofErr w:type="gramEnd"/>
      <w:r>
        <w:rPr>
          <w:rFonts w:ascii="Times New Roman CYR" w:hAnsi="Times New Roman CYR"/>
        </w:rPr>
        <w:t>, 1994.</w:t>
      </w:r>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sectPr w:rsidR="00B342AC">
          <w:type w:val="continuous"/>
          <w:pgSz w:w="11907" w:h="16834"/>
          <w:pgMar w:top="1440" w:right="1797" w:bottom="1440" w:left="1797" w:header="720" w:footer="720" w:gutter="0"/>
          <w:cols w:space="60"/>
          <w:noEndnote/>
        </w:sectPr>
      </w:pPr>
    </w:p>
    <w:p w:rsidR="00B342AC" w:rsidRDefault="00C76EF3">
      <w:pPr>
        <w:jc w:val="center"/>
        <w:rPr>
          <w:rFonts w:ascii="Times New Roman CYR" w:hAnsi="Times New Roman CYR"/>
        </w:rPr>
      </w:pPr>
      <w:r>
        <w:rPr>
          <w:rFonts w:ascii="Times New Roman CYR" w:hAnsi="Times New Roman CYR"/>
        </w:rPr>
        <w:lastRenderedPageBreak/>
        <w:t>ТАБЛИЧНЫЕ ПРИЛОЖЕНИЯ</w:t>
      </w:r>
    </w:p>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 xml:space="preserve">Таблица </w:t>
      </w:r>
      <w:proofErr w:type="gramStart"/>
      <w:r>
        <w:rPr>
          <w:rFonts w:ascii="Times New Roman CYR" w:hAnsi="Times New Roman CYR"/>
        </w:rPr>
        <w:t>П(</w:t>
      </w:r>
      <w:proofErr w:type="gramEnd"/>
      <w:r>
        <w:rPr>
          <w:rFonts w:ascii="Times New Roman CYR" w:hAnsi="Times New Roman CYR"/>
        </w:rPr>
        <w:t>ОТ).1</w:t>
      </w:r>
    </w:p>
    <w:p w:rsidR="00B342AC" w:rsidRDefault="00C76EF3">
      <w:pPr>
        <w:jc w:val="center"/>
        <w:rPr>
          <w:rFonts w:ascii="Times New Roman CYR" w:hAnsi="Times New Roman CYR"/>
        </w:rPr>
      </w:pPr>
      <w:r>
        <w:rPr>
          <w:rFonts w:ascii="Times New Roman CYR" w:hAnsi="Times New Roman CYR"/>
        </w:rPr>
        <w:t>Результаты испытания разведочных скважин</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454"/>
        <w:gridCol w:w="722"/>
        <w:gridCol w:w="1303"/>
        <w:gridCol w:w="1235"/>
        <w:gridCol w:w="1704"/>
        <w:gridCol w:w="929"/>
        <w:gridCol w:w="1013"/>
        <w:gridCol w:w="1152"/>
      </w:tblGrid>
      <w:tr w:rsidR="00B342AC">
        <w:tc>
          <w:tcPr>
            <w:tcW w:w="45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скв.</w:t>
            </w:r>
          </w:p>
        </w:tc>
        <w:tc>
          <w:tcPr>
            <w:tcW w:w="72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Пласт</w:t>
            </w:r>
          </w:p>
        </w:tc>
        <w:tc>
          <w:tcPr>
            <w:tcW w:w="130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Интервал залегания, </w:t>
            </w:r>
            <w:proofErr w:type="gramStart"/>
            <w:r>
              <w:rPr>
                <w:rFonts w:ascii="Times New Roman CYR" w:hAnsi="Times New Roman CYR"/>
              </w:rPr>
              <w:t>м</w:t>
            </w:r>
            <w:proofErr w:type="gramEnd"/>
          </w:p>
          <w:p w:rsidR="00B342AC" w:rsidRDefault="00C76EF3">
            <w:pPr>
              <w:jc w:val="center"/>
              <w:rPr>
                <w:rFonts w:ascii="Times New Roman CYR" w:hAnsi="Times New Roman CYR"/>
              </w:rPr>
            </w:pPr>
            <w:r>
              <w:rPr>
                <w:rFonts w:ascii="Times New Roman CYR" w:hAnsi="Times New Roman CYR"/>
                <w:u w:val="single"/>
              </w:rPr>
              <w:t>глубина</w:t>
            </w:r>
          </w:p>
          <w:p w:rsidR="00B342AC" w:rsidRDefault="00C76EF3">
            <w:pPr>
              <w:jc w:val="center"/>
              <w:rPr>
                <w:rFonts w:ascii="Times New Roman CYR" w:hAnsi="Times New Roman CYR"/>
              </w:rPr>
            </w:pPr>
            <w:r>
              <w:rPr>
                <w:rFonts w:ascii="Times New Roman CYR" w:hAnsi="Times New Roman CYR"/>
              </w:rPr>
              <w:t>абс</w:t>
            </w:r>
            <w:proofErr w:type="gramStart"/>
            <w:r>
              <w:rPr>
                <w:rFonts w:ascii="Times New Roman CYR" w:hAnsi="Times New Roman CYR"/>
              </w:rPr>
              <w:t>.о</w:t>
            </w:r>
            <w:proofErr w:type="gramEnd"/>
            <w:r>
              <w:rPr>
                <w:rFonts w:ascii="Times New Roman CYR" w:hAnsi="Times New Roman CYR"/>
              </w:rPr>
              <w:t>тм.</w:t>
            </w:r>
          </w:p>
        </w:tc>
        <w:tc>
          <w:tcPr>
            <w:tcW w:w="123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Вид опробования</w:t>
            </w:r>
          </w:p>
        </w:tc>
        <w:tc>
          <w:tcPr>
            <w:tcW w:w="170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Интервал опробования, </w:t>
            </w:r>
            <w:proofErr w:type="gramStart"/>
            <w:r>
              <w:rPr>
                <w:rFonts w:ascii="Times New Roman CYR" w:hAnsi="Times New Roman CYR"/>
              </w:rPr>
              <w:t>м</w:t>
            </w:r>
            <w:proofErr w:type="gramEnd"/>
            <w:r>
              <w:rPr>
                <w:rFonts w:ascii="Times New Roman CYR" w:hAnsi="Times New Roman CYR"/>
              </w:rPr>
              <w:t xml:space="preserve"> </w:t>
            </w:r>
          </w:p>
          <w:p w:rsidR="00B342AC" w:rsidRDefault="00C76EF3">
            <w:pPr>
              <w:jc w:val="center"/>
              <w:rPr>
                <w:rFonts w:ascii="Times New Roman CYR" w:hAnsi="Times New Roman CYR"/>
              </w:rPr>
            </w:pPr>
            <w:r>
              <w:rPr>
                <w:rFonts w:ascii="Times New Roman CYR" w:hAnsi="Times New Roman CYR"/>
                <w:u w:val="single"/>
              </w:rPr>
              <w:t>глубина</w:t>
            </w:r>
            <w:r>
              <w:rPr>
                <w:rFonts w:ascii="Times New Roman CYR" w:hAnsi="Times New Roman CYR"/>
              </w:rPr>
              <w:t xml:space="preserve"> </w:t>
            </w:r>
          </w:p>
          <w:p w:rsidR="00B342AC" w:rsidRDefault="00C76EF3">
            <w:pPr>
              <w:jc w:val="center"/>
              <w:rPr>
                <w:rFonts w:ascii="Times New Roman CYR" w:hAnsi="Times New Roman CYR"/>
              </w:rPr>
            </w:pPr>
            <w:r>
              <w:rPr>
                <w:rFonts w:ascii="Times New Roman CYR" w:hAnsi="Times New Roman CYR"/>
              </w:rPr>
              <w:t>абс</w:t>
            </w:r>
            <w:proofErr w:type="gramStart"/>
            <w:r>
              <w:rPr>
                <w:rFonts w:ascii="Times New Roman CYR" w:hAnsi="Times New Roman CYR"/>
              </w:rPr>
              <w:t>.о</w:t>
            </w:r>
            <w:proofErr w:type="gramEnd"/>
            <w:r>
              <w:rPr>
                <w:rFonts w:ascii="Times New Roman CYR" w:hAnsi="Times New Roman CYR"/>
              </w:rPr>
              <w:t>тм.</w:t>
            </w:r>
          </w:p>
        </w:tc>
        <w:tc>
          <w:tcPr>
            <w:tcW w:w="92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Дебит, м</w:t>
            </w:r>
            <w:r>
              <w:rPr>
                <w:rFonts w:ascii="Times New Roman CYR" w:hAnsi="Times New Roman CYR"/>
                <w:vertAlign w:val="superscript"/>
              </w:rPr>
              <w:t>3</w:t>
            </w:r>
            <w:r>
              <w:rPr>
                <w:rFonts w:ascii="Times New Roman CYR" w:hAnsi="Times New Roman CYR"/>
              </w:rPr>
              <w:t>/сут</w:t>
            </w:r>
          </w:p>
        </w:tc>
        <w:tc>
          <w:tcPr>
            <w:tcW w:w="101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Депрессия, МПа</w:t>
            </w:r>
          </w:p>
        </w:tc>
        <w:tc>
          <w:tcPr>
            <w:tcW w:w="115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Диаметр штуцера, </w:t>
            </w:r>
            <w:proofErr w:type="gramStart"/>
            <w:r>
              <w:rPr>
                <w:rFonts w:ascii="Times New Roman CYR" w:hAnsi="Times New Roman CYR"/>
              </w:rPr>
              <w:t>мм</w:t>
            </w:r>
            <w:proofErr w:type="gramEnd"/>
          </w:p>
        </w:tc>
      </w:tr>
      <w:tr w:rsidR="00B342AC">
        <w:tc>
          <w:tcPr>
            <w:tcW w:w="45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722" w:type="dxa"/>
            <w:tcBorders>
              <w:top w:val="single" w:sz="6" w:space="0" w:color="auto"/>
              <w:left w:val="single" w:sz="6" w:space="0" w:color="auto"/>
              <w:bottom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130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123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170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92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101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115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 xml:space="preserve">Таблица </w:t>
      </w:r>
      <w:proofErr w:type="gramStart"/>
      <w:r>
        <w:rPr>
          <w:rFonts w:ascii="Times New Roman CYR" w:hAnsi="Times New Roman CYR"/>
        </w:rPr>
        <w:t>П(</w:t>
      </w:r>
      <w:proofErr w:type="gramEnd"/>
      <w:r>
        <w:rPr>
          <w:rFonts w:ascii="Times New Roman CYR" w:hAnsi="Times New Roman CYR"/>
        </w:rPr>
        <w:t>ОТ).2</w:t>
      </w:r>
    </w:p>
    <w:p w:rsidR="00B342AC" w:rsidRDefault="00C76EF3">
      <w:pPr>
        <w:jc w:val="center"/>
        <w:rPr>
          <w:rFonts w:ascii="Times New Roman CYR" w:hAnsi="Times New Roman CYR"/>
        </w:rPr>
      </w:pPr>
      <w:r>
        <w:rPr>
          <w:rFonts w:ascii="Times New Roman CYR" w:hAnsi="Times New Roman CYR"/>
        </w:rPr>
        <w:t>Запасы нефти н растворенного газа, принятые для расчетов</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656"/>
        <w:gridCol w:w="566"/>
        <w:gridCol w:w="1358"/>
        <w:gridCol w:w="1351"/>
        <w:gridCol w:w="1341"/>
        <w:gridCol w:w="1553"/>
        <w:gridCol w:w="1544"/>
      </w:tblGrid>
      <w:tr w:rsidR="00B342AC">
        <w:trPr>
          <w:cantSplit/>
        </w:trPr>
        <w:tc>
          <w:tcPr>
            <w:tcW w:w="65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Пласт</w:t>
            </w:r>
          </w:p>
        </w:tc>
        <w:tc>
          <w:tcPr>
            <w:tcW w:w="56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Зона</w:t>
            </w:r>
          </w:p>
        </w:tc>
        <w:tc>
          <w:tcPr>
            <w:tcW w:w="135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Категория </w:t>
            </w:r>
          </w:p>
        </w:tc>
        <w:tc>
          <w:tcPr>
            <w:tcW w:w="2692"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Запасы нефти, тыс</w:t>
            </w:r>
            <w:proofErr w:type="gramStart"/>
            <w:r>
              <w:rPr>
                <w:rFonts w:ascii="Times New Roman CYR" w:hAnsi="Times New Roman CYR"/>
              </w:rPr>
              <w:t>.т</w:t>
            </w:r>
            <w:proofErr w:type="gramEnd"/>
          </w:p>
        </w:tc>
        <w:tc>
          <w:tcPr>
            <w:tcW w:w="3097"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Запасы растворенного газа, млн</w:t>
            </w:r>
            <w:proofErr w:type="gramStart"/>
            <w:r>
              <w:rPr>
                <w:rFonts w:ascii="Times New Roman CYR" w:hAnsi="Times New Roman CYR"/>
              </w:rPr>
              <w:t>.м</w:t>
            </w:r>
            <w:proofErr w:type="gramEnd"/>
            <w:r>
              <w:rPr>
                <w:rFonts w:ascii="Times New Roman CYR" w:hAnsi="Times New Roman CYR"/>
                <w:vertAlign w:val="superscript"/>
              </w:rPr>
              <w:t>3</w:t>
            </w:r>
          </w:p>
        </w:tc>
      </w:tr>
      <w:tr w:rsidR="00B342AC">
        <w:trPr>
          <w:cantSplit/>
        </w:trPr>
        <w:tc>
          <w:tcPr>
            <w:tcW w:w="656"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66"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358"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запасов</w:t>
            </w:r>
          </w:p>
        </w:tc>
        <w:tc>
          <w:tcPr>
            <w:tcW w:w="135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балансовые</w:t>
            </w:r>
          </w:p>
        </w:tc>
        <w:tc>
          <w:tcPr>
            <w:tcW w:w="134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извлекаемые</w:t>
            </w:r>
          </w:p>
        </w:tc>
        <w:tc>
          <w:tcPr>
            <w:tcW w:w="155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балансовые</w:t>
            </w:r>
          </w:p>
        </w:tc>
        <w:tc>
          <w:tcPr>
            <w:tcW w:w="154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извлекаемые</w:t>
            </w:r>
          </w:p>
        </w:tc>
      </w:tr>
      <w:tr w:rsidR="00B342AC">
        <w:tc>
          <w:tcPr>
            <w:tcW w:w="65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56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135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135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1340" w:type="dxa"/>
            <w:tcBorders>
              <w:top w:val="single" w:sz="6" w:space="0" w:color="auto"/>
              <w:left w:val="single" w:sz="6" w:space="0" w:color="auto"/>
              <w:bottom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155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154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r>
      <w:tr w:rsidR="00B342AC">
        <w:tc>
          <w:tcPr>
            <w:tcW w:w="65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6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35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w:t>
            </w:r>
            <w:proofErr w:type="gramStart"/>
            <w:r>
              <w:rPr>
                <w:rFonts w:ascii="Times New Roman CYR" w:hAnsi="Times New Roman CYR"/>
                <w:vertAlign w:val="subscript"/>
              </w:rPr>
              <w:t>1</w:t>
            </w:r>
            <w:proofErr w:type="gramEnd"/>
          </w:p>
        </w:tc>
        <w:tc>
          <w:tcPr>
            <w:tcW w:w="135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340" w:type="dxa"/>
            <w:tcBorders>
              <w:top w:val="single" w:sz="6" w:space="0" w:color="auto"/>
              <w:left w:val="single" w:sz="6" w:space="0" w:color="auto"/>
              <w:bottom w:val="single" w:sz="6" w:space="0" w:color="auto"/>
            </w:tcBorders>
          </w:tcPr>
          <w:p w:rsidR="00B342AC" w:rsidRDefault="00B342AC">
            <w:pPr>
              <w:jc w:val="center"/>
              <w:rPr>
                <w:rFonts w:ascii="Times New Roman CYR" w:hAnsi="Times New Roman CYR"/>
              </w:rPr>
            </w:pPr>
          </w:p>
        </w:tc>
        <w:tc>
          <w:tcPr>
            <w:tcW w:w="155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54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r w:rsidR="00B342AC">
        <w:tc>
          <w:tcPr>
            <w:tcW w:w="65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6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35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w:t>
            </w:r>
            <w:proofErr w:type="gramStart"/>
            <w:r>
              <w:rPr>
                <w:rFonts w:ascii="Times New Roman CYR" w:hAnsi="Times New Roman CYR"/>
                <w:vertAlign w:val="subscript"/>
              </w:rPr>
              <w:t>2</w:t>
            </w:r>
            <w:proofErr w:type="gramEnd"/>
          </w:p>
        </w:tc>
        <w:tc>
          <w:tcPr>
            <w:tcW w:w="135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340" w:type="dxa"/>
            <w:tcBorders>
              <w:top w:val="single" w:sz="6" w:space="0" w:color="auto"/>
              <w:left w:val="single" w:sz="6" w:space="0" w:color="auto"/>
              <w:bottom w:val="single" w:sz="6" w:space="0" w:color="auto"/>
            </w:tcBorders>
          </w:tcPr>
          <w:p w:rsidR="00B342AC" w:rsidRDefault="00B342AC">
            <w:pPr>
              <w:jc w:val="center"/>
              <w:rPr>
                <w:rFonts w:ascii="Times New Roman CYR" w:hAnsi="Times New Roman CYR"/>
              </w:rPr>
            </w:pPr>
          </w:p>
        </w:tc>
        <w:tc>
          <w:tcPr>
            <w:tcW w:w="155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54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r w:rsidR="00B342AC">
        <w:tc>
          <w:tcPr>
            <w:tcW w:w="65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6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35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Всего</w:t>
            </w:r>
          </w:p>
        </w:tc>
        <w:tc>
          <w:tcPr>
            <w:tcW w:w="135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340" w:type="dxa"/>
            <w:tcBorders>
              <w:top w:val="single" w:sz="6" w:space="0" w:color="auto"/>
              <w:left w:val="single" w:sz="6" w:space="0" w:color="auto"/>
              <w:bottom w:val="single" w:sz="6" w:space="0" w:color="auto"/>
            </w:tcBorders>
          </w:tcPr>
          <w:p w:rsidR="00B342AC" w:rsidRDefault="00B342AC">
            <w:pPr>
              <w:jc w:val="center"/>
              <w:rPr>
                <w:rFonts w:ascii="Times New Roman CYR" w:hAnsi="Times New Roman CYR"/>
              </w:rPr>
            </w:pPr>
          </w:p>
        </w:tc>
        <w:tc>
          <w:tcPr>
            <w:tcW w:w="155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544" w:type="dxa"/>
            <w:tcBorders>
              <w:top w:val="single" w:sz="6" w:space="0" w:color="auto"/>
              <w:left w:val="nil"/>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 xml:space="preserve">Таблица </w:t>
      </w:r>
      <w:proofErr w:type="gramStart"/>
      <w:r>
        <w:rPr>
          <w:rFonts w:ascii="Times New Roman CYR" w:hAnsi="Times New Roman CYR"/>
        </w:rPr>
        <w:t>П(</w:t>
      </w:r>
      <w:proofErr w:type="gramEnd"/>
      <w:r>
        <w:rPr>
          <w:rFonts w:ascii="Times New Roman CYR" w:hAnsi="Times New Roman CYR"/>
        </w:rPr>
        <w:t>ОТ).3</w:t>
      </w:r>
    </w:p>
    <w:p w:rsidR="00B342AC" w:rsidRDefault="00C76EF3">
      <w:pPr>
        <w:jc w:val="center"/>
        <w:rPr>
          <w:rFonts w:ascii="Times New Roman CYR" w:hAnsi="Times New Roman CYR"/>
        </w:rPr>
      </w:pPr>
      <w:r>
        <w:rPr>
          <w:rFonts w:ascii="Times New Roman CYR" w:hAnsi="Times New Roman CYR"/>
        </w:rPr>
        <w:t>План-график разбуривания участка</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1992"/>
        <w:gridCol w:w="1960"/>
        <w:gridCol w:w="1952"/>
        <w:gridCol w:w="2008"/>
      </w:tblGrid>
      <w:tr w:rsidR="00B342AC">
        <w:trPr>
          <w:cantSplit/>
        </w:trPr>
        <w:tc>
          <w:tcPr>
            <w:tcW w:w="199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 </w:t>
            </w:r>
            <w:proofErr w:type="gramStart"/>
            <w:r>
              <w:rPr>
                <w:rFonts w:ascii="Times New Roman CYR" w:hAnsi="Times New Roman CYR"/>
              </w:rPr>
              <w:t>п</w:t>
            </w:r>
            <w:proofErr w:type="gramEnd"/>
            <w:r>
              <w:rPr>
                <w:rFonts w:ascii="Times New Roman CYR" w:hAnsi="Times New Roman CYR"/>
              </w:rPr>
              <w:t>/п</w:t>
            </w:r>
          </w:p>
        </w:tc>
        <w:tc>
          <w:tcPr>
            <w:tcW w:w="5920" w:type="dxa"/>
            <w:gridSpan w:val="3"/>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Годы ввода скважин в разработку</w:t>
            </w:r>
          </w:p>
        </w:tc>
      </w:tr>
      <w:tr w:rsidR="00B342AC">
        <w:trPr>
          <w:cantSplit/>
        </w:trPr>
        <w:tc>
          <w:tcPr>
            <w:tcW w:w="1992"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96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195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200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r>
      <w:tr w:rsidR="00B342AC">
        <w:tc>
          <w:tcPr>
            <w:tcW w:w="199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196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195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200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r>
      <w:tr w:rsidR="00B342AC">
        <w:tc>
          <w:tcPr>
            <w:tcW w:w="199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w:t>
            </w:r>
          </w:p>
        </w:tc>
        <w:tc>
          <w:tcPr>
            <w:tcW w:w="1960"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1952"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2008"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992"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w:t>
            </w:r>
          </w:p>
        </w:tc>
        <w:tc>
          <w:tcPr>
            <w:tcW w:w="196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95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200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992"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w:t>
            </w:r>
          </w:p>
        </w:tc>
        <w:tc>
          <w:tcPr>
            <w:tcW w:w="196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95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200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992"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е</w:t>
            </w:r>
          </w:p>
        </w:tc>
        <w:tc>
          <w:tcPr>
            <w:tcW w:w="196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95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200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992"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р</w:t>
            </w:r>
          </w:p>
        </w:tc>
        <w:tc>
          <w:tcPr>
            <w:tcW w:w="196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95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200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992"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а</w:t>
            </w:r>
          </w:p>
        </w:tc>
        <w:tc>
          <w:tcPr>
            <w:tcW w:w="196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95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200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99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96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95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200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992"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w:t>
            </w:r>
          </w:p>
        </w:tc>
        <w:tc>
          <w:tcPr>
            <w:tcW w:w="196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95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200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992"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w:t>
            </w:r>
          </w:p>
        </w:tc>
        <w:tc>
          <w:tcPr>
            <w:tcW w:w="196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95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200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992"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w:t>
            </w:r>
          </w:p>
        </w:tc>
        <w:tc>
          <w:tcPr>
            <w:tcW w:w="196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95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200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992"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а</w:t>
            </w:r>
          </w:p>
        </w:tc>
        <w:tc>
          <w:tcPr>
            <w:tcW w:w="196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95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200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992"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ж</w:t>
            </w:r>
          </w:p>
        </w:tc>
        <w:tc>
          <w:tcPr>
            <w:tcW w:w="196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95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200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992"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и</w:t>
            </w:r>
          </w:p>
        </w:tc>
        <w:tc>
          <w:tcPr>
            <w:tcW w:w="196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95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200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992"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w:t>
            </w:r>
          </w:p>
        </w:tc>
        <w:tc>
          <w:tcPr>
            <w:tcW w:w="1960"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952"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2008"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B342AC">
      <w:pPr>
        <w:jc w:val="right"/>
        <w:rPr>
          <w:rFonts w:ascii="Times New Roman CYR" w:hAnsi="Times New Roman CYR"/>
        </w:rPr>
        <w:sectPr w:rsidR="00B342AC">
          <w:pgSz w:w="11907" w:h="16834"/>
          <w:pgMar w:top="1440" w:right="1797" w:bottom="1440" w:left="1797" w:header="720" w:footer="720" w:gutter="0"/>
          <w:cols w:space="60"/>
          <w:noEndnote/>
        </w:sectPr>
      </w:pPr>
    </w:p>
    <w:p w:rsidR="00B342AC" w:rsidRDefault="00C76EF3">
      <w:pPr>
        <w:jc w:val="right"/>
        <w:rPr>
          <w:rFonts w:ascii="Times New Roman CYR" w:hAnsi="Times New Roman CYR"/>
        </w:rPr>
      </w:pPr>
      <w:r>
        <w:rPr>
          <w:rFonts w:ascii="Times New Roman CYR" w:hAnsi="Times New Roman CYR"/>
        </w:rPr>
        <w:lastRenderedPageBreak/>
        <w:t xml:space="preserve">Таблица </w:t>
      </w:r>
      <w:proofErr w:type="gramStart"/>
      <w:r>
        <w:rPr>
          <w:rFonts w:ascii="Times New Roman CYR" w:hAnsi="Times New Roman CYR"/>
        </w:rPr>
        <w:t>П(</w:t>
      </w:r>
      <w:proofErr w:type="gramEnd"/>
      <w:r>
        <w:rPr>
          <w:rFonts w:ascii="Times New Roman CYR" w:hAnsi="Times New Roman CYR"/>
        </w:rPr>
        <w:t>ОТ).4</w:t>
      </w:r>
    </w:p>
    <w:p w:rsidR="00B342AC" w:rsidRDefault="00C76EF3">
      <w:pPr>
        <w:jc w:val="center"/>
        <w:rPr>
          <w:rFonts w:ascii="Times New Roman CYR" w:hAnsi="Times New Roman CYR"/>
        </w:rPr>
      </w:pPr>
      <w:r>
        <w:rPr>
          <w:rFonts w:ascii="Times New Roman CYR" w:hAnsi="Times New Roman CYR"/>
        </w:rPr>
        <w:t xml:space="preserve">Показатели разработки месторождения (участка) по вариантам </w:t>
      </w:r>
    </w:p>
    <w:p w:rsidR="00B342AC" w:rsidRDefault="00C76EF3">
      <w:pPr>
        <w:jc w:val="center"/>
        <w:rPr>
          <w:rFonts w:ascii="Times New Roman CYR" w:hAnsi="Times New Roman CYR"/>
        </w:rPr>
      </w:pPr>
      <w:r>
        <w:rPr>
          <w:rFonts w:ascii="Times New Roman CYR" w:hAnsi="Times New Roman CYR"/>
        </w:rPr>
        <w:t>Объект                                Вариант</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879"/>
        <w:gridCol w:w="850"/>
        <w:gridCol w:w="709"/>
        <w:gridCol w:w="567"/>
        <w:gridCol w:w="1276"/>
        <w:gridCol w:w="1276"/>
        <w:gridCol w:w="1134"/>
        <w:gridCol w:w="625"/>
        <w:gridCol w:w="809"/>
        <w:gridCol w:w="625"/>
        <w:gridCol w:w="809"/>
        <w:gridCol w:w="884"/>
        <w:gridCol w:w="645"/>
        <w:gridCol w:w="800"/>
        <w:gridCol w:w="631"/>
        <w:gridCol w:w="699"/>
        <w:gridCol w:w="613"/>
        <w:gridCol w:w="798"/>
        <w:gridCol w:w="6"/>
      </w:tblGrid>
      <w:tr w:rsidR="00B342AC">
        <w:trPr>
          <w:gridAfter w:val="1"/>
          <w:wAfter w:w="6" w:type="dxa"/>
        </w:trPr>
        <w:tc>
          <w:tcPr>
            <w:tcW w:w="87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Годы и периоды</w:t>
            </w:r>
          </w:p>
        </w:tc>
        <w:tc>
          <w:tcPr>
            <w:tcW w:w="85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Добыча нефти, тыс. т</w:t>
            </w:r>
          </w:p>
        </w:tc>
        <w:tc>
          <w:tcPr>
            <w:tcW w:w="1276"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Темп отбора от извлекаемых запасов, %</w:t>
            </w:r>
          </w:p>
        </w:tc>
        <w:tc>
          <w:tcPr>
            <w:tcW w:w="127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Накопленная добыча нефти, млн</w:t>
            </w:r>
            <w:proofErr w:type="gramStart"/>
            <w:r>
              <w:rPr>
                <w:rFonts w:ascii="Times New Roman CYR" w:hAnsi="Times New Roman CYR"/>
              </w:rPr>
              <w:t>.т</w:t>
            </w:r>
            <w:proofErr w:type="gramEnd"/>
          </w:p>
        </w:tc>
        <w:tc>
          <w:tcPr>
            <w:tcW w:w="127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Отбор от начальных извлекаемых запасов, %</w:t>
            </w:r>
          </w:p>
        </w:tc>
        <w:tc>
          <w:tcPr>
            <w:tcW w:w="113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Коэффи-</w:t>
            </w:r>
          </w:p>
          <w:p w:rsidR="00B342AC" w:rsidRDefault="00C76EF3">
            <w:pPr>
              <w:jc w:val="center"/>
              <w:rPr>
                <w:rFonts w:ascii="Times New Roman CYR" w:hAnsi="Times New Roman CYR"/>
              </w:rPr>
            </w:pPr>
            <w:r>
              <w:rPr>
                <w:rFonts w:ascii="Times New Roman CYR" w:hAnsi="Times New Roman CYR"/>
              </w:rPr>
              <w:t>циент нефте-</w:t>
            </w:r>
          </w:p>
          <w:p w:rsidR="00B342AC" w:rsidRDefault="00C76EF3">
            <w:pPr>
              <w:jc w:val="center"/>
              <w:rPr>
                <w:rFonts w:ascii="Times New Roman CYR" w:hAnsi="Times New Roman CYR"/>
              </w:rPr>
            </w:pPr>
            <w:r>
              <w:rPr>
                <w:rFonts w:ascii="Times New Roman CYR" w:hAnsi="Times New Roman CYR"/>
              </w:rPr>
              <w:t xml:space="preserve">извлечения, </w:t>
            </w:r>
          </w:p>
        </w:tc>
        <w:tc>
          <w:tcPr>
            <w:tcW w:w="1431"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Годовая добыча жидкости, тыс. т</w:t>
            </w:r>
          </w:p>
        </w:tc>
        <w:tc>
          <w:tcPr>
            <w:tcW w:w="1434"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Накопленная добыча жидкости, млн</w:t>
            </w:r>
            <w:proofErr w:type="gramStart"/>
            <w:r>
              <w:rPr>
                <w:rFonts w:ascii="Times New Roman CYR" w:hAnsi="Times New Roman CYR"/>
              </w:rPr>
              <w:t>.т</w:t>
            </w:r>
            <w:proofErr w:type="gramEnd"/>
          </w:p>
        </w:tc>
        <w:tc>
          <w:tcPr>
            <w:tcW w:w="88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Обвод-</w:t>
            </w:r>
          </w:p>
          <w:p w:rsidR="00B342AC" w:rsidRDefault="00C76EF3">
            <w:pPr>
              <w:jc w:val="center"/>
              <w:rPr>
                <w:rFonts w:ascii="Times New Roman CYR" w:hAnsi="Times New Roman CYR"/>
              </w:rPr>
            </w:pPr>
            <w:r>
              <w:rPr>
                <w:rFonts w:ascii="Times New Roman CYR" w:hAnsi="Times New Roman CYR"/>
              </w:rPr>
              <w:t>ненность продук-</w:t>
            </w:r>
          </w:p>
          <w:p w:rsidR="00B342AC" w:rsidRDefault="00C76EF3">
            <w:pPr>
              <w:jc w:val="center"/>
              <w:rPr>
                <w:rFonts w:ascii="Times New Roman CYR" w:hAnsi="Times New Roman CYR"/>
              </w:rPr>
            </w:pPr>
            <w:r>
              <w:rPr>
                <w:rFonts w:ascii="Times New Roman CYR" w:hAnsi="Times New Roman CYR"/>
              </w:rPr>
              <w:t>ции, %</w:t>
            </w:r>
          </w:p>
        </w:tc>
        <w:tc>
          <w:tcPr>
            <w:tcW w:w="1441"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Закачка рабочих агентов, млн</w:t>
            </w:r>
            <w:proofErr w:type="gramStart"/>
            <w:r>
              <w:rPr>
                <w:rFonts w:ascii="Times New Roman CYR" w:hAnsi="Times New Roman CYR"/>
              </w:rPr>
              <w:t>.м</w:t>
            </w:r>
            <w:proofErr w:type="gramEnd"/>
            <w:r>
              <w:rPr>
                <w:rFonts w:ascii="Times New Roman CYR" w:hAnsi="Times New Roman CYR"/>
                <w:vertAlign w:val="superscript"/>
              </w:rPr>
              <w:t>3</w:t>
            </w:r>
            <w:r>
              <w:rPr>
                <w:rFonts w:ascii="Times New Roman CYR" w:hAnsi="Times New Roman CYR"/>
              </w:rPr>
              <w:t xml:space="preserve"> (млн. нм</w:t>
            </w:r>
            <w:r>
              <w:rPr>
                <w:rFonts w:ascii="Times New Roman CYR" w:hAnsi="Times New Roman CYR"/>
                <w:vertAlign w:val="superscript"/>
              </w:rPr>
              <w:t>3</w:t>
            </w:r>
            <w:r>
              <w:rPr>
                <w:rFonts w:ascii="Times New Roman CYR" w:hAnsi="Times New Roman CYR"/>
              </w:rPr>
              <w:t>)</w:t>
            </w:r>
          </w:p>
        </w:tc>
        <w:tc>
          <w:tcPr>
            <w:tcW w:w="1330"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Компенсация отбора закачкой, %</w:t>
            </w:r>
          </w:p>
        </w:tc>
        <w:tc>
          <w:tcPr>
            <w:tcW w:w="1411"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Добыча нефтяного газа, млн. нм</w:t>
            </w:r>
            <w:r>
              <w:rPr>
                <w:rFonts w:ascii="Times New Roman CYR" w:hAnsi="Times New Roman CYR"/>
                <w:vertAlign w:val="superscript"/>
              </w:rPr>
              <w:t>3</w:t>
            </w:r>
          </w:p>
        </w:tc>
      </w:tr>
      <w:tr w:rsidR="00B342AC">
        <w:tc>
          <w:tcPr>
            <w:tcW w:w="87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5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0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началь-</w:t>
            </w:r>
          </w:p>
          <w:p w:rsidR="00B342AC" w:rsidRDefault="00C76EF3">
            <w:pPr>
              <w:jc w:val="center"/>
              <w:rPr>
                <w:rFonts w:ascii="Times New Roman CYR" w:hAnsi="Times New Roman CYR"/>
              </w:rPr>
            </w:pPr>
            <w:r>
              <w:rPr>
                <w:rFonts w:ascii="Times New Roman CYR" w:hAnsi="Times New Roman CYR"/>
              </w:rPr>
              <w:t>ных</w:t>
            </w:r>
          </w:p>
        </w:tc>
        <w:tc>
          <w:tcPr>
            <w:tcW w:w="56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теку-</w:t>
            </w:r>
          </w:p>
          <w:p w:rsidR="00B342AC" w:rsidRDefault="00C76EF3">
            <w:pPr>
              <w:jc w:val="center"/>
              <w:rPr>
                <w:rFonts w:ascii="Times New Roman CYR" w:hAnsi="Times New Roman CYR"/>
              </w:rPr>
            </w:pPr>
            <w:r>
              <w:rPr>
                <w:rFonts w:ascii="Times New Roman CYR" w:hAnsi="Times New Roman CYR"/>
              </w:rPr>
              <w:t>щих</w:t>
            </w:r>
          </w:p>
        </w:tc>
        <w:tc>
          <w:tcPr>
            <w:tcW w:w="1276"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276"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13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доли ед.</w:t>
            </w:r>
          </w:p>
        </w:tc>
        <w:tc>
          <w:tcPr>
            <w:tcW w:w="62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всего</w:t>
            </w:r>
          </w:p>
        </w:tc>
        <w:tc>
          <w:tcPr>
            <w:tcW w:w="80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 т.ч. механ. способ.</w:t>
            </w:r>
          </w:p>
        </w:tc>
        <w:tc>
          <w:tcPr>
            <w:tcW w:w="62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всего</w:t>
            </w:r>
          </w:p>
        </w:tc>
        <w:tc>
          <w:tcPr>
            <w:tcW w:w="80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 т.ч. механ. способ.</w:t>
            </w:r>
          </w:p>
        </w:tc>
        <w:tc>
          <w:tcPr>
            <w:tcW w:w="88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4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годо-</w:t>
            </w:r>
          </w:p>
          <w:p w:rsidR="00B342AC" w:rsidRDefault="00C76EF3">
            <w:pPr>
              <w:jc w:val="center"/>
              <w:rPr>
                <w:rFonts w:ascii="Times New Roman CYR" w:hAnsi="Times New Roman CYR"/>
              </w:rPr>
            </w:pPr>
            <w:r>
              <w:rPr>
                <w:rFonts w:ascii="Times New Roman CYR" w:hAnsi="Times New Roman CYR"/>
              </w:rPr>
              <w:t>вая</w:t>
            </w:r>
          </w:p>
        </w:tc>
        <w:tc>
          <w:tcPr>
            <w:tcW w:w="80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накоп-</w:t>
            </w:r>
          </w:p>
          <w:p w:rsidR="00B342AC" w:rsidRDefault="00C76EF3">
            <w:pPr>
              <w:jc w:val="center"/>
              <w:rPr>
                <w:rFonts w:ascii="Times New Roman CYR" w:hAnsi="Times New Roman CYR"/>
              </w:rPr>
            </w:pPr>
            <w:r>
              <w:rPr>
                <w:rFonts w:ascii="Times New Roman CYR" w:hAnsi="Times New Roman CYR"/>
              </w:rPr>
              <w:t>ленная</w:t>
            </w:r>
          </w:p>
        </w:tc>
        <w:tc>
          <w:tcPr>
            <w:tcW w:w="63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годо-</w:t>
            </w:r>
          </w:p>
          <w:p w:rsidR="00B342AC" w:rsidRDefault="00C76EF3">
            <w:pPr>
              <w:jc w:val="center"/>
              <w:rPr>
                <w:rFonts w:ascii="Times New Roman CYR" w:hAnsi="Times New Roman CYR"/>
              </w:rPr>
            </w:pPr>
            <w:r>
              <w:rPr>
                <w:rFonts w:ascii="Times New Roman CYR" w:hAnsi="Times New Roman CYR"/>
              </w:rPr>
              <w:t>вая</w:t>
            </w:r>
          </w:p>
        </w:tc>
        <w:tc>
          <w:tcPr>
            <w:tcW w:w="69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накоп-</w:t>
            </w:r>
          </w:p>
          <w:p w:rsidR="00B342AC" w:rsidRDefault="00C76EF3">
            <w:pPr>
              <w:jc w:val="center"/>
              <w:rPr>
                <w:rFonts w:ascii="Times New Roman CYR" w:hAnsi="Times New Roman CYR"/>
              </w:rPr>
            </w:pPr>
            <w:r>
              <w:rPr>
                <w:rFonts w:ascii="Times New Roman CYR" w:hAnsi="Times New Roman CYR"/>
              </w:rPr>
              <w:t>ленная</w:t>
            </w:r>
          </w:p>
        </w:tc>
        <w:tc>
          <w:tcPr>
            <w:tcW w:w="61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годо-</w:t>
            </w:r>
          </w:p>
          <w:p w:rsidR="00B342AC" w:rsidRDefault="00C76EF3">
            <w:pPr>
              <w:jc w:val="center"/>
              <w:rPr>
                <w:rFonts w:ascii="Times New Roman CYR" w:hAnsi="Times New Roman CYR"/>
              </w:rPr>
            </w:pPr>
            <w:r>
              <w:rPr>
                <w:rFonts w:ascii="Times New Roman CYR" w:hAnsi="Times New Roman CYR"/>
              </w:rPr>
              <w:t>вая</w:t>
            </w:r>
          </w:p>
        </w:tc>
        <w:tc>
          <w:tcPr>
            <w:tcW w:w="804"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накоп-</w:t>
            </w:r>
          </w:p>
          <w:p w:rsidR="00B342AC" w:rsidRDefault="00C76EF3">
            <w:pPr>
              <w:jc w:val="center"/>
              <w:rPr>
                <w:rFonts w:ascii="Times New Roman CYR" w:hAnsi="Times New Roman CYR"/>
              </w:rPr>
            </w:pPr>
            <w:r>
              <w:rPr>
                <w:rFonts w:ascii="Times New Roman CYR" w:hAnsi="Times New Roman CYR"/>
              </w:rPr>
              <w:t>ленная</w:t>
            </w:r>
          </w:p>
        </w:tc>
      </w:tr>
      <w:tr w:rsidR="00B342AC">
        <w:tc>
          <w:tcPr>
            <w:tcW w:w="87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85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70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56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127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127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113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62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80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9</w:t>
            </w:r>
          </w:p>
        </w:tc>
        <w:tc>
          <w:tcPr>
            <w:tcW w:w="62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c>
          <w:tcPr>
            <w:tcW w:w="80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11</w:t>
            </w:r>
          </w:p>
        </w:tc>
        <w:tc>
          <w:tcPr>
            <w:tcW w:w="88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12</w:t>
            </w:r>
          </w:p>
        </w:tc>
        <w:tc>
          <w:tcPr>
            <w:tcW w:w="64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13</w:t>
            </w:r>
          </w:p>
        </w:tc>
        <w:tc>
          <w:tcPr>
            <w:tcW w:w="80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14</w:t>
            </w:r>
          </w:p>
        </w:tc>
        <w:tc>
          <w:tcPr>
            <w:tcW w:w="63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15</w:t>
            </w:r>
          </w:p>
        </w:tc>
        <w:tc>
          <w:tcPr>
            <w:tcW w:w="69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16</w:t>
            </w:r>
          </w:p>
        </w:tc>
        <w:tc>
          <w:tcPr>
            <w:tcW w:w="61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17</w:t>
            </w:r>
          </w:p>
        </w:tc>
        <w:tc>
          <w:tcPr>
            <w:tcW w:w="804"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18</w:t>
            </w:r>
          </w:p>
        </w:tc>
      </w:tr>
      <w:tr w:rsidR="00B342AC">
        <w:tc>
          <w:tcPr>
            <w:tcW w:w="87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5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70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6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7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7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3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2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0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2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0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8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4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0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3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9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1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04" w:type="dxa"/>
            <w:gridSpan w:val="2"/>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П.2.1</w:t>
      </w:r>
    </w:p>
    <w:p w:rsidR="00B342AC" w:rsidRDefault="00C76EF3">
      <w:pPr>
        <w:jc w:val="center"/>
        <w:rPr>
          <w:rFonts w:ascii="Times New Roman CYR" w:hAnsi="Times New Roman CYR"/>
        </w:rPr>
      </w:pPr>
      <w:r>
        <w:rPr>
          <w:rFonts w:ascii="Times New Roman CYR" w:hAnsi="Times New Roman CYR"/>
        </w:rPr>
        <w:t>Глубины, отметки и толщины продуктивных пластов (горизонтов) по скважинам</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431"/>
        <w:gridCol w:w="448"/>
        <w:gridCol w:w="954"/>
        <w:gridCol w:w="889"/>
        <w:gridCol w:w="1130"/>
        <w:gridCol w:w="997"/>
        <w:gridCol w:w="1089"/>
        <w:gridCol w:w="634"/>
        <w:gridCol w:w="902"/>
        <w:gridCol w:w="910"/>
        <w:gridCol w:w="1002"/>
        <w:gridCol w:w="1354"/>
        <w:gridCol w:w="1167"/>
        <w:gridCol w:w="1203"/>
        <w:gridCol w:w="527"/>
        <w:gridCol w:w="470"/>
        <w:gridCol w:w="524"/>
      </w:tblGrid>
      <w:tr w:rsidR="00B342AC">
        <w:trPr>
          <w:cantSplit/>
        </w:trPr>
        <w:tc>
          <w:tcPr>
            <w:tcW w:w="43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p w:rsidR="00B342AC" w:rsidRDefault="00C76EF3">
            <w:pPr>
              <w:jc w:val="center"/>
              <w:rPr>
                <w:rFonts w:ascii="Times New Roman CYR" w:hAnsi="Times New Roman CYR"/>
              </w:rPr>
            </w:pPr>
            <w:proofErr w:type="gramStart"/>
            <w:r>
              <w:rPr>
                <w:rFonts w:ascii="Times New Roman CYR" w:hAnsi="Times New Roman CYR"/>
              </w:rPr>
              <w:t>п</w:t>
            </w:r>
            <w:proofErr w:type="gramEnd"/>
            <w:r>
              <w:rPr>
                <w:rFonts w:ascii="Times New Roman CYR" w:hAnsi="Times New Roman CYR"/>
              </w:rPr>
              <w:t>/п</w:t>
            </w:r>
          </w:p>
        </w:tc>
        <w:tc>
          <w:tcPr>
            <w:tcW w:w="44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p w:rsidR="00B342AC" w:rsidRDefault="00C76EF3">
            <w:pPr>
              <w:jc w:val="center"/>
              <w:rPr>
                <w:rFonts w:ascii="Times New Roman CYR" w:hAnsi="Times New Roman CYR"/>
              </w:rPr>
            </w:pPr>
            <w:r>
              <w:rPr>
                <w:rFonts w:ascii="Times New Roman CYR" w:hAnsi="Times New Roman CYR"/>
              </w:rPr>
              <w:t>скв.</w:t>
            </w:r>
          </w:p>
        </w:tc>
        <w:tc>
          <w:tcPr>
            <w:tcW w:w="95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Пласт</w:t>
            </w:r>
          </w:p>
          <w:p w:rsidR="00B342AC" w:rsidRDefault="00C76EF3">
            <w:pPr>
              <w:jc w:val="center"/>
              <w:rPr>
                <w:rFonts w:ascii="Times New Roman CYR" w:hAnsi="Times New Roman CYR"/>
              </w:rPr>
            </w:pPr>
            <w:r>
              <w:rPr>
                <w:rFonts w:ascii="Times New Roman CYR" w:hAnsi="Times New Roman CYR"/>
              </w:rPr>
              <w:t>(горизонт)</w:t>
            </w:r>
          </w:p>
        </w:tc>
        <w:tc>
          <w:tcPr>
            <w:tcW w:w="2018"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Стратиграфические границы пласта</w:t>
            </w:r>
          </w:p>
        </w:tc>
        <w:tc>
          <w:tcPr>
            <w:tcW w:w="5533" w:type="dxa"/>
            <w:gridSpan w:val="6"/>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Границы проницаемых прослоев</w:t>
            </w:r>
          </w:p>
        </w:tc>
        <w:tc>
          <w:tcPr>
            <w:tcW w:w="135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Интервалы перфорации, </w:t>
            </w:r>
            <w:proofErr w:type="gramStart"/>
            <w:r>
              <w:rPr>
                <w:rFonts w:ascii="Times New Roman CYR" w:hAnsi="Times New Roman CYR"/>
              </w:rPr>
              <w:t>м</w:t>
            </w:r>
            <w:proofErr w:type="gramEnd"/>
          </w:p>
        </w:tc>
        <w:tc>
          <w:tcPr>
            <w:tcW w:w="116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Тип перфорации</w:t>
            </w:r>
          </w:p>
        </w:tc>
        <w:tc>
          <w:tcPr>
            <w:tcW w:w="120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Количество отверстий</w:t>
            </w:r>
          </w:p>
        </w:tc>
        <w:tc>
          <w:tcPr>
            <w:tcW w:w="1521" w:type="dxa"/>
            <w:gridSpan w:val="3"/>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Принятое положение, </w:t>
            </w:r>
            <w:proofErr w:type="gramStart"/>
            <w:r>
              <w:rPr>
                <w:rFonts w:ascii="Times New Roman CYR" w:hAnsi="Times New Roman CYR"/>
              </w:rPr>
              <w:t>м</w:t>
            </w:r>
            <w:proofErr w:type="gramEnd"/>
          </w:p>
        </w:tc>
      </w:tr>
      <w:tr w:rsidR="00B342AC">
        <w:trPr>
          <w:cantSplit/>
        </w:trPr>
        <w:tc>
          <w:tcPr>
            <w:tcW w:w="4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44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5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2018" w:type="dxa"/>
            <w:gridSpan w:val="2"/>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 (горизонта)</w:t>
            </w:r>
          </w:p>
        </w:tc>
        <w:tc>
          <w:tcPr>
            <w:tcW w:w="99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кровля, </w:t>
            </w:r>
            <w:proofErr w:type="gramStart"/>
            <w:r>
              <w:rPr>
                <w:rFonts w:ascii="Times New Roman CYR" w:hAnsi="Times New Roman CYR"/>
              </w:rPr>
              <w:t>м</w:t>
            </w:r>
            <w:proofErr w:type="gramEnd"/>
          </w:p>
        </w:tc>
        <w:tc>
          <w:tcPr>
            <w:tcW w:w="108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подошва, </w:t>
            </w:r>
            <w:proofErr w:type="gramStart"/>
            <w:r>
              <w:rPr>
                <w:rFonts w:ascii="Times New Roman CYR" w:hAnsi="Times New Roman CYR"/>
              </w:rPr>
              <w:t>м</w:t>
            </w:r>
            <w:proofErr w:type="gramEnd"/>
          </w:p>
        </w:tc>
        <w:tc>
          <w:tcPr>
            <w:tcW w:w="3448" w:type="dxa"/>
            <w:gridSpan w:val="4"/>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Эффективная толщина, </w:t>
            </w:r>
            <w:proofErr w:type="gramStart"/>
            <w:r>
              <w:rPr>
                <w:rFonts w:ascii="Times New Roman CYR" w:hAnsi="Times New Roman CYR"/>
              </w:rPr>
              <w:t>м</w:t>
            </w:r>
            <w:proofErr w:type="gramEnd"/>
          </w:p>
        </w:tc>
        <w:tc>
          <w:tcPr>
            <w:tcW w:w="135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u w:val="single"/>
              </w:rPr>
              <w:t>глубина</w:t>
            </w:r>
          </w:p>
        </w:tc>
        <w:tc>
          <w:tcPr>
            <w:tcW w:w="1166"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20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521" w:type="dxa"/>
            <w:gridSpan w:val="3"/>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u w:val="single"/>
              </w:rPr>
              <w:t>глубина</w:t>
            </w:r>
          </w:p>
        </w:tc>
      </w:tr>
      <w:tr w:rsidR="00B342AC">
        <w:trPr>
          <w:cantSplit/>
        </w:trPr>
        <w:tc>
          <w:tcPr>
            <w:tcW w:w="4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44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5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8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кровля, </w:t>
            </w:r>
            <w:proofErr w:type="gramStart"/>
            <w:r>
              <w:rPr>
                <w:rFonts w:ascii="Times New Roman CYR" w:hAnsi="Times New Roman CYR"/>
              </w:rPr>
              <w:t>м</w:t>
            </w:r>
            <w:proofErr w:type="gramEnd"/>
          </w:p>
        </w:tc>
        <w:tc>
          <w:tcPr>
            <w:tcW w:w="113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подошва, </w:t>
            </w:r>
            <w:proofErr w:type="gramStart"/>
            <w:r>
              <w:rPr>
                <w:rFonts w:ascii="Times New Roman CYR" w:hAnsi="Times New Roman CYR"/>
              </w:rPr>
              <w:t>м</w:t>
            </w:r>
            <w:proofErr w:type="gramEnd"/>
          </w:p>
        </w:tc>
        <w:tc>
          <w:tcPr>
            <w:tcW w:w="99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u w:val="single"/>
              </w:rPr>
              <w:t>глубина</w:t>
            </w:r>
          </w:p>
        </w:tc>
        <w:tc>
          <w:tcPr>
            <w:tcW w:w="10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u w:val="single"/>
              </w:rPr>
              <w:t>глубина</w:t>
            </w:r>
          </w:p>
        </w:tc>
        <w:tc>
          <w:tcPr>
            <w:tcW w:w="63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общая</w:t>
            </w:r>
          </w:p>
        </w:tc>
        <w:tc>
          <w:tcPr>
            <w:tcW w:w="90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газонасы-</w:t>
            </w:r>
          </w:p>
        </w:tc>
        <w:tc>
          <w:tcPr>
            <w:tcW w:w="91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нефтена-</w:t>
            </w:r>
          </w:p>
        </w:tc>
        <w:tc>
          <w:tcPr>
            <w:tcW w:w="100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водонасы-</w:t>
            </w:r>
          </w:p>
        </w:tc>
        <w:tc>
          <w:tcPr>
            <w:tcW w:w="135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абс</w:t>
            </w:r>
            <w:proofErr w:type="gramStart"/>
            <w:r>
              <w:rPr>
                <w:rFonts w:ascii="Times New Roman CYR" w:hAnsi="Times New Roman CYR"/>
              </w:rPr>
              <w:t>.о</w:t>
            </w:r>
            <w:proofErr w:type="gramEnd"/>
            <w:r>
              <w:rPr>
                <w:rFonts w:ascii="Times New Roman CYR" w:hAnsi="Times New Roman CYR"/>
              </w:rPr>
              <w:t>тм.</w:t>
            </w:r>
          </w:p>
        </w:tc>
        <w:tc>
          <w:tcPr>
            <w:tcW w:w="1166"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20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521" w:type="dxa"/>
            <w:gridSpan w:val="3"/>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абс</w:t>
            </w:r>
            <w:proofErr w:type="gramStart"/>
            <w:r>
              <w:rPr>
                <w:rFonts w:ascii="Times New Roman CYR" w:hAnsi="Times New Roman CYR"/>
              </w:rPr>
              <w:t>.о</w:t>
            </w:r>
            <w:proofErr w:type="gramEnd"/>
            <w:r>
              <w:rPr>
                <w:rFonts w:ascii="Times New Roman CYR" w:hAnsi="Times New Roman CYR"/>
              </w:rPr>
              <w:t>тм.</w:t>
            </w:r>
          </w:p>
        </w:tc>
      </w:tr>
      <w:tr w:rsidR="00B342AC">
        <w:trPr>
          <w:cantSplit/>
        </w:trPr>
        <w:tc>
          <w:tcPr>
            <w:tcW w:w="431"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48"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54"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89"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u w:val="single"/>
              </w:rPr>
              <w:t>глубина</w:t>
            </w:r>
          </w:p>
          <w:p w:rsidR="00B342AC" w:rsidRDefault="00C76EF3">
            <w:pPr>
              <w:jc w:val="center"/>
              <w:rPr>
                <w:rFonts w:ascii="Times New Roman CYR" w:hAnsi="Times New Roman CYR"/>
              </w:rPr>
            </w:pPr>
            <w:r>
              <w:rPr>
                <w:rFonts w:ascii="Times New Roman CYR" w:hAnsi="Times New Roman CYR"/>
              </w:rPr>
              <w:t>абс</w:t>
            </w:r>
            <w:proofErr w:type="gramStart"/>
            <w:r>
              <w:rPr>
                <w:rFonts w:ascii="Times New Roman CYR" w:hAnsi="Times New Roman CYR"/>
              </w:rPr>
              <w:t>.о</w:t>
            </w:r>
            <w:proofErr w:type="gramEnd"/>
            <w:r>
              <w:rPr>
                <w:rFonts w:ascii="Times New Roman CYR" w:hAnsi="Times New Roman CYR"/>
              </w:rPr>
              <w:t>тм.</w:t>
            </w:r>
          </w:p>
        </w:tc>
        <w:tc>
          <w:tcPr>
            <w:tcW w:w="1130"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u w:val="single"/>
              </w:rPr>
              <w:t>глубина</w:t>
            </w:r>
          </w:p>
          <w:p w:rsidR="00B342AC" w:rsidRDefault="00C76EF3">
            <w:pPr>
              <w:jc w:val="center"/>
              <w:rPr>
                <w:rFonts w:ascii="Times New Roman CYR" w:hAnsi="Times New Roman CYR"/>
              </w:rPr>
            </w:pPr>
            <w:r>
              <w:rPr>
                <w:rFonts w:ascii="Times New Roman CYR" w:hAnsi="Times New Roman CYR"/>
              </w:rPr>
              <w:t>абс</w:t>
            </w:r>
            <w:proofErr w:type="gramStart"/>
            <w:r>
              <w:rPr>
                <w:rFonts w:ascii="Times New Roman CYR" w:hAnsi="Times New Roman CYR"/>
              </w:rPr>
              <w:t>.о</w:t>
            </w:r>
            <w:proofErr w:type="gramEnd"/>
            <w:r>
              <w:rPr>
                <w:rFonts w:ascii="Times New Roman CYR" w:hAnsi="Times New Roman CYR"/>
              </w:rPr>
              <w:t>тм.</w:t>
            </w:r>
          </w:p>
        </w:tc>
        <w:tc>
          <w:tcPr>
            <w:tcW w:w="996"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абс</w:t>
            </w:r>
            <w:proofErr w:type="gramStart"/>
            <w:r>
              <w:rPr>
                <w:rFonts w:ascii="Times New Roman CYR" w:hAnsi="Times New Roman CYR"/>
              </w:rPr>
              <w:t>.о</w:t>
            </w:r>
            <w:proofErr w:type="gramEnd"/>
            <w:r>
              <w:rPr>
                <w:rFonts w:ascii="Times New Roman CYR" w:hAnsi="Times New Roman CYR"/>
              </w:rPr>
              <w:t>тм.</w:t>
            </w:r>
          </w:p>
        </w:tc>
        <w:tc>
          <w:tcPr>
            <w:tcW w:w="1089"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абс</w:t>
            </w:r>
            <w:proofErr w:type="gramStart"/>
            <w:r>
              <w:rPr>
                <w:rFonts w:ascii="Times New Roman CYR" w:hAnsi="Times New Roman CYR"/>
              </w:rPr>
              <w:t>.о</w:t>
            </w:r>
            <w:proofErr w:type="gramEnd"/>
            <w:r>
              <w:rPr>
                <w:rFonts w:ascii="Times New Roman CYR" w:hAnsi="Times New Roman CYR"/>
              </w:rPr>
              <w:t>тм.</w:t>
            </w:r>
          </w:p>
        </w:tc>
        <w:tc>
          <w:tcPr>
            <w:tcW w:w="634"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02"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щенная</w:t>
            </w:r>
          </w:p>
        </w:tc>
        <w:tc>
          <w:tcPr>
            <w:tcW w:w="910"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сыщенная</w:t>
            </w:r>
          </w:p>
        </w:tc>
        <w:tc>
          <w:tcPr>
            <w:tcW w:w="1001"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щенная</w:t>
            </w:r>
          </w:p>
        </w:tc>
        <w:tc>
          <w:tcPr>
            <w:tcW w:w="1354"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66"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03"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2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ГНК</w:t>
            </w:r>
          </w:p>
        </w:tc>
        <w:tc>
          <w:tcPr>
            <w:tcW w:w="47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ВНК</w:t>
            </w:r>
          </w:p>
        </w:tc>
        <w:tc>
          <w:tcPr>
            <w:tcW w:w="52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ГВК</w:t>
            </w:r>
          </w:p>
        </w:tc>
      </w:tr>
      <w:tr w:rsidR="00B342AC">
        <w:tc>
          <w:tcPr>
            <w:tcW w:w="43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44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95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88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113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99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108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63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90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9</w:t>
            </w:r>
          </w:p>
        </w:tc>
        <w:tc>
          <w:tcPr>
            <w:tcW w:w="91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c>
          <w:tcPr>
            <w:tcW w:w="100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11</w:t>
            </w:r>
          </w:p>
        </w:tc>
        <w:tc>
          <w:tcPr>
            <w:tcW w:w="135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12</w:t>
            </w:r>
          </w:p>
        </w:tc>
        <w:tc>
          <w:tcPr>
            <w:tcW w:w="116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13</w:t>
            </w:r>
          </w:p>
        </w:tc>
        <w:tc>
          <w:tcPr>
            <w:tcW w:w="120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14</w:t>
            </w:r>
          </w:p>
        </w:tc>
        <w:tc>
          <w:tcPr>
            <w:tcW w:w="52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15</w:t>
            </w:r>
          </w:p>
        </w:tc>
        <w:tc>
          <w:tcPr>
            <w:tcW w:w="47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16</w:t>
            </w:r>
          </w:p>
        </w:tc>
        <w:tc>
          <w:tcPr>
            <w:tcW w:w="52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17</w:t>
            </w:r>
          </w:p>
        </w:tc>
      </w:tr>
      <w:tr w:rsidR="00B342AC">
        <w:tc>
          <w:tcPr>
            <w:tcW w:w="43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48"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5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8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3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9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8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3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0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1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0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35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6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0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2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7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2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B342AC">
      <w:pPr>
        <w:jc w:val="both"/>
        <w:rPr>
          <w:rFonts w:ascii="Times New Roman CYR" w:hAnsi="Times New Roman CYR"/>
        </w:rPr>
        <w:sectPr w:rsidR="00B342AC">
          <w:pgSz w:w="16840" w:h="11907" w:orient="landscape" w:code="9"/>
          <w:pgMar w:top="1134" w:right="1134" w:bottom="1134" w:left="1134" w:header="720" w:footer="720" w:gutter="0"/>
          <w:cols w:space="60"/>
          <w:noEndnote/>
        </w:sectPr>
      </w:pPr>
    </w:p>
    <w:p w:rsidR="00B342AC" w:rsidRDefault="00C76EF3">
      <w:pPr>
        <w:jc w:val="right"/>
        <w:rPr>
          <w:rFonts w:ascii="Times New Roman CYR" w:hAnsi="Times New Roman CYR"/>
        </w:rPr>
      </w:pPr>
      <w:r>
        <w:rPr>
          <w:rFonts w:ascii="Times New Roman CYR" w:hAnsi="Times New Roman CYR"/>
        </w:rPr>
        <w:lastRenderedPageBreak/>
        <w:t>Таблица П.2.2</w:t>
      </w:r>
    </w:p>
    <w:p w:rsidR="00B342AC" w:rsidRDefault="00C76EF3">
      <w:pPr>
        <w:jc w:val="center"/>
        <w:rPr>
          <w:rFonts w:ascii="Times New Roman CYR" w:hAnsi="Times New Roman CYR"/>
        </w:rPr>
      </w:pPr>
      <w:r>
        <w:rPr>
          <w:rFonts w:ascii="Times New Roman CYR" w:hAnsi="Times New Roman CYR"/>
        </w:rPr>
        <w:t>Характеристики толщин продуктивных пластов (эксплуатационных объектов)</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1736"/>
        <w:gridCol w:w="4381"/>
        <w:gridCol w:w="1260"/>
        <w:gridCol w:w="992"/>
      </w:tblGrid>
      <w:tr w:rsidR="00B342AC">
        <w:tc>
          <w:tcPr>
            <w:tcW w:w="173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Толщина</w:t>
            </w:r>
          </w:p>
        </w:tc>
        <w:tc>
          <w:tcPr>
            <w:tcW w:w="438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Наименование</w:t>
            </w:r>
          </w:p>
        </w:tc>
        <w:tc>
          <w:tcPr>
            <w:tcW w:w="126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Зоны пласта (горизонта)</w:t>
            </w:r>
          </w:p>
        </w:tc>
        <w:tc>
          <w:tcPr>
            <w:tcW w:w="99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По пласту в целом</w:t>
            </w:r>
          </w:p>
        </w:tc>
      </w:tr>
      <w:tr w:rsidR="00B342AC">
        <w:tc>
          <w:tcPr>
            <w:tcW w:w="173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438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126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99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r>
      <w:tr w:rsidR="00B342AC">
        <w:tc>
          <w:tcPr>
            <w:tcW w:w="1736"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Общая</w:t>
            </w:r>
          </w:p>
        </w:tc>
        <w:tc>
          <w:tcPr>
            <w:tcW w:w="4381"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Средняя, </w:t>
            </w:r>
            <w:proofErr w:type="gramStart"/>
            <w:r>
              <w:rPr>
                <w:rFonts w:ascii="Times New Roman CYR" w:hAnsi="Times New Roman CYR"/>
              </w:rPr>
              <w:t>м</w:t>
            </w:r>
            <w:proofErr w:type="gramEnd"/>
            <w:r>
              <w:rPr>
                <w:rFonts w:ascii="Times New Roman CYR" w:hAnsi="Times New Roman CYR"/>
              </w:rPr>
              <w:t xml:space="preserve"> </w:t>
            </w:r>
          </w:p>
          <w:p w:rsidR="00B342AC" w:rsidRDefault="00C76EF3">
            <w:pPr>
              <w:jc w:val="both"/>
              <w:rPr>
                <w:rFonts w:ascii="Times New Roman CYR" w:hAnsi="Times New Roman CYR"/>
              </w:rPr>
            </w:pPr>
            <w:r>
              <w:rPr>
                <w:rFonts w:ascii="Times New Roman CYR" w:hAnsi="Times New Roman CYR"/>
              </w:rPr>
              <w:t xml:space="preserve">Коэффициент вариации, доли ед. </w:t>
            </w:r>
          </w:p>
          <w:p w:rsidR="00B342AC" w:rsidRDefault="00C76EF3">
            <w:pPr>
              <w:jc w:val="both"/>
              <w:rPr>
                <w:rFonts w:ascii="Times New Roman CYR" w:hAnsi="Times New Roman CYR"/>
              </w:rPr>
            </w:pPr>
            <w:r>
              <w:rPr>
                <w:rFonts w:ascii="Times New Roman CYR" w:hAnsi="Times New Roman CYR"/>
              </w:rPr>
              <w:t xml:space="preserve">Интервал изменения, </w:t>
            </w:r>
            <w:proofErr w:type="gramStart"/>
            <w:r>
              <w:rPr>
                <w:rFonts w:ascii="Times New Roman CYR" w:hAnsi="Times New Roman CYR"/>
              </w:rPr>
              <w:t>м</w:t>
            </w:r>
            <w:proofErr w:type="gramEnd"/>
          </w:p>
        </w:tc>
        <w:tc>
          <w:tcPr>
            <w:tcW w:w="1260"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992"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736"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 т.ч.</w:t>
            </w:r>
          </w:p>
        </w:tc>
        <w:tc>
          <w:tcPr>
            <w:tcW w:w="43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1260" w:type="dxa"/>
            <w:tcBorders>
              <w:left w:val="single" w:sz="6" w:space="0" w:color="auto"/>
              <w:right w:val="single" w:sz="6" w:space="0" w:color="auto"/>
            </w:tcBorders>
          </w:tcPr>
          <w:p w:rsidR="00B342AC" w:rsidRDefault="00B342AC">
            <w:pPr>
              <w:jc w:val="both"/>
              <w:rPr>
                <w:rFonts w:ascii="Times New Roman CYR" w:hAnsi="Times New Roman CYR"/>
              </w:rPr>
            </w:pPr>
          </w:p>
        </w:tc>
        <w:tc>
          <w:tcPr>
            <w:tcW w:w="99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736"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Нефтенасыщенная</w:t>
            </w:r>
          </w:p>
        </w:tc>
        <w:tc>
          <w:tcPr>
            <w:tcW w:w="438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Средняя, </w:t>
            </w:r>
            <w:proofErr w:type="gramStart"/>
            <w:r>
              <w:rPr>
                <w:rFonts w:ascii="Times New Roman CYR" w:hAnsi="Times New Roman CYR"/>
              </w:rPr>
              <w:t>м</w:t>
            </w:r>
            <w:proofErr w:type="gramEnd"/>
            <w:r>
              <w:rPr>
                <w:rFonts w:ascii="Times New Roman CYR" w:hAnsi="Times New Roman CYR"/>
              </w:rPr>
              <w:t xml:space="preserve"> </w:t>
            </w:r>
          </w:p>
          <w:p w:rsidR="00B342AC" w:rsidRDefault="00C76EF3">
            <w:pPr>
              <w:jc w:val="both"/>
              <w:rPr>
                <w:rFonts w:ascii="Times New Roman CYR" w:hAnsi="Times New Roman CYR"/>
              </w:rPr>
            </w:pPr>
            <w:r>
              <w:rPr>
                <w:rFonts w:ascii="Times New Roman CYR" w:hAnsi="Times New Roman CYR"/>
              </w:rPr>
              <w:t xml:space="preserve">Коэффициент вариации, доли ед. </w:t>
            </w:r>
          </w:p>
          <w:p w:rsidR="00B342AC" w:rsidRDefault="00C76EF3">
            <w:pPr>
              <w:jc w:val="both"/>
              <w:rPr>
                <w:rFonts w:ascii="Times New Roman CYR" w:hAnsi="Times New Roman CYR"/>
              </w:rPr>
            </w:pPr>
            <w:r>
              <w:rPr>
                <w:rFonts w:ascii="Times New Roman CYR" w:hAnsi="Times New Roman CYR"/>
              </w:rPr>
              <w:t xml:space="preserve">Интервал изменения, </w:t>
            </w:r>
            <w:proofErr w:type="gramStart"/>
            <w:r>
              <w:rPr>
                <w:rFonts w:ascii="Times New Roman CYR" w:hAnsi="Times New Roman CYR"/>
              </w:rPr>
              <w:t>м</w:t>
            </w:r>
            <w:proofErr w:type="gramEnd"/>
          </w:p>
        </w:tc>
        <w:tc>
          <w:tcPr>
            <w:tcW w:w="1260" w:type="dxa"/>
            <w:tcBorders>
              <w:left w:val="single" w:sz="6" w:space="0" w:color="auto"/>
              <w:right w:val="single" w:sz="6" w:space="0" w:color="auto"/>
            </w:tcBorders>
          </w:tcPr>
          <w:p w:rsidR="00B342AC" w:rsidRDefault="00B342AC">
            <w:pPr>
              <w:jc w:val="both"/>
              <w:rPr>
                <w:rFonts w:ascii="Times New Roman CYR" w:hAnsi="Times New Roman CYR"/>
              </w:rPr>
            </w:pPr>
          </w:p>
        </w:tc>
        <w:tc>
          <w:tcPr>
            <w:tcW w:w="99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736"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Водонасыщенная</w:t>
            </w:r>
          </w:p>
        </w:tc>
        <w:tc>
          <w:tcPr>
            <w:tcW w:w="438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Средняя, </w:t>
            </w:r>
            <w:proofErr w:type="gramStart"/>
            <w:r>
              <w:rPr>
                <w:rFonts w:ascii="Times New Roman CYR" w:hAnsi="Times New Roman CYR"/>
              </w:rPr>
              <w:t>м</w:t>
            </w:r>
            <w:proofErr w:type="gramEnd"/>
            <w:r>
              <w:rPr>
                <w:rFonts w:ascii="Times New Roman CYR" w:hAnsi="Times New Roman CYR"/>
              </w:rPr>
              <w:t xml:space="preserve"> </w:t>
            </w:r>
          </w:p>
          <w:p w:rsidR="00B342AC" w:rsidRDefault="00C76EF3">
            <w:pPr>
              <w:jc w:val="both"/>
              <w:rPr>
                <w:rFonts w:ascii="Times New Roman CYR" w:hAnsi="Times New Roman CYR"/>
              </w:rPr>
            </w:pPr>
            <w:r>
              <w:rPr>
                <w:rFonts w:ascii="Times New Roman CYR" w:hAnsi="Times New Roman CYR"/>
              </w:rPr>
              <w:t xml:space="preserve">Коэффициент вариации, доли ед. </w:t>
            </w:r>
          </w:p>
          <w:p w:rsidR="00B342AC" w:rsidRDefault="00C76EF3">
            <w:pPr>
              <w:jc w:val="both"/>
              <w:rPr>
                <w:rFonts w:ascii="Times New Roman CYR" w:hAnsi="Times New Roman CYR"/>
              </w:rPr>
            </w:pPr>
            <w:r>
              <w:rPr>
                <w:rFonts w:ascii="Times New Roman CYR" w:hAnsi="Times New Roman CYR"/>
              </w:rPr>
              <w:t xml:space="preserve">Интервал изменения, </w:t>
            </w:r>
            <w:proofErr w:type="gramStart"/>
            <w:r>
              <w:rPr>
                <w:rFonts w:ascii="Times New Roman CYR" w:hAnsi="Times New Roman CYR"/>
              </w:rPr>
              <w:t>м</w:t>
            </w:r>
            <w:proofErr w:type="gramEnd"/>
          </w:p>
        </w:tc>
        <w:tc>
          <w:tcPr>
            <w:tcW w:w="1260" w:type="dxa"/>
            <w:tcBorders>
              <w:left w:val="single" w:sz="6" w:space="0" w:color="auto"/>
              <w:right w:val="single" w:sz="6" w:space="0" w:color="auto"/>
            </w:tcBorders>
          </w:tcPr>
          <w:p w:rsidR="00B342AC" w:rsidRDefault="00B342AC">
            <w:pPr>
              <w:jc w:val="both"/>
              <w:rPr>
                <w:rFonts w:ascii="Times New Roman CYR" w:hAnsi="Times New Roman CYR"/>
              </w:rPr>
            </w:pPr>
          </w:p>
        </w:tc>
        <w:tc>
          <w:tcPr>
            <w:tcW w:w="99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736" w:type="dxa"/>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Газонасыщенная</w:t>
            </w:r>
          </w:p>
        </w:tc>
        <w:tc>
          <w:tcPr>
            <w:tcW w:w="4381" w:type="dxa"/>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Средняя, </w:t>
            </w:r>
            <w:proofErr w:type="gramStart"/>
            <w:r>
              <w:rPr>
                <w:rFonts w:ascii="Times New Roman CYR" w:hAnsi="Times New Roman CYR"/>
              </w:rPr>
              <w:t>м</w:t>
            </w:r>
            <w:proofErr w:type="gramEnd"/>
            <w:r>
              <w:rPr>
                <w:rFonts w:ascii="Times New Roman CYR" w:hAnsi="Times New Roman CYR"/>
              </w:rPr>
              <w:t xml:space="preserve"> </w:t>
            </w:r>
          </w:p>
          <w:p w:rsidR="00B342AC" w:rsidRDefault="00C76EF3">
            <w:pPr>
              <w:jc w:val="both"/>
              <w:rPr>
                <w:rFonts w:ascii="Times New Roman CYR" w:hAnsi="Times New Roman CYR"/>
              </w:rPr>
            </w:pPr>
            <w:r>
              <w:rPr>
                <w:rFonts w:ascii="Times New Roman CYR" w:hAnsi="Times New Roman CYR"/>
              </w:rPr>
              <w:t xml:space="preserve">Коэффициент вариации, доли ед. </w:t>
            </w:r>
          </w:p>
          <w:p w:rsidR="00B342AC" w:rsidRDefault="00C76EF3">
            <w:pPr>
              <w:jc w:val="both"/>
              <w:rPr>
                <w:rFonts w:ascii="Times New Roman CYR" w:hAnsi="Times New Roman CYR"/>
              </w:rPr>
            </w:pPr>
            <w:r>
              <w:rPr>
                <w:rFonts w:ascii="Times New Roman CYR" w:hAnsi="Times New Roman CYR"/>
              </w:rPr>
              <w:t xml:space="preserve">Интервал изменения, </w:t>
            </w:r>
            <w:proofErr w:type="gramStart"/>
            <w:r>
              <w:rPr>
                <w:rFonts w:ascii="Times New Roman CYR" w:hAnsi="Times New Roman CYR"/>
              </w:rPr>
              <w:t>м</w:t>
            </w:r>
            <w:proofErr w:type="gramEnd"/>
          </w:p>
        </w:tc>
        <w:tc>
          <w:tcPr>
            <w:tcW w:w="1260"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992"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r>
      <w:tr w:rsidR="00B342AC">
        <w:tc>
          <w:tcPr>
            <w:tcW w:w="1736"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Эффективная</w:t>
            </w:r>
          </w:p>
        </w:tc>
        <w:tc>
          <w:tcPr>
            <w:tcW w:w="4381"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Средняя, </w:t>
            </w:r>
            <w:proofErr w:type="gramStart"/>
            <w:r>
              <w:rPr>
                <w:rFonts w:ascii="Times New Roman CYR" w:hAnsi="Times New Roman CYR"/>
              </w:rPr>
              <w:t>м</w:t>
            </w:r>
            <w:proofErr w:type="gramEnd"/>
            <w:r>
              <w:rPr>
                <w:rFonts w:ascii="Times New Roman CYR" w:hAnsi="Times New Roman CYR"/>
              </w:rPr>
              <w:t xml:space="preserve"> </w:t>
            </w:r>
          </w:p>
          <w:p w:rsidR="00B342AC" w:rsidRDefault="00C76EF3">
            <w:pPr>
              <w:jc w:val="both"/>
              <w:rPr>
                <w:rFonts w:ascii="Times New Roman CYR" w:hAnsi="Times New Roman CYR"/>
              </w:rPr>
            </w:pPr>
            <w:r>
              <w:rPr>
                <w:rFonts w:ascii="Times New Roman CYR" w:hAnsi="Times New Roman CYR"/>
              </w:rPr>
              <w:t xml:space="preserve">Коэффициент вариации, доли ед. </w:t>
            </w:r>
          </w:p>
          <w:p w:rsidR="00B342AC" w:rsidRDefault="00C76EF3">
            <w:pPr>
              <w:jc w:val="both"/>
              <w:rPr>
                <w:rFonts w:ascii="Times New Roman CYR" w:hAnsi="Times New Roman CYR"/>
              </w:rPr>
            </w:pPr>
            <w:r>
              <w:rPr>
                <w:rFonts w:ascii="Times New Roman CYR" w:hAnsi="Times New Roman CYR"/>
              </w:rPr>
              <w:t xml:space="preserve">Интервал изменения, </w:t>
            </w:r>
            <w:proofErr w:type="gramStart"/>
            <w:r>
              <w:rPr>
                <w:rFonts w:ascii="Times New Roman CYR" w:hAnsi="Times New Roman CYR"/>
              </w:rPr>
              <w:t>м</w:t>
            </w:r>
            <w:proofErr w:type="gramEnd"/>
          </w:p>
        </w:tc>
        <w:tc>
          <w:tcPr>
            <w:tcW w:w="1260"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992"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736"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 т.ч.</w:t>
            </w:r>
          </w:p>
        </w:tc>
        <w:tc>
          <w:tcPr>
            <w:tcW w:w="43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1260" w:type="dxa"/>
            <w:tcBorders>
              <w:left w:val="single" w:sz="6" w:space="0" w:color="auto"/>
              <w:right w:val="single" w:sz="6" w:space="0" w:color="auto"/>
            </w:tcBorders>
          </w:tcPr>
          <w:p w:rsidR="00B342AC" w:rsidRDefault="00B342AC">
            <w:pPr>
              <w:jc w:val="both"/>
              <w:rPr>
                <w:rFonts w:ascii="Times New Roman CYR" w:hAnsi="Times New Roman CYR"/>
              </w:rPr>
            </w:pPr>
          </w:p>
        </w:tc>
        <w:tc>
          <w:tcPr>
            <w:tcW w:w="99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736"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Нефтенасыщенная</w:t>
            </w:r>
          </w:p>
        </w:tc>
        <w:tc>
          <w:tcPr>
            <w:tcW w:w="438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Средняя, </w:t>
            </w:r>
            <w:proofErr w:type="gramStart"/>
            <w:r>
              <w:rPr>
                <w:rFonts w:ascii="Times New Roman CYR" w:hAnsi="Times New Roman CYR"/>
              </w:rPr>
              <w:t>м</w:t>
            </w:r>
            <w:proofErr w:type="gramEnd"/>
            <w:r>
              <w:rPr>
                <w:rFonts w:ascii="Times New Roman CYR" w:hAnsi="Times New Roman CYR"/>
              </w:rPr>
              <w:t xml:space="preserve"> </w:t>
            </w:r>
          </w:p>
          <w:p w:rsidR="00B342AC" w:rsidRDefault="00C76EF3">
            <w:pPr>
              <w:jc w:val="both"/>
              <w:rPr>
                <w:rFonts w:ascii="Times New Roman CYR" w:hAnsi="Times New Roman CYR"/>
              </w:rPr>
            </w:pPr>
            <w:r>
              <w:rPr>
                <w:rFonts w:ascii="Times New Roman CYR" w:hAnsi="Times New Roman CYR"/>
              </w:rPr>
              <w:t xml:space="preserve">Коэффициент вариации, доли ед. </w:t>
            </w:r>
          </w:p>
          <w:p w:rsidR="00B342AC" w:rsidRDefault="00C76EF3">
            <w:pPr>
              <w:jc w:val="both"/>
              <w:rPr>
                <w:rFonts w:ascii="Times New Roman CYR" w:hAnsi="Times New Roman CYR"/>
              </w:rPr>
            </w:pPr>
            <w:r>
              <w:rPr>
                <w:rFonts w:ascii="Times New Roman CYR" w:hAnsi="Times New Roman CYR"/>
              </w:rPr>
              <w:t xml:space="preserve">Интервал изменения, </w:t>
            </w:r>
            <w:proofErr w:type="gramStart"/>
            <w:r>
              <w:rPr>
                <w:rFonts w:ascii="Times New Roman CYR" w:hAnsi="Times New Roman CYR"/>
              </w:rPr>
              <w:t>м</w:t>
            </w:r>
            <w:proofErr w:type="gramEnd"/>
          </w:p>
        </w:tc>
        <w:tc>
          <w:tcPr>
            <w:tcW w:w="1260" w:type="dxa"/>
            <w:tcBorders>
              <w:left w:val="single" w:sz="6" w:space="0" w:color="auto"/>
              <w:right w:val="single" w:sz="6" w:space="0" w:color="auto"/>
            </w:tcBorders>
          </w:tcPr>
          <w:p w:rsidR="00B342AC" w:rsidRDefault="00B342AC">
            <w:pPr>
              <w:jc w:val="both"/>
              <w:rPr>
                <w:rFonts w:ascii="Times New Roman CYR" w:hAnsi="Times New Roman CYR"/>
              </w:rPr>
            </w:pPr>
          </w:p>
        </w:tc>
        <w:tc>
          <w:tcPr>
            <w:tcW w:w="99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736"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Водонасыщенная</w:t>
            </w:r>
          </w:p>
        </w:tc>
        <w:tc>
          <w:tcPr>
            <w:tcW w:w="438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Средняя, </w:t>
            </w:r>
            <w:proofErr w:type="gramStart"/>
            <w:r>
              <w:rPr>
                <w:rFonts w:ascii="Times New Roman CYR" w:hAnsi="Times New Roman CYR"/>
              </w:rPr>
              <w:t>м</w:t>
            </w:r>
            <w:proofErr w:type="gramEnd"/>
            <w:r>
              <w:rPr>
                <w:rFonts w:ascii="Times New Roman CYR" w:hAnsi="Times New Roman CYR"/>
              </w:rPr>
              <w:t xml:space="preserve"> </w:t>
            </w:r>
          </w:p>
          <w:p w:rsidR="00B342AC" w:rsidRDefault="00C76EF3">
            <w:pPr>
              <w:jc w:val="both"/>
              <w:rPr>
                <w:rFonts w:ascii="Times New Roman CYR" w:hAnsi="Times New Roman CYR"/>
              </w:rPr>
            </w:pPr>
            <w:r>
              <w:rPr>
                <w:rFonts w:ascii="Times New Roman CYR" w:hAnsi="Times New Roman CYR"/>
              </w:rPr>
              <w:t xml:space="preserve">Коэффициент вариации, доли ед. </w:t>
            </w:r>
          </w:p>
          <w:p w:rsidR="00B342AC" w:rsidRDefault="00C76EF3">
            <w:pPr>
              <w:jc w:val="both"/>
              <w:rPr>
                <w:rFonts w:ascii="Times New Roman CYR" w:hAnsi="Times New Roman CYR"/>
              </w:rPr>
            </w:pPr>
            <w:r>
              <w:rPr>
                <w:rFonts w:ascii="Times New Roman CYR" w:hAnsi="Times New Roman CYR"/>
              </w:rPr>
              <w:t xml:space="preserve">Интервал изменения, </w:t>
            </w:r>
            <w:proofErr w:type="gramStart"/>
            <w:r>
              <w:rPr>
                <w:rFonts w:ascii="Times New Roman CYR" w:hAnsi="Times New Roman CYR"/>
              </w:rPr>
              <w:t>м</w:t>
            </w:r>
            <w:proofErr w:type="gramEnd"/>
          </w:p>
        </w:tc>
        <w:tc>
          <w:tcPr>
            <w:tcW w:w="1260" w:type="dxa"/>
            <w:tcBorders>
              <w:left w:val="single" w:sz="6" w:space="0" w:color="auto"/>
              <w:right w:val="single" w:sz="6" w:space="0" w:color="auto"/>
            </w:tcBorders>
          </w:tcPr>
          <w:p w:rsidR="00B342AC" w:rsidRDefault="00B342AC">
            <w:pPr>
              <w:jc w:val="both"/>
              <w:rPr>
                <w:rFonts w:ascii="Times New Roman CYR" w:hAnsi="Times New Roman CYR"/>
              </w:rPr>
            </w:pPr>
          </w:p>
        </w:tc>
        <w:tc>
          <w:tcPr>
            <w:tcW w:w="99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736" w:type="dxa"/>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Газонасышенная</w:t>
            </w:r>
          </w:p>
        </w:tc>
        <w:tc>
          <w:tcPr>
            <w:tcW w:w="4381" w:type="dxa"/>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Средняя, </w:t>
            </w:r>
            <w:proofErr w:type="gramStart"/>
            <w:r>
              <w:rPr>
                <w:rFonts w:ascii="Times New Roman CYR" w:hAnsi="Times New Roman CYR"/>
              </w:rPr>
              <w:t>м</w:t>
            </w:r>
            <w:proofErr w:type="gramEnd"/>
            <w:r>
              <w:rPr>
                <w:rFonts w:ascii="Times New Roman CYR" w:hAnsi="Times New Roman CYR"/>
              </w:rPr>
              <w:t xml:space="preserve"> </w:t>
            </w:r>
          </w:p>
          <w:p w:rsidR="00B342AC" w:rsidRDefault="00C76EF3">
            <w:pPr>
              <w:jc w:val="both"/>
              <w:rPr>
                <w:rFonts w:ascii="Times New Roman CYR" w:hAnsi="Times New Roman CYR"/>
              </w:rPr>
            </w:pPr>
            <w:r>
              <w:rPr>
                <w:rFonts w:ascii="Times New Roman CYR" w:hAnsi="Times New Roman CYR"/>
              </w:rPr>
              <w:t xml:space="preserve">Коэффициент вариации, доли ед. </w:t>
            </w:r>
          </w:p>
          <w:p w:rsidR="00B342AC" w:rsidRDefault="00C76EF3">
            <w:pPr>
              <w:jc w:val="both"/>
              <w:rPr>
                <w:rFonts w:ascii="Times New Roman CYR" w:hAnsi="Times New Roman CYR"/>
              </w:rPr>
            </w:pPr>
            <w:r>
              <w:rPr>
                <w:rFonts w:ascii="Times New Roman CYR" w:hAnsi="Times New Roman CYR"/>
              </w:rPr>
              <w:t xml:space="preserve">Интервал изменения, </w:t>
            </w:r>
            <w:proofErr w:type="gramStart"/>
            <w:r>
              <w:rPr>
                <w:rFonts w:ascii="Times New Roman CYR" w:hAnsi="Times New Roman CYR"/>
              </w:rPr>
              <w:t>м</w:t>
            </w:r>
            <w:proofErr w:type="gramEnd"/>
          </w:p>
        </w:tc>
        <w:tc>
          <w:tcPr>
            <w:tcW w:w="1260"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992"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П.2.3</w:t>
      </w:r>
    </w:p>
    <w:p w:rsidR="00B342AC" w:rsidRDefault="00C76EF3">
      <w:pPr>
        <w:jc w:val="center"/>
        <w:rPr>
          <w:rFonts w:ascii="Times New Roman CYR" w:hAnsi="Times New Roman CYR"/>
        </w:rPr>
      </w:pPr>
      <w:r>
        <w:rPr>
          <w:rFonts w:ascii="Times New Roman CYR" w:hAnsi="Times New Roman CYR"/>
        </w:rPr>
        <w:t>Статистические показатели характеристик неоднородности пластов (горизонтов)</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1162"/>
        <w:gridCol w:w="1005"/>
        <w:gridCol w:w="1249"/>
        <w:gridCol w:w="1050"/>
        <w:gridCol w:w="1293"/>
        <w:gridCol w:w="1570"/>
        <w:gridCol w:w="1040"/>
      </w:tblGrid>
      <w:tr w:rsidR="00B342AC">
        <w:tc>
          <w:tcPr>
            <w:tcW w:w="116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Количество скважин,</w:t>
            </w:r>
          </w:p>
        </w:tc>
        <w:tc>
          <w:tcPr>
            <w:tcW w:w="2254"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Коэффициент песчанистости, доли ед.</w:t>
            </w:r>
          </w:p>
        </w:tc>
        <w:tc>
          <w:tcPr>
            <w:tcW w:w="2343"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Коэффициент расчлененности, доли ед.</w:t>
            </w:r>
          </w:p>
        </w:tc>
        <w:tc>
          <w:tcPr>
            <w:tcW w:w="157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Характеристика прерывистости</w:t>
            </w:r>
          </w:p>
        </w:tc>
        <w:tc>
          <w:tcPr>
            <w:tcW w:w="104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Другие показатели</w:t>
            </w:r>
          </w:p>
        </w:tc>
      </w:tr>
      <w:tr w:rsidR="00B342AC">
        <w:tc>
          <w:tcPr>
            <w:tcW w:w="1162"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исполь-</w:t>
            </w:r>
          </w:p>
          <w:p w:rsidR="00B342AC" w:rsidRDefault="00C76EF3">
            <w:pPr>
              <w:jc w:val="center"/>
              <w:rPr>
                <w:rFonts w:ascii="Times New Roman CYR" w:hAnsi="Times New Roman CYR"/>
              </w:rPr>
            </w:pPr>
            <w:r>
              <w:rPr>
                <w:rFonts w:ascii="Times New Roman CYR" w:hAnsi="Times New Roman CYR"/>
              </w:rPr>
              <w:t>зуемых для определения</w:t>
            </w:r>
          </w:p>
        </w:tc>
        <w:tc>
          <w:tcPr>
            <w:tcW w:w="100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среднее значение</w:t>
            </w:r>
          </w:p>
        </w:tc>
        <w:tc>
          <w:tcPr>
            <w:tcW w:w="124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коэффициент вариации</w:t>
            </w:r>
          </w:p>
        </w:tc>
        <w:tc>
          <w:tcPr>
            <w:tcW w:w="105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среднее значение</w:t>
            </w:r>
          </w:p>
        </w:tc>
        <w:tc>
          <w:tcPr>
            <w:tcW w:w="129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коэффициент вариации</w:t>
            </w:r>
          </w:p>
        </w:tc>
        <w:tc>
          <w:tcPr>
            <w:tcW w:w="157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4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неоднород-</w:t>
            </w:r>
          </w:p>
          <w:p w:rsidR="00B342AC" w:rsidRDefault="00C76EF3">
            <w:pPr>
              <w:jc w:val="center"/>
              <w:rPr>
                <w:rFonts w:ascii="Times New Roman CYR" w:hAnsi="Times New Roman CYR"/>
              </w:rPr>
            </w:pPr>
            <w:r>
              <w:rPr>
                <w:rFonts w:ascii="Times New Roman CYR" w:hAnsi="Times New Roman CYR"/>
              </w:rPr>
              <w:t>ности</w:t>
            </w:r>
          </w:p>
        </w:tc>
      </w:tr>
      <w:tr w:rsidR="00B342AC">
        <w:tc>
          <w:tcPr>
            <w:tcW w:w="116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100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124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105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129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157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104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r>
      <w:tr w:rsidR="00B342AC">
        <w:tc>
          <w:tcPr>
            <w:tcW w:w="116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0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4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5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9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57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4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П.2.4</w:t>
      </w:r>
    </w:p>
    <w:p w:rsidR="00B342AC" w:rsidRDefault="00C76EF3">
      <w:pPr>
        <w:jc w:val="center"/>
        <w:rPr>
          <w:rFonts w:ascii="Times New Roman CYR" w:hAnsi="Times New Roman CYR"/>
        </w:rPr>
      </w:pPr>
      <w:r>
        <w:rPr>
          <w:rFonts w:ascii="Times New Roman CYR" w:hAnsi="Times New Roman CYR"/>
        </w:rPr>
        <w:t>Характеристика коллекторских свойств и нефтегазонасыщенности</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1162"/>
        <w:gridCol w:w="2945"/>
        <w:gridCol w:w="885"/>
        <w:gridCol w:w="704"/>
        <w:gridCol w:w="844"/>
        <w:gridCol w:w="845"/>
        <w:gridCol w:w="985"/>
      </w:tblGrid>
      <w:tr w:rsidR="00B342AC">
        <w:tc>
          <w:tcPr>
            <w:tcW w:w="1162"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2945"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885"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704"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1689"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Начальная</w:t>
            </w:r>
          </w:p>
        </w:tc>
        <w:tc>
          <w:tcPr>
            <w:tcW w:w="98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Насыщен-</w:t>
            </w:r>
          </w:p>
        </w:tc>
      </w:tr>
      <w:tr w:rsidR="00B342AC">
        <w:tc>
          <w:tcPr>
            <w:tcW w:w="1162"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Метод определения</w:t>
            </w:r>
          </w:p>
        </w:tc>
        <w:tc>
          <w:tcPr>
            <w:tcW w:w="294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Наименование</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Прони-</w:t>
            </w:r>
          </w:p>
          <w:p w:rsidR="00B342AC" w:rsidRDefault="00C76EF3">
            <w:pPr>
              <w:jc w:val="center"/>
              <w:rPr>
                <w:rFonts w:ascii="Times New Roman CYR" w:hAnsi="Times New Roman CYR"/>
              </w:rPr>
            </w:pPr>
            <w:r>
              <w:rPr>
                <w:rFonts w:ascii="Times New Roman CYR" w:hAnsi="Times New Roman CYR"/>
              </w:rPr>
              <w:t>цаемость, мгм</w:t>
            </w:r>
            <w:proofErr w:type="gramStart"/>
            <w:r>
              <w:rPr>
                <w:rFonts w:ascii="Times New Roman CYR" w:hAnsi="Times New Roman CYR"/>
                <w:vertAlign w:val="superscript"/>
              </w:rPr>
              <w:t>2</w:t>
            </w:r>
            <w:proofErr w:type="gramEnd"/>
          </w:p>
        </w:tc>
        <w:tc>
          <w:tcPr>
            <w:tcW w:w="70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Порис-</w:t>
            </w:r>
          </w:p>
          <w:p w:rsidR="00B342AC" w:rsidRDefault="00C76EF3">
            <w:pPr>
              <w:jc w:val="center"/>
              <w:rPr>
                <w:rFonts w:ascii="Times New Roman CYR" w:hAnsi="Times New Roman CYR"/>
              </w:rPr>
            </w:pPr>
            <w:r>
              <w:rPr>
                <w:rFonts w:ascii="Times New Roman CYR" w:hAnsi="Times New Roman CYR"/>
              </w:rPr>
              <w:t>тость, доли ед.</w:t>
            </w:r>
          </w:p>
        </w:tc>
        <w:tc>
          <w:tcPr>
            <w:tcW w:w="84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нефтена-</w:t>
            </w:r>
          </w:p>
          <w:p w:rsidR="00B342AC" w:rsidRDefault="00C76EF3">
            <w:pPr>
              <w:jc w:val="center"/>
              <w:rPr>
                <w:rFonts w:ascii="Times New Roman CYR" w:hAnsi="Times New Roman CYR"/>
              </w:rPr>
            </w:pPr>
            <w:r>
              <w:rPr>
                <w:rFonts w:ascii="Times New Roman CYR" w:hAnsi="Times New Roman CYR"/>
              </w:rPr>
              <w:t>сыщен-</w:t>
            </w:r>
          </w:p>
          <w:p w:rsidR="00B342AC" w:rsidRDefault="00C76EF3">
            <w:pPr>
              <w:jc w:val="center"/>
              <w:rPr>
                <w:rFonts w:ascii="Times New Roman CYR" w:hAnsi="Times New Roman CYR"/>
              </w:rPr>
            </w:pPr>
            <w:r>
              <w:rPr>
                <w:rFonts w:ascii="Times New Roman CYR" w:hAnsi="Times New Roman CYR"/>
              </w:rPr>
              <w:t>ность, доли ед.</w:t>
            </w:r>
          </w:p>
        </w:tc>
        <w:tc>
          <w:tcPr>
            <w:tcW w:w="84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газона-</w:t>
            </w:r>
          </w:p>
          <w:p w:rsidR="00B342AC" w:rsidRDefault="00C76EF3">
            <w:pPr>
              <w:jc w:val="center"/>
              <w:rPr>
                <w:rFonts w:ascii="Times New Roman CYR" w:hAnsi="Times New Roman CYR"/>
              </w:rPr>
            </w:pPr>
            <w:r>
              <w:rPr>
                <w:rFonts w:ascii="Times New Roman CYR" w:hAnsi="Times New Roman CYR"/>
              </w:rPr>
              <w:t>сыщен-</w:t>
            </w:r>
          </w:p>
          <w:p w:rsidR="00B342AC" w:rsidRDefault="00C76EF3">
            <w:pPr>
              <w:jc w:val="center"/>
              <w:rPr>
                <w:rFonts w:ascii="Times New Roman CYR" w:hAnsi="Times New Roman CYR"/>
              </w:rPr>
            </w:pPr>
            <w:r>
              <w:rPr>
                <w:rFonts w:ascii="Times New Roman CYR" w:hAnsi="Times New Roman CYR"/>
              </w:rPr>
              <w:t>ность, доли ед.</w:t>
            </w:r>
          </w:p>
        </w:tc>
        <w:tc>
          <w:tcPr>
            <w:tcW w:w="9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ность связанной водой, доли ед.</w:t>
            </w:r>
          </w:p>
        </w:tc>
      </w:tr>
      <w:tr w:rsidR="00B342AC">
        <w:tc>
          <w:tcPr>
            <w:tcW w:w="116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294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88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70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84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84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98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r>
      <w:tr w:rsidR="00B342AC">
        <w:tc>
          <w:tcPr>
            <w:tcW w:w="1162"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Лаборатор-</w:t>
            </w:r>
          </w:p>
        </w:tc>
        <w:tc>
          <w:tcPr>
            <w:tcW w:w="2945"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Количество скважин, шт.</w:t>
            </w:r>
          </w:p>
        </w:tc>
        <w:tc>
          <w:tcPr>
            <w:tcW w:w="885"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704"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844"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845"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985"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162"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ные иссле-</w:t>
            </w:r>
          </w:p>
        </w:tc>
        <w:tc>
          <w:tcPr>
            <w:tcW w:w="294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Количество определений, шт.</w:t>
            </w:r>
          </w:p>
        </w:tc>
        <w:tc>
          <w:tcPr>
            <w:tcW w:w="88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w:t>
            </w:r>
          </w:p>
        </w:tc>
        <w:tc>
          <w:tcPr>
            <w:tcW w:w="70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985"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162"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дования </w:t>
            </w:r>
          </w:p>
        </w:tc>
        <w:tc>
          <w:tcPr>
            <w:tcW w:w="294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Среднее значение</w:t>
            </w:r>
          </w:p>
        </w:tc>
        <w:tc>
          <w:tcPr>
            <w:tcW w:w="885" w:type="dxa"/>
            <w:tcBorders>
              <w:left w:val="single" w:sz="6" w:space="0" w:color="auto"/>
              <w:right w:val="single" w:sz="6" w:space="0" w:color="auto"/>
            </w:tcBorders>
          </w:tcPr>
          <w:p w:rsidR="00B342AC" w:rsidRDefault="00B342AC">
            <w:pPr>
              <w:jc w:val="both"/>
              <w:rPr>
                <w:rFonts w:ascii="Times New Roman CYR" w:hAnsi="Times New Roman CYR"/>
              </w:rPr>
            </w:pPr>
          </w:p>
        </w:tc>
        <w:tc>
          <w:tcPr>
            <w:tcW w:w="70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985"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162"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керна</w:t>
            </w:r>
          </w:p>
        </w:tc>
        <w:tc>
          <w:tcPr>
            <w:tcW w:w="294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Коэффициент вариации, доли ед.</w:t>
            </w:r>
          </w:p>
        </w:tc>
        <w:tc>
          <w:tcPr>
            <w:tcW w:w="885" w:type="dxa"/>
            <w:tcBorders>
              <w:left w:val="single" w:sz="6" w:space="0" w:color="auto"/>
              <w:right w:val="single" w:sz="6" w:space="0" w:color="auto"/>
            </w:tcBorders>
          </w:tcPr>
          <w:p w:rsidR="00B342AC" w:rsidRDefault="00B342AC">
            <w:pPr>
              <w:jc w:val="both"/>
              <w:rPr>
                <w:rFonts w:ascii="Times New Roman CYR" w:hAnsi="Times New Roman CYR"/>
              </w:rPr>
            </w:pPr>
          </w:p>
        </w:tc>
        <w:tc>
          <w:tcPr>
            <w:tcW w:w="70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985"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162" w:type="dxa"/>
            <w:tcBorders>
              <w:left w:val="single" w:sz="6" w:space="0" w:color="auto"/>
              <w:right w:val="single" w:sz="6" w:space="0" w:color="auto"/>
            </w:tcBorders>
          </w:tcPr>
          <w:p w:rsidR="00B342AC" w:rsidRDefault="00B342AC">
            <w:pPr>
              <w:jc w:val="both"/>
              <w:rPr>
                <w:rFonts w:ascii="Times New Roman CYR" w:hAnsi="Times New Roman CYR"/>
              </w:rPr>
            </w:pPr>
          </w:p>
        </w:tc>
        <w:tc>
          <w:tcPr>
            <w:tcW w:w="294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Интервал изменения</w:t>
            </w:r>
          </w:p>
        </w:tc>
        <w:tc>
          <w:tcPr>
            <w:tcW w:w="885" w:type="dxa"/>
            <w:tcBorders>
              <w:left w:val="single" w:sz="6" w:space="0" w:color="auto"/>
              <w:right w:val="single" w:sz="6" w:space="0" w:color="auto"/>
            </w:tcBorders>
          </w:tcPr>
          <w:p w:rsidR="00B342AC" w:rsidRDefault="00B342AC">
            <w:pPr>
              <w:jc w:val="both"/>
              <w:rPr>
                <w:rFonts w:ascii="Times New Roman CYR" w:hAnsi="Times New Roman CYR"/>
              </w:rPr>
            </w:pPr>
          </w:p>
        </w:tc>
        <w:tc>
          <w:tcPr>
            <w:tcW w:w="70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985"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162"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Геофизичес-</w:t>
            </w:r>
          </w:p>
        </w:tc>
        <w:tc>
          <w:tcPr>
            <w:tcW w:w="2945"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Количество скважин, шт.</w:t>
            </w:r>
          </w:p>
        </w:tc>
        <w:tc>
          <w:tcPr>
            <w:tcW w:w="885"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704"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844"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845"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985"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162" w:type="dxa"/>
            <w:tcBorders>
              <w:left w:val="single" w:sz="6" w:space="0" w:color="auto"/>
              <w:right w:val="single" w:sz="6" w:space="0" w:color="auto"/>
            </w:tcBorders>
          </w:tcPr>
          <w:p w:rsidR="00B342AC" w:rsidRDefault="00C76EF3">
            <w:pPr>
              <w:jc w:val="both"/>
              <w:rPr>
                <w:rFonts w:ascii="Times New Roman CYR" w:hAnsi="Times New Roman CYR"/>
              </w:rPr>
            </w:pPr>
            <w:proofErr w:type="gramStart"/>
            <w:r>
              <w:rPr>
                <w:rFonts w:ascii="Times New Roman CYR" w:hAnsi="Times New Roman CYR"/>
              </w:rPr>
              <w:lastRenderedPageBreak/>
              <w:t>кие</w:t>
            </w:r>
            <w:proofErr w:type="gramEnd"/>
            <w:r>
              <w:rPr>
                <w:rFonts w:ascii="Times New Roman CYR" w:hAnsi="Times New Roman CYR"/>
              </w:rPr>
              <w:t xml:space="preserve"> исследо-</w:t>
            </w:r>
          </w:p>
        </w:tc>
        <w:tc>
          <w:tcPr>
            <w:tcW w:w="294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Количество определений, шт.</w:t>
            </w:r>
          </w:p>
        </w:tc>
        <w:tc>
          <w:tcPr>
            <w:tcW w:w="885" w:type="dxa"/>
            <w:tcBorders>
              <w:left w:val="single" w:sz="6" w:space="0" w:color="auto"/>
              <w:right w:val="single" w:sz="6" w:space="0" w:color="auto"/>
            </w:tcBorders>
          </w:tcPr>
          <w:p w:rsidR="00B342AC" w:rsidRDefault="00B342AC">
            <w:pPr>
              <w:jc w:val="both"/>
              <w:rPr>
                <w:rFonts w:ascii="Times New Roman CYR" w:hAnsi="Times New Roman CYR"/>
              </w:rPr>
            </w:pPr>
          </w:p>
        </w:tc>
        <w:tc>
          <w:tcPr>
            <w:tcW w:w="70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985"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162"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вания</w:t>
            </w:r>
          </w:p>
        </w:tc>
        <w:tc>
          <w:tcPr>
            <w:tcW w:w="294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Среднее значение</w:t>
            </w:r>
          </w:p>
        </w:tc>
        <w:tc>
          <w:tcPr>
            <w:tcW w:w="885" w:type="dxa"/>
            <w:tcBorders>
              <w:left w:val="single" w:sz="6" w:space="0" w:color="auto"/>
              <w:right w:val="single" w:sz="6" w:space="0" w:color="auto"/>
            </w:tcBorders>
          </w:tcPr>
          <w:p w:rsidR="00B342AC" w:rsidRDefault="00B342AC">
            <w:pPr>
              <w:jc w:val="both"/>
              <w:rPr>
                <w:rFonts w:ascii="Times New Roman CYR" w:hAnsi="Times New Roman CYR"/>
              </w:rPr>
            </w:pPr>
          </w:p>
        </w:tc>
        <w:tc>
          <w:tcPr>
            <w:tcW w:w="70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985"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162"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скважин</w:t>
            </w:r>
          </w:p>
        </w:tc>
        <w:tc>
          <w:tcPr>
            <w:tcW w:w="294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Коэффициент вариации, доли ед.</w:t>
            </w:r>
          </w:p>
        </w:tc>
        <w:tc>
          <w:tcPr>
            <w:tcW w:w="885" w:type="dxa"/>
            <w:tcBorders>
              <w:left w:val="single" w:sz="6" w:space="0" w:color="auto"/>
              <w:right w:val="single" w:sz="6" w:space="0" w:color="auto"/>
            </w:tcBorders>
          </w:tcPr>
          <w:p w:rsidR="00B342AC" w:rsidRDefault="00B342AC">
            <w:pPr>
              <w:jc w:val="both"/>
              <w:rPr>
                <w:rFonts w:ascii="Times New Roman CYR" w:hAnsi="Times New Roman CYR"/>
              </w:rPr>
            </w:pPr>
          </w:p>
        </w:tc>
        <w:tc>
          <w:tcPr>
            <w:tcW w:w="70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985"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162" w:type="dxa"/>
            <w:tcBorders>
              <w:left w:val="single" w:sz="6" w:space="0" w:color="auto"/>
              <w:right w:val="single" w:sz="6" w:space="0" w:color="auto"/>
            </w:tcBorders>
          </w:tcPr>
          <w:p w:rsidR="00B342AC" w:rsidRDefault="00B342AC">
            <w:pPr>
              <w:jc w:val="both"/>
              <w:rPr>
                <w:rFonts w:ascii="Times New Roman CYR" w:hAnsi="Times New Roman CYR"/>
              </w:rPr>
            </w:pPr>
          </w:p>
        </w:tc>
        <w:tc>
          <w:tcPr>
            <w:tcW w:w="294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Интервал изменения</w:t>
            </w:r>
          </w:p>
        </w:tc>
        <w:tc>
          <w:tcPr>
            <w:tcW w:w="885" w:type="dxa"/>
            <w:tcBorders>
              <w:left w:val="single" w:sz="6" w:space="0" w:color="auto"/>
              <w:right w:val="single" w:sz="6" w:space="0" w:color="auto"/>
            </w:tcBorders>
          </w:tcPr>
          <w:p w:rsidR="00B342AC" w:rsidRDefault="00B342AC">
            <w:pPr>
              <w:jc w:val="both"/>
              <w:rPr>
                <w:rFonts w:ascii="Times New Roman CYR" w:hAnsi="Times New Roman CYR"/>
              </w:rPr>
            </w:pPr>
          </w:p>
        </w:tc>
        <w:tc>
          <w:tcPr>
            <w:tcW w:w="70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985"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162"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Гидродина-</w:t>
            </w:r>
          </w:p>
        </w:tc>
        <w:tc>
          <w:tcPr>
            <w:tcW w:w="2945"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Количество скважин, шт.</w:t>
            </w:r>
          </w:p>
        </w:tc>
        <w:tc>
          <w:tcPr>
            <w:tcW w:w="885"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704"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844"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845"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985"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162"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мические </w:t>
            </w:r>
          </w:p>
        </w:tc>
        <w:tc>
          <w:tcPr>
            <w:tcW w:w="294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Количество определений, шт.</w:t>
            </w:r>
          </w:p>
        </w:tc>
        <w:tc>
          <w:tcPr>
            <w:tcW w:w="885" w:type="dxa"/>
            <w:tcBorders>
              <w:left w:val="single" w:sz="6" w:space="0" w:color="auto"/>
              <w:right w:val="single" w:sz="6" w:space="0" w:color="auto"/>
            </w:tcBorders>
          </w:tcPr>
          <w:p w:rsidR="00B342AC" w:rsidRDefault="00B342AC">
            <w:pPr>
              <w:jc w:val="both"/>
              <w:rPr>
                <w:rFonts w:ascii="Times New Roman CYR" w:hAnsi="Times New Roman CYR"/>
              </w:rPr>
            </w:pPr>
          </w:p>
        </w:tc>
        <w:tc>
          <w:tcPr>
            <w:tcW w:w="70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985"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162"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исследова-</w:t>
            </w:r>
          </w:p>
        </w:tc>
        <w:tc>
          <w:tcPr>
            <w:tcW w:w="294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Среднее значение</w:t>
            </w:r>
          </w:p>
        </w:tc>
        <w:tc>
          <w:tcPr>
            <w:tcW w:w="885" w:type="dxa"/>
            <w:tcBorders>
              <w:left w:val="single" w:sz="6" w:space="0" w:color="auto"/>
              <w:right w:val="single" w:sz="6" w:space="0" w:color="auto"/>
            </w:tcBorders>
          </w:tcPr>
          <w:p w:rsidR="00B342AC" w:rsidRDefault="00B342AC">
            <w:pPr>
              <w:jc w:val="both"/>
              <w:rPr>
                <w:rFonts w:ascii="Times New Roman CYR" w:hAnsi="Times New Roman CYR"/>
              </w:rPr>
            </w:pPr>
          </w:p>
        </w:tc>
        <w:tc>
          <w:tcPr>
            <w:tcW w:w="70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985"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162"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ния скважин</w:t>
            </w:r>
          </w:p>
        </w:tc>
        <w:tc>
          <w:tcPr>
            <w:tcW w:w="294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Коэффициент вариации, доли ед.</w:t>
            </w:r>
          </w:p>
        </w:tc>
        <w:tc>
          <w:tcPr>
            <w:tcW w:w="885" w:type="dxa"/>
            <w:tcBorders>
              <w:left w:val="single" w:sz="6" w:space="0" w:color="auto"/>
              <w:right w:val="single" w:sz="6" w:space="0" w:color="auto"/>
            </w:tcBorders>
          </w:tcPr>
          <w:p w:rsidR="00B342AC" w:rsidRDefault="00B342AC">
            <w:pPr>
              <w:jc w:val="both"/>
              <w:rPr>
                <w:rFonts w:ascii="Times New Roman CYR" w:hAnsi="Times New Roman CYR"/>
              </w:rPr>
            </w:pPr>
          </w:p>
        </w:tc>
        <w:tc>
          <w:tcPr>
            <w:tcW w:w="70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985"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162" w:type="dxa"/>
            <w:tcBorders>
              <w:left w:val="single" w:sz="6" w:space="0" w:color="auto"/>
              <w:right w:val="single" w:sz="6" w:space="0" w:color="auto"/>
            </w:tcBorders>
          </w:tcPr>
          <w:p w:rsidR="00B342AC" w:rsidRDefault="00B342AC">
            <w:pPr>
              <w:jc w:val="both"/>
              <w:rPr>
                <w:rFonts w:ascii="Times New Roman CYR" w:hAnsi="Times New Roman CYR"/>
              </w:rPr>
            </w:pPr>
          </w:p>
        </w:tc>
        <w:tc>
          <w:tcPr>
            <w:tcW w:w="294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Интервал изменения</w:t>
            </w:r>
          </w:p>
        </w:tc>
        <w:tc>
          <w:tcPr>
            <w:tcW w:w="885" w:type="dxa"/>
            <w:tcBorders>
              <w:left w:val="single" w:sz="6" w:space="0" w:color="auto"/>
              <w:right w:val="single" w:sz="6" w:space="0" w:color="auto"/>
            </w:tcBorders>
          </w:tcPr>
          <w:p w:rsidR="00B342AC" w:rsidRDefault="00B342AC">
            <w:pPr>
              <w:jc w:val="both"/>
              <w:rPr>
                <w:rFonts w:ascii="Times New Roman CYR" w:hAnsi="Times New Roman CYR"/>
              </w:rPr>
            </w:pPr>
          </w:p>
        </w:tc>
        <w:tc>
          <w:tcPr>
            <w:tcW w:w="70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8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985"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107" w:type="dxa"/>
            <w:gridSpan w:val="2"/>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proofErr w:type="gramStart"/>
            <w:r>
              <w:rPr>
                <w:rFonts w:ascii="Times New Roman CYR" w:hAnsi="Times New Roman CYR"/>
              </w:rPr>
              <w:t>Принятые</w:t>
            </w:r>
            <w:proofErr w:type="gramEnd"/>
            <w:r>
              <w:rPr>
                <w:rFonts w:ascii="Times New Roman CYR" w:hAnsi="Times New Roman CYR"/>
              </w:rPr>
              <w:t xml:space="preserve"> при проектировании</w:t>
            </w:r>
          </w:p>
        </w:tc>
        <w:tc>
          <w:tcPr>
            <w:tcW w:w="885"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704"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844"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845"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985"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107" w:type="dxa"/>
            <w:gridSpan w:val="2"/>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значения параметров</w:t>
            </w:r>
          </w:p>
        </w:tc>
        <w:tc>
          <w:tcPr>
            <w:tcW w:w="885"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704"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844"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845"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985"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П.2.5</w:t>
      </w:r>
    </w:p>
    <w:p w:rsidR="00B342AC" w:rsidRDefault="00C76EF3">
      <w:pPr>
        <w:jc w:val="center"/>
        <w:rPr>
          <w:rFonts w:ascii="Times New Roman CYR" w:hAnsi="Times New Roman CYR"/>
        </w:rPr>
      </w:pPr>
      <w:r>
        <w:rPr>
          <w:rFonts w:ascii="Times New Roman CYR" w:hAnsi="Times New Roman CYR"/>
        </w:rPr>
        <w:t>Статистические ряды распределения проницаемости</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641"/>
        <w:gridCol w:w="1797"/>
        <w:gridCol w:w="1960"/>
        <w:gridCol w:w="1960"/>
        <w:gridCol w:w="2011"/>
      </w:tblGrid>
      <w:tr w:rsidR="00B342AC">
        <w:trPr>
          <w:cantSplit/>
        </w:trPr>
        <w:tc>
          <w:tcPr>
            <w:tcW w:w="64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3757"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По данным геофизических исследований</w:t>
            </w:r>
          </w:p>
        </w:tc>
        <w:tc>
          <w:tcPr>
            <w:tcW w:w="3971"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По данным лабораторного изучения керна</w:t>
            </w:r>
          </w:p>
        </w:tc>
      </w:tr>
      <w:tr w:rsidR="00B342AC">
        <w:trPr>
          <w:cantSplit/>
        </w:trPr>
        <w:tc>
          <w:tcPr>
            <w:tcW w:w="641"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proofErr w:type="gramStart"/>
            <w:r>
              <w:rPr>
                <w:rFonts w:ascii="Times New Roman CYR" w:hAnsi="Times New Roman CYR"/>
              </w:rPr>
              <w:t>п</w:t>
            </w:r>
            <w:proofErr w:type="gramEnd"/>
            <w:r>
              <w:rPr>
                <w:rFonts w:ascii="Times New Roman CYR" w:hAnsi="Times New Roman CYR"/>
              </w:rPr>
              <w:t>/п</w:t>
            </w:r>
          </w:p>
        </w:tc>
        <w:tc>
          <w:tcPr>
            <w:tcW w:w="179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Интервалы изменения, мкм</w:t>
            </w:r>
            <w:proofErr w:type="gramStart"/>
            <w:r>
              <w:rPr>
                <w:rFonts w:ascii="Times New Roman CYR" w:hAnsi="Times New Roman CYR"/>
                <w:vertAlign w:val="superscript"/>
              </w:rPr>
              <w:t>2</w:t>
            </w:r>
            <w:proofErr w:type="gramEnd"/>
          </w:p>
        </w:tc>
        <w:tc>
          <w:tcPr>
            <w:tcW w:w="196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Число случаев, %</w:t>
            </w:r>
          </w:p>
        </w:tc>
        <w:tc>
          <w:tcPr>
            <w:tcW w:w="196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Интервалы изменения, мкм</w:t>
            </w:r>
            <w:proofErr w:type="gramStart"/>
            <w:r>
              <w:rPr>
                <w:rFonts w:ascii="Times New Roman CYR" w:hAnsi="Times New Roman CYR"/>
                <w:vertAlign w:val="superscript"/>
              </w:rPr>
              <w:t>2</w:t>
            </w:r>
            <w:proofErr w:type="gramEnd"/>
          </w:p>
        </w:tc>
        <w:tc>
          <w:tcPr>
            <w:tcW w:w="201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Число случаев, %</w:t>
            </w:r>
          </w:p>
        </w:tc>
      </w:tr>
      <w:tr w:rsidR="00B342AC">
        <w:tc>
          <w:tcPr>
            <w:tcW w:w="641" w:type="dxa"/>
            <w:tcBorders>
              <w:top w:val="single" w:sz="6" w:space="0" w:color="auto"/>
              <w:left w:val="single" w:sz="6" w:space="0" w:color="auto"/>
              <w:bottom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179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196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196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201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r>
      <w:tr w:rsidR="00B342AC">
        <w:tc>
          <w:tcPr>
            <w:tcW w:w="64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179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96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96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201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r w:rsidR="00B342AC">
        <w:tc>
          <w:tcPr>
            <w:tcW w:w="64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179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96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96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201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r w:rsidR="00B342AC">
        <w:tc>
          <w:tcPr>
            <w:tcW w:w="64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Всего</w:t>
            </w:r>
          </w:p>
        </w:tc>
        <w:tc>
          <w:tcPr>
            <w:tcW w:w="179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96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96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201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sectPr w:rsidR="00B342AC">
          <w:pgSz w:w="11907" w:h="16834"/>
          <w:pgMar w:top="1440" w:right="1797" w:bottom="1440" w:left="1797" w:header="720" w:footer="720" w:gutter="0"/>
          <w:cols w:space="60"/>
          <w:noEndnote/>
        </w:sectPr>
      </w:pPr>
    </w:p>
    <w:p w:rsidR="00B342AC" w:rsidRDefault="00C76EF3">
      <w:pPr>
        <w:jc w:val="right"/>
        <w:rPr>
          <w:rFonts w:ascii="Times New Roman CYR" w:hAnsi="Times New Roman CYR"/>
        </w:rPr>
      </w:pPr>
      <w:r>
        <w:rPr>
          <w:rFonts w:ascii="Times New Roman CYR" w:hAnsi="Times New Roman CYR"/>
        </w:rPr>
        <w:lastRenderedPageBreak/>
        <w:t>Таблица П.2.6</w:t>
      </w:r>
    </w:p>
    <w:p w:rsidR="00B342AC" w:rsidRDefault="00C76EF3">
      <w:pPr>
        <w:jc w:val="center"/>
        <w:rPr>
          <w:rFonts w:ascii="Times New Roman CYR" w:hAnsi="Times New Roman CYR"/>
        </w:rPr>
      </w:pPr>
      <w:r>
        <w:rPr>
          <w:rFonts w:ascii="Times New Roman CYR" w:hAnsi="Times New Roman CYR"/>
        </w:rPr>
        <w:t>Характеристики вытеснения нефти рабочим агентом</w:t>
      </w:r>
    </w:p>
    <w:p w:rsidR="00B342AC" w:rsidRDefault="00C76EF3">
      <w:pPr>
        <w:jc w:val="center"/>
        <w:rPr>
          <w:rFonts w:ascii="Times New Roman CYR" w:hAnsi="Times New Roman CYR"/>
        </w:rPr>
      </w:pPr>
      <w:r>
        <w:rPr>
          <w:rFonts w:ascii="Times New Roman CYR" w:hAnsi="Times New Roman CYR"/>
        </w:rPr>
        <w:t xml:space="preserve"> (водой, газом) по зонам продуктивных пластов</w:t>
      </w:r>
    </w:p>
    <w:p w:rsidR="00B342AC" w:rsidRDefault="00B342AC">
      <w:pPr>
        <w:jc w:val="center"/>
        <w:rPr>
          <w:rFonts w:ascii="Times New Roman CYR" w:hAnsi="Times New Roman CYR"/>
        </w:rPr>
      </w:pPr>
    </w:p>
    <w:tbl>
      <w:tblPr>
        <w:tblW w:w="0" w:type="auto"/>
        <w:tblLayout w:type="fixed"/>
        <w:tblCellMar>
          <w:left w:w="28" w:type="dxa"/>
          <w:right w:w="28" w:type="dxa"/>
        </w:tblCellMar>
        <w:tblLook w:val="0000"/>
      </w:tblPr>
      <w:tblGrid>
        <w:gridCol w:w="737"/>
        <w:gridCol w:w="3260"/>
        <w:gridCol w:w="1154"/>
        <w:gridCol w:w="1160"/>
        <w:gridCol w:w="1090"/>
        <w:gridCol w:w="1389"/>
        <w:gridCol w:w="1870"/>
        <w:gridCol w:w="1290"/>
        <w:gridCol w:w="1338"/>
        <w:gridCol w:w="1340"/>
      </w:tblGrid>
      <w:tr w:rsidR="00B342AC">
        <w:trPr>
          <w:cantSplit/>
        </w:trPr>
        <w:tc>
          <w:tcPr>
            <w:tcW w:w="73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Зоны пласта</w:t>
            </w:r>
          </w:p>
        </w:tc>
        <w:tc>
          <w:tcPr>
            <w:tcW w:w="326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Наименование</w:t>
            </w:r>
          </w:p>
        </w:tc>
        <w:tc>
          <w:tcPr>
            <w:tcW w:w="115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Проницае-</w:t>
            </w:r>
          </w:p>
          <w:p w:rsidR="00B342AC" w:rsidRDefault="00C76EF3">
            <w:pPr>
              <w:jc w:val="center"/>
              <w:rPr>
                <w:rFonts w:ascii="Times New Roman CYR" w:hAnsi="Times New Roman CYR"/>
              </w:rPr>
            </w:pPr>
            <w:r>
              <w:rPr>
                <w:rFonts w:ascii="Times New Roman CYR" w:hAnsi="Times New Roman CYR"/>
              </w:rPr>
              <w:t>мость, мкм</w:t>
            </w:r>
            <w:proofErr w:type="gramStart"/>
            <w:r>
              <w:rPr>
                <w:rFonts w:ascii="Times New Roman CYR" w:hAnsi="Times New Roman CYR"/>
                <w:vertAlign w:val="superscript"/>
              </w:rPr>
              <w:t>2</w:t>
            </w:r>
            <w:proofErr w:type="gramEnd"/>
          </w:p>
        </w:tc>
        <w:tc>
          <w:tcPr>
            <w:tcW w:w="116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Содержание </w:t>
            </w:r>
            <w:proofErr w:type="gramStart"/>
            <w:r>
              <w:rPr>
                <w:rFonts w:ascii="Times New Roman CYR" w:hAnsi="Times New Roman CYR"/>
              </w:rPr>
              <w:t>связанной</w:t>
            </w:r>
            <w:proofErr w:type="gramEnd"/>
            <w:r>
              <w:rPr>
                <w:rFonts w:ascii="Times New Roman CYR" w:hAnsi="Times New Roman CYR"/>
              </w:rPr>
              <w:t xml:space="preserve"> </w:t>
            </w:r>
          </w:p>
        </w:tc>
        <w:tc>
          <w:tcPr>
            <w:tcW w:w="109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Коэфф. начальной </w:t>
            </w:r>
          </w:p>
        </w:tc>
        <w:tc>
          <w:tcPr>
            <w:tcW w:w="138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Вытесняющий рабочий агент </w:t>
            </w:r>
          </w:p>
        </w:tc>
        <w:tc>
          <w:tcPr>
            <w:tcW w:w="187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Коэфф. остаточной нефтенасыщенности </w:t>
            </w:r>
          </w:p>
        </w:tc>
        <w:tc>
          <w:tcPr>
            <w:tcW w:w="129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Коэффициент вытеснения, </w:t>
            </w:r>
          </w:p>
        </w:tc>
        <w:tc>
          <w:tcPr>
            <w:tcW w:w="2677"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Значения относительных проницаемостей</w:t>
            </w:r>
            <w:proofErr w:type="gramStart"/>
            <w:r>
              <w:rPr>
                <w:rFonts w:ascii="Times New Roman CYR" w:hAnsi="Times New Roman CYR"/>
              </w:rPr>
              <w:t>.</w:t>
            </w:r>
            <w:proofErr w:type="gramEnd"/>
            <w:r>
              <w:rPr>
                <w:rFonts w:ascii="Times New Roman CYR" w:hAnsi="Times New Roman CYR"/>
              </w:rPr>
              <w:t xml:space="preserve"> </w:t>
            </w:r>
            <w:proofErr w:type="gramStart"/>
            <w:r>
              <w:rPr>
                <w:rFonts w:ascii="Times New Roman CYR" w:hAnsi="Times New Roman CYR"/>
              </w:rPr>
              <w:t>д</w:t>
            </w:r>
            <w:proofErr w:type="gramEnd"/>
            <w:r>
              <w:rPr>
                <w:rFonts w:ascii="Times New Roman CYR" w:hAnsi="Times New Roman CYR"/>
              </w:rPr>
              <w:t>оли ед.</w:t>
            </w:r>
          </w:p>
        </w:tc>
      </w:tr>
      <w:tr w:rsidR="00B342AC">
        <w:trPr>
          <w:cantSplit/>
        </w:trPr>
        <w:tc>
          <w:tcPr>
            <w:tcW w:w="73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326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15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16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воды, доли ед.</w:t>
            </w:r>
          </w:p>
        </w:tc>
        <w:tc>
          <w:tcPr>
            <w:tcW w:w="10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нефтенасы-</w:t>
            </w:r>
          </w:p>
          <w:p w:rsidR="00B342AC" w:rsidRDefault="00C76EF3">
            <w:pPr>
              <w:jc w:val="center"/>
              <w:rPr>
                <w:rFonts w:ascii="Times New Roman CYR" w:hAnsi="Times New Roman CYR"/>
              </w:rPr>
            </w:pPr>
            <w:r>
              <w:rPr>
                <w:rFonts w:ascii="Times New Roman CYR" w:hAnsi="Times New Roman CYR"/>
              </w:rPr>
              <w:t>шенности, доли ед.</w:t>
            </w:r>
          </w:p>
        </w:tc>
        <w:tc>
          <w:tcPr>
            <w:tcW w:w="13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(вода, газ и т.п.)</w:t>
            </w:r>
          </w:p>
        </w:tc>
        <w:tc>
          <w:tcPr>
            <w:tcW w:w="187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при вытеснении нефти рабочим агентом, доли ед.</w:t>
            </w:r>
          </w:p>
        </w:tc>
        <w:tc>
          <w:tcPr>
            <w:tcW w:w="12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доли ед.</w:t>
            </w:r>
          </w:p>
        </w:tc>
        <w:tc>
          <w:tcPr>
            <w:tcW w:w="133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для рабочего агента при коэффициенте </w:t>
            </w:r>
            <w:proofErr w:type="gramStart"/>
            <w:r>
              <w:rPr>
                <w:rFonts w:ascii="Times New Roman CYR" w:hAnsi="Times New Roman CYR"/>
              </w:rPr>
              <w:t>остаточной</w:t>
            </w:r>
            <w:proofErr w:type="gramEnd"/>
            <w:r>
              <w:rPr>
                <w:rFonts w:ascii="Times New Roman CYR" w:hAnsi="Times New Roman CYR"/>
              </w:rPr>
              <w:t xml:space="preserve"> нефтенасы-</w:t>
            </w:r>
          </w:p>
          <w:p w:rsidR="00B342AC" w:rsidRDefault="00C76EF3">
            <w:pPr>
              <w:jc w:val="center"/>
              <w:rPr>
                <w:rFonts w:ascii="Times New Roman CYR" w:hAnsi="Times New Roman CYR"/>
              </w:rPr>
            </w:pPr>
            <w:r>
              <w:rPr>
                <w:rFonts w:ascii="Times New Roman CYR" w:hAnsi="Times New Roman CYR"/>
              </w:rPr>
              <w:t>щенности</w:t>
            </w:r>
          </w:p>
        </w:tc>
        <w:tc>
          <w:tcPr>
            <w:tcW w:w="134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для нефти при коэффициенте начальной водонасы-</w:t>
            </w:r>
          </w:p>
          <w:p w:rsidR="00B342AC" w:rsidRDefault="00C76EF3">
            <w:pPr>
              <w:jc w:val="center"/>
              <w:rPr>
                <w:rFonts w:ascii="Times New Roman CYR" w:hAnsi="Times New Roman CYR"/>
              </w:rPr>
            </w:pPr>
            <w:r>
              <w:rPr>
                <w:rFonts w:ascii="Times New Roman CYR" w:hAnsi="Times New Roman CYR"/>
              </w:rPr>
              <w:t>щенности</w:t>
            </w:r>
          </w:p>
        </w:tc>
      </w:tr>
      <w:tr w:rsidR="00B342AC">
        <w:tc>
          <w:tcPr>
            <w:tcW w:w="73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326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115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116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109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138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187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129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133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9</w:t>
            </w:r>
          </w:p>
        </w:tc>
        <w:tc>
          <w:tcPr>
            <w:tcW w:w="134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r>
      <w:tr w:rsidR="00B342AC">
        <w:tc>
          <w:tcPr>
            <w:tcW w:w="737"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3260"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Количество определений при каждом значении проницаемости, шт.</w:t>
            </w:r>
          </w:p>
        </w:tc>
        <w:tc>
          <w:tcPr>
            <w:tcW w:w="1154"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160"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090"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389"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870"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290"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338"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340"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r>
      <w:tr w:rsidR="00B342AC">
        <w:trPr>
          <w:cantSplit/>
        </w:trPr>
        <w:tc>
          <w:tcPr>
            <w:tcW w:w="737" w:type="dxa"/>
            <w:tcBorders>
              <w:left w:val="single" w:sz="6" w:space="0" w:color="auto"/>
              <w:right w:val="single" w:sz="6" w:space="0" w:color="auto"/>
            </w:tcBorders>
          </w:tcPr>
          <w:p w:rsidR="00B342AC" w:rsidRDefault="00B342AC">
            <w:pPr>
              <w:jc w:val="both"/>
              <w:rPr>
                <w:rFonts w:ascii="Times New Roman CYR" w:hAnsi="Times New Roman CYR"/>
              </w:rPr>
            </w:pPr>
          </w:p>
        </w:tc>
        <w:tc>
          <w:tcPr>
            <w:tcW w:w="3260" w:type="dxa"/>
            <w:tcBorders>
              <w:top w:val="single" w:sz="6" w:space="0" w:color="auto"/>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Среднее значение</w:t>
            </w:r>
          </w:p>
        </w:tc>
        <w:tc>
          <w:tcPr>
            <w:tcW w:w="1154"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160"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090"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389"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870"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290"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338"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340"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r>
      <w:tr w:rsidR="00B342AC">
        <w:trPr>
          <w:cantSplit/>
        </w:trPr>
        <w:tc>
          <w:tcPr>
            <w:tcW w:w="737"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3260" w:type="dxa"/>
            <w:tcBorders>
              <w:top w:val="single" w:sz="6" w:space="0" w:color="auto"/>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Интервал изменения</w:t>
            </w:r>
          </w:p>
        </w:tc>
        <w:tc>
          <w:tcPr>
            <w:tcW w:w="1154"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160"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090"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389"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870"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290"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338"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340"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П.2.7</w:t>
      </w:r>
    </w:p>
    <w:p w:rsidR="00B342AC" w:rsidRDefault="00C76EF3">
      <w:pPr>
        <w:jc w:val="center"/>
        <w:rPr>
          <w:rFonts w:ascii="Times New Roman CYR" w:hAnsi="Times New Roman CYR"/>
        </w:rPr>
      </w:pPr>
      <w:r>
        <w:rPr>
          <w:rFonts w:ascii="Times New Roman CYR" w:hAnsi="Times New Roman CYR"/>
        </w:rPr>
        <w:t>Характеристика вытеснение газа водой (нефтью) по зонам продуктивных пластов</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701"/>
        <w:gridCol w:w="3296"/>
        <w:gridCol w:w="1492"/>
        <w:gridCol w:w="1243"/>
        <w:gridCol w:w="1321"/>
        <w:gridCol w:w="1333"/>
        <w:gridCol w:w="1310"/>
        <w:gridCol w:w="1274"/>
        <w:gridCol w:w="1383"/>
        <w:gridCol w:w="1275"/>
      </w:tblGrid>
      <w:tr w:rsidR="00B342AC">
        <w:tc>
          <w:tcPr>
            <w:tcW w:w="70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Зоны пласта</w:t>
            </w:r>
          </w:p>
        </w:tc>
        <w:tc>
          <w:tcPr>
            <w:tcW w:w="329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Наименование</w:t>
            </w:r>
          </w:p>
        </w:tc>
        <w:tc>
          <w:tcPr>
            <w:tcW w:w="149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Проницаемость, мкм</w:t>
            </w:r>
            <w:proofErr w:type="gramStart"/>
            <w:r>
              <w:rPr>
                <w:rFonts w:ascii="Times New Roman CYR" w:hAnsi="Times New Roman CYR"/>
                <w:vertAlign w:val="superscript"/>
              </w:rPr>
              <w:t>2</w:t>
            </w:r>
            <w:proofErr w:type="gramEnd"/>
          </w:p>
        </w:tc>
        <w:tc>
          <w:tcPr>
            <w:tcW w:w="124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Содержание </w:t>
            </w:r>
            <w:proofErr w:type="gramStart"/>
            <w:r>
              <w:rPr>
                <w:rFonts w:ascii="Times New Roman CYR" w:hAnsi="Times New Roman CYR"/>
              </w:rPr>
              <w:t>связанной</w:t>
            </w:r>
            <w:proofErr w:type="gramEnd"/>
          </w:p>
        </w:tc>
        <w:tc>
          <w:tcPr>
            <w:tcW w:w="132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Коэффициент </w:t>
            </w:r>
            <w:proofErr w:type="gramStart"/>
            <w:r>
              <w:rPr>
                <w:rFonts w:ascii="Times New Roman CYR" w:hAnsi="Times New Roman CYR"/>
              </w:rPr>
              <w:t>начальной</w:t>
            </w:r>
            <w:proofErr w:type="gramEnd"/>
          </w:p>
        </w:tc>
        <w:tc>
          <w:tcPr>
            <w:tcW w:w="133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Вытесняющий рабочий</w:t>
            </w:r>
          </w:p>
        </w:tc>
        <w:tc>
          <w:tcPr>
            <w:tcW w:w="131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Коэффициент </w:t>
            </w:r>
            <w:proofErr w:type="gramStart"/>
            <w:r>
              <w:rPr>
                <w:rFonts w:ascii="Times New Roman CYR" w:hAnsi="Times New Roman CYR"/>
              </w:rPr>
              <w:t>остаточной</w:t>
            </w:r>
            <w:proofErr w:type="gramEnd"/>
          </w:p>
        </w:tc>
        <w:tc>
          <w:tcPr>
            <w:tcW w:w="127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Коэффициент вытеснения,</w:t>
            </w:r>
          </w:p>
        </w:tc>
        <w:tc>
          <w:tcPr>
            <w:tcW w:w="2658"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Значения относительных проницаемостей, доли ед.</w:t>
            </w:r>
          </w:p>
        </w:tc>
      </w:tr>
      <w:tr w:rsidR="00B342AC">
        <w:tc>
          <w:tcPr>
            <w:tcW w:w="70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3296"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49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243"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воды (нефти), доли ед.</w:t>
            </w:r>
          </w:p>
        </w:tc>
        <w:tc>
          <w:tcPr>
            <w:tcW w:w="132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нефтенасы-</w:t>
            </w:r>
          </w:p>
          <w:p w:rsidR="00B342AC" w:rsidRDefault="00C76EF3">
            <w:pPr>
              <w:jc w:val="center"/>
              <w:rPr>
                <w:rFonts w:ascii="Times New Roman CYR" w:hAnsi="Times New Roman CYR"/>
              </w:rPr>
            </w:pPr>
            <w:r>
              <w:rPr>
                <w:rFonts w:ascii="Times New Roman CYR" w:hAnsi="Times New Roman CYR"/>
              </w:rPr>
              <w:t>щенности, доли ед.</w:t>
            </w:r>
          </w:p>
        </w:tc>
        <w:tc>
          <w:tcPr>
            <w:tcW w:w="1333"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агент (вода, нефть)</w:t>
            </w:r>
          </w:p>
        </w:tc>
        <w:tc>
          <w:tcPr>
            <w:tcW w:w="131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газонасышен-</w:t>
            </w:r>
          </w:p>
          <w:p w:rsidR="00B342AC" w:rsidRDefault="00C76EF3">
            <w:pPr>
              <w:jc w:val="center"/>
              <w:rPr>
                <w:rFonts w:ascii="Times New Roman CYR" w:hAnsi="Times New Roman CYR"/>
              </w:rPr>
            </w:pPr>
            <w:r>
              <w:rPr>
                <w:rFonts w:ascii="Times New Roman CYR" w:hAnsi="Times New Roman CYR"/>
              </w:rPr>
              <w:t>ности при вытеснении газа водой (нефтью)</w:t>
            </w:r>
          </w:p>
        </w:tc>
        <w:tc>
          <w:tcPr>
            <w:tcW w:w="127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доли ед.</w:t>
            </w:r>
          </w:p>
        </w:tc>
        <w:tc>
          <w:tcPr>
            <w:tcW w:w="138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для рабочего агента при коэффициенте </w:t>
            </w:r>
            <w:proofErr w:type="gramStart"/>
            <w:r>
              <w:rPr>
                <w:rFonts w:ascii="Times New Roman CYR" w:hAnsi="Times New Roman CYR"/>
              </w:rPr>
              <w:t>остаточной</w:t>
            </w:r>
            <w:proofErr w:type="gramEnd"/>
            <w:r>
              <w:rPr>
                <w:rFonts w:ascii="Times New Roman CYR" w:hAnsi="Times New Roman CYR"/>
              </w:rPr>
              <w:t xml:space="preserve"> газонасы-</w:t>
            </w:r>
          </w:p>
          <w:p w:rsidR="00B342AC" w:rsidRDefault="00C76EF3">
            <w:pPr>
              <w:jc w:val="center"/>
              <w:rPr>
                <w:rFonts w:ascii="Times New Roman CYR" w:hAnsi="Times New Roman CYR"/>
              </w:rPr>
            </w:pPr>
            <w:r>
              <w:rPr>
                <w:rFonts w:ascii="Times New Roman CYR" w:hAnsi="Times New Roman CYR"/>
              </w:rPr>
              <w:t>щенности</w:t>
            </w:r>
          </w:p>
        </w:tc>
        <w:tc>
          <w:tcPr>
            <w:tcW w:w="127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для газа при коэффициенте </w:t>
            </w:r>
            <w:proofErr w:type="gramStart"/>
            <w:r>
              <w:rPr>
                <w:rFonts w:ascii="Times New Roman CYR" w:hAnsi="Times New Roman CYR"/>
              </w:rPr>
              <w:t>начальной</w:t>
            </w:r>
            <w:proofErr w:type="gramEnd"/>
            <w:r>
              <w:rPr>
                <w:rFonts w:ascii="Times New Roman CYR" w:hAnsi="Times New Roman CYR"/>
              </w:rPr>
              <w:t xml:space="preserve"> водонасы-</w:t>
            </w:r>
          </w:p>
          <w:p w:rsidR="00B342AC" w:rsidRDefault="00C76EF3">
            <w:pPr>
              <w:jc w:val="center"/>
              <w:rPr>
                <w:rFonts w:ascii="Times New Roman CYR" w:hAnsi="Times New Roman CYR"/>
              </w:rPr>
            </w:pPr>
            <w:proofErr w:type="gramStart"/>
            <w:r>
              <w:rPr>
                <w:rFonts w:ascii="Times New Roman CYR" w:hAnsi="Times New Roman CYR"/>
              </w:rPr>
              <w:t>щенности (нефтенасы-</w:t>
            </w:r>
            <w:proofErr w:type="gramEnd"/>
          </w:p>
          <w:p w:rsidR="00B342AC" w:rsidRDefault="00C76EF3">
            <w:pPr>
              <w:jc w:val="center"/>
              <w:rPr>
                <w:rFonts w:ascii="Times New Roman CYR" w:hAnsi="Times New Roman CYR"/>
              </w:rPr>
            </w:pPr>
            <w:proofErr w:type="gramStart"/>
            <w:r>
              <w:rPr>
                <w:rFonts w:ascii="Times New Roman CYR" w:hAnsi="Times New Roman CYR"/>
              </w:rPr>
              <w:t>щенности)</w:t>
            </w:r>
            <w:proofErr w:type="gramEnd"/>
          </w:p>
        </w:tc>
      </w:tr>
      <w:tr w:rsidR="00B342AC">
        <w:tc>
          <w:tcPr>
            <w:tcW w:w="70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329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149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124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132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133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131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127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138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9</w:t>
            </w:r>
          </w:p>
        </w:tc>
        <w:tc>
          <w:tcPr>
            <w:tcW w:w="127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r>
      <w:tr w:rsidR="00B342AC">
        <w:tc>
          <w:tcPr>
            <w:tcW w:w="701"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3296"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Количество определений при каждом значении проницаемости, шт.</w:t>
            </w:r>
          </w:p>
        </w:tc>
        <w:tc>
          <w:tcPr>
            <w:tcW w:w="1492"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243"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321"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333"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310"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274"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383"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275"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701" w:type="dxa"/>
            <w:tcBorders>
              <w:left w:val="single" w:sz="6" w:space="0" w:color="auto"/>
              <w:right w:val="single" w:sz="6" w:space="0" w:color="auto"/>
            </w:tcBorders>
          </w:tcPr>
          <w:p w:rsidR="00B342AC" w:rsidRDefault="00B342AC">
            <w:pPr>
              <w:jc w:val="both"/>
              <w:rPr>
                <w:rFonts w:ascii="Times New Roman CYR" w:hAnsi="Times New Roman CYR"/>
              </w:rPr>
            </w:pPr>
          </w:p>
        </w:tc>
        <w:tc>
          <w:tcPr>
            <w:tcW w:w="3296"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Среднее значение.</w:t>
            </w:r>
          </w:p>
        </w:tc>
        <w:tc>
          <w:tcPr>
            <w:tcW w:w="1492"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243"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321"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333"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310"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274"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383"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275"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701"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3296" w:type="dxa"/>
            <w:tcBorders>
              <w:top w:val="single" w:sz="6" w:space="0" w:color="auto"/>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Интервал изменения.</w:t>
            </w:r>
          </w:p>
        </w:tc>
        <w:tc>
          <w:tcPr>
            <w:tcW w:w="1492"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243"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321"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333"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310"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274"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383"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275"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r>
    </w:tbl>
    <w:p w:rsidR="00B342AC" w:rsidRDefault="00B342AC">
      <w:pPr>
        <w:jc w:val="both"/>
        <w:rPr>
          <w:rFonts w:ascii="Times New Roman CYR" w:hAnsi="Times New Roman CYR"/>
        </w:rPr>
        <w:sectPr w:rsidR="00B342AC">
          <w:pgSz w:w="16840" w:h="11907" w:orient="landscape" w:code="9"/>
          <w:pgMar w:top="1134" w:right="1134" w:bottom="1134" w:left="1134" w:header="720" w:footer="720" w:gutter="0"/>
          <w:cols w:space="60"/>
          <w:noEndnote/>
        </w:sectPr>
      </w:pPr>
    </w:p>
    <w:p w:rsidR="00B342AC" w:rsidRDefault="00C76EF3">
      <w:pPr>
        <w:jc w:val="right"/>
        <w:rPr>
          <w:rFonts w:ascii="Times New Roman CYR" w:hAnsi="Times New Roman CYR"/>
        </w:rPr>
      </w:pPr>
      <w:r>
        <w:rPr>
          <w:rFonts w:ascii="Times New Roman CYR" w:hAnsi="Times New Roman CYR"/>
        </w:rPr>
        <w:lastRenderedPageBreak/>
        <w:t>Таблица П.2.8</w:t>
      </w:r>
    </w:p>
    <w:p w:rsidR="00B342AC" w:rsidRDefault="00C76EF3">
      <w:pPr>
        <w:jc w:val="center"/>
        <w:rPr>
          <w:rFonts w:ascii="Times New Roman CYR" w:hAnsi="Times New Roman CYR"/>
        </w:rPr>
      </w:pPr>
      <w:r>
        <w:rPr>
          <w:rFonts w:ascii="Times New Roman CYR" w:hAnsi="Times New Roman CYR"/>
        </w:rPr>
        <w:t>Свойства нефти, газа, конденсата и воды</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1446"/>
        <w:gridCol w:w="3402"/>
        <w:gridCol w:w="959"/>
        <w:gridCol w:w="609"/>
        <w:gridCol w:w="1062"/>
        <w:gridCol w:w="891"/>
      </w:tblGrid>
      <w:tr w:rsidR="00B342AC">
        <w:trPr>
          <w:cantSplit/>
        </w:trPr>
        <w:tc>
          <w:tcPr>
            <w:tcW w:w="4848" w:type="dxa"/>
            <w:gridSpan w:val="2"/>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3521" w:type="dxa"/>
            <w:gridSpan w:val="4"/>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Пласт</w:t>
            </w:r>
          </w:p>
        </w:tc>
      </w:tr>
      <w:tr w:rsidR="00B342AC">
        <w:trPr>
          <w:cantSplit/>
        </w:trPr>
        <w:tc>
          <w:tcPr>
            <w:tcW w:w="4848" w:type="dxa"/>
            <w:gridSpan w:val="2"/>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Наименование</w:t>
            </w:r>
          </w:p>
        </w:tc>
        <w:tc>
          <w:tcPr>
            <w:tcW w:w="1568"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Количество </w:t>
            </w:r>
            <w:proofErr w:type="gramStart"/>
            <w:r>
              <w:rPr>
                <w:rFonts w:ascii="Times New Roman CYR" w:hAnsi="Times New Roman CYR"/>
              </w:rPr>
              <w:t>исследованных</w:t>
            </w:r>
            <w:proofErr w:type="gramEnd"/>
          </w:p>
        </w:tc>
        <w:tc>
          <w:tcPr>
            <w:tcW w:w="106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Диапазон изменения</w:t>
            </w:r>
          </w:p>
        </w:tc>
        <w:tc>
          <w:tcPr>
            <w:tcW w:w="89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Среднее значение</w:t>
            </w:r>
          </w:p>
        </w:tc>
      </w:tr>
      <w:tr w:rsidR="00B342AC">
        <w:trPr>
          <w:cantSplit/>
        </w:trPr>
        <w:tc>
          <w:tcPr>
            <w:tcW w:w="4848" w:type="dxa"/>
            <w:gridSpan w:val="2"/>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5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скважин</w:t>
            </w:r>
          </w:p>
        </w:tc>
        <w:tc>
          <w:tcPr>
            <w:tcW w:w="60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проб</w:t>
            </w: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959" w:type="dxa"/>
            <w:tcBorders>
              <w:top w:val="single" w:sz="6" w:space="0" w:color="auto"/>
              <w:left w:val="single" w:sz="6" w:space="0" w:color="auto"/>
              <w:bottom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60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106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89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r>
      <w:tr w:rsidR="00B342AC">
        <w:tc>
          <w:tcPr>
            <w:tcW w:w="4848" w:type="dxa"/>
            <w:gridSpan w:val="2"/>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а) Нефть</w:t>
            </w:r>
          </w:p>
        </w:tc>
        <w:tc>
          <w:tcPr>
            <w:tcW w:w="959"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Давление насыщения газом, МПа</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Газосодержание при однократном разгазировании, м</w:t>
            </w:r>
            <w:r>
              <w:rPr>
                <w:rFonts w:ascii="Times New Roman CYR" w:hAnsi="Times New Roman CYR"/>
                <w:vertAlign w:val="superscript"/>
              </w:rPr>
              <w:t>3</w:t>
            </w:r>
            <w:r>
              <w:rPr>
                <w:rFonts w:ascii="Times New Roman CYR" w:hAnsi="Times New Roman CYR"/>
              </w:rPr>
              <w:t>/т</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Объемный коэффициент при </w:t>
            </w:r>
            <w:proofErr w:type="gramStart"/>
            <w:r>
              <w:rPr>
                <w:rFonts w:ascii="Times New Roman CYR" w:hAnsi="Times New Roman CYR"/>
              </w:rPr>
              <w:t>однократном</w:t>
            </w:r>
            <w:proofErr w:type="gramEnd"/>
            <w:r>
              <w:rPr>
                <w:rFonts w:ascii="Times New Roman CYR" w:hAnsi="Times New Roman CYR"/>
              </w:rPr>
              <w:t xml:space="preserve"> разгазировании, доли ед.</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Газосодержание при дифференциальном разгазировании в рабочих условиях</w:t>
            </w:r>
            <w:proofErr w:type="gramStart"/>
            <w:r>
              <w:rPr>
                <w:rFonts w:ascii="Times New Roman CYR" w:hAnsi="Times New Roman CYR"/>
              </w:rPr>
              <w:t>,м</w:t>
            </w:r>
            <w:proofErr w:type="gramEnd"/>
            <w:r>
              <w:rPr>
                <w:rFonts w:ascii="Times New Roman CYR" w:hAnsi="Times New Roman CYR"/>
                <w:vertAlign w:val="superscript"/>
              </w:rPr>
              <w:t>3</w:t>
            </w:r>
            <w:r>
              <w:rPr>
                <w:rFonts w:ascii="Times New Roman CYR" w:hAnsi="Times New Roman CYR"/>
              </w:rPr>
              <w:t>/т</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446" w:type="dxa"/>
            <w:tcBorders>
              <w:left w:val="single" w:sz="6" w:space="0" w:color="auto"/>
            </w:tcBorders>
          </w:tcPr>
          <w:p w:rsidR="00B342AC" w:rsidRDefault="00C76EF3">
            <w:pPr>
              <w:jc w:val="both"/>
              <w:rPr>
                <w:rFonts w:ascii="Times New Roman CYR" w:hAnsi="Times New Roman CYR"/>
              </w:rPr>
            </w:pPr>
            <w:r>
              <w:rPr>
                <w:rFonts w:ascii="Times New Roman CYR" w:hAnsi="Times New Roman CYR"/>
              </w:rPr>
              <w:t>Р</w:t>
            </w:r>
            <w:proofErr w:type="gramStart"/>
            <w:r>
              <w:rPr>
                <w:rFonts w:ascii="Times New Roman CYR" w:hAnsi="Times New Roman CYR"/>
                <w:vertAlign w:val="subscript"/>
              </w:rPr>
              <w:t>1</w:t>
            </w:r>
            <w:proofErr w:type="gramEnd"/>
            <w:r>
              <w:rPr>
                <w:rFonts w:ascii="Times New Roman CYR" w:hAnsi="Times New Roman CYR"/>
              </w:rPr>
              <w:t xml:space="preserve"> =       МПа</w:t>
            </w:r>
          </w:p>
        </w:tc>
        <w:tc>
          <w:tcPr>
            <w:tcW w:w="3402" w:type="dxa"/>
            <w:tcBorders>
              <w:right w:val="single" w:sz="6" w:space="0" w:color="auto"/>
            </w:tcBorders>
          </w:tcPr>
          <w:p w:rsidR="00B342AC" w:rsidRDefault="00C76EF3">
            <w:pPr>
              <w:jc w:val="both"/>
              <w:rPr>
                <w:rFonts w:ascii="Times New Roman CYR" w:hAnsi="Times New Roman CYR"/>
              </w:rPr>
            </w:pPr>
            <w:r>
              <w:rPr>
                <w:rFonts w:ascii="Times New Roman CYR" w:hAnsi="Times New Roman CYR"/>
              </w:rPr>
              <w:t>Т</w:t>
            </w:r>
            <w:proofErr w:type="gramStart"/>
            <w:r>
              <w:rPr>
                <w:rFonts w:ascii="Times New Roman CYR" w:hAnsi="Times New Roman CYR"/>
                <w:vertAlign w:val="subscript"/>
              </w:rPr>
              <w:t>1</w:t>
            </w:r>
            <w:proofErr w:type="gramEnd"/>
            <w:r>
              <w:rPr>
                <w:rFonts w:ascii="Times New Roman CYR" w:hAnsi="Times New Roman CYR"/>
              </w:rPr>
              <w:t xml:space="preserve"> =       °C</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446" w:type="dxa"/>
            <w:tcBorders>
              <w:left w:val="single" w:sz="6" w:space="0" w:color="auto"/>
            </w:tcBorders>
          </w:tcPr>
          <w:p w:rsidR="00B342AC" w:rsidRDefault="00C76EF3">
            <w:pPr>
              <w:jc w:val="both"/>
              <w:rPr>
                <w:rFonts w:ascii="Times New Roman CYR" w:hAnsi="Times New Roman CYR"/>
              </w:rPr>
            </w:pPr>
            <w:r>
              <w:rPr>
                <w:rFonts w:ascii="Times New Roman CYR" w:hAnsi="Times New Roman CYR"/>
              </w:rPr>
              <w:t>Р</w:t>
            </w:r>
            <w:proofErr w:type="gramStart"/>
            <w:r>
              <w:rPr>
                <w:rFonts w:ascii="Times New Roman CYR" w:hAnsi="Times New Roman CYR"/>
                <w:vertAlign w:val="subscript"/>
              </w:rPr>
              <w:t>2</w:t>
            </w:r>
            <w:proofErr w:type="gramEnd"/>
            <w:r>
              <w:rPr>
                <w:rFonts w:ascii="Times New Roman CYR" w:hAnsi="Times New Roman CYR"/>
              </w:rPr>
              <w:t xml:space="preserve"> = </w:t>
            </w:r>
          </w:p>
        </w:tc>
        <w:tc>
          <w:tcPr>
            <w:tcW w:w="3402" w:type="dxa"/>
            <w:tcBorders>
              <w:right w:val="single" w:sz="6" w:space="0" w:color="auto"/>
            </w:tcBorders>
          </w:tcPr>
          <w:p w:rsidR="00B342AC" w:rsidRDefault="00C76EF3">
            <w:pPr>
              <w:jc w:val="both"/>
              <w:rPr>
                <w:rFonts w:ascii="Times New Roman CYR" w:hAnsi="Times New Roman CYR"/>
              </w:rPr>
            </w:pPr>
            <w:r>
              <w:rPr>
                <w:rFonts w:ascii="Times New Roman CYR" w:hAnsi="Times New Roman CYR"/>
              </w:rPr>
              <w:t>Т</w:t>
            </w:r>
            <w:proofErr w:type="gramStart"/>
            <w:r>
              <w:rPr>
                <w:rFonts w:ascii="Times New Roman CYR" w:hAnsi="Times New Roman CYR"/>
                <w:vertAlign w:val="subscript"/>
              </w:rPr>
              <w:t>2</w:t>
            </w:r>
            <w:proofErr w:type="gramEnd"/>
            <w:r>
              <w:rPr>
                <w:rFonts w:ascii="Times New Roman CYR" w:hAnsi="Times New Roman CYR"/>
              </w:rPr>
              <w:t xml:space="preserve"> =</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446" w:type="dxa"/>
            <w:tcBorders>
              <w:left w:val="single" w:sz="6" w:space="0" w:color="auto"/>
            </w:tcBorders>
          </w:tcPr>
          <w:p w:rsidR="00B342AC" w:rsidRDefault="00C76EF3">
            <w:pPr>
              <w:jc w:val="both"/>
              <w:rPr>
                <w:rFonts w:ascii="Times New Roman CYR" w:hAnsi="Times New Roman CYR"/>
              </w:rPr>
            </w:pPr>
            <w:r>
              <w:rPr>
                <w:rFonts w:ascii="Times New Roman CYR" w:hAnsi="Times New Roman CYR"/>
              </w:rPr>
              <w:t>P</w:t>
            </w:r>
            <w:r>
              <w:rPr>
                <w:rFonts w:ascii="Times New Roman CYR" w:hAnsi="Times New Roman CYR"/>
                <w:vertAlign w:val="subscript"/>
              </w:rPr>
              <w:t>3</w:t>
            </w:r>
            <w:r>
              <w:rPr>
                <w:rFonts w:ascii="Times New Roman CYR" w:hAnsi="Times New Roman CYR"/>
              </w:rPr>
              <w:t xml:space="preserve"> = </w:t>
            </w:r>
          </w:p>
        </w:tc>
        <w:tc>
          <w:tcPr>
            <w:tcW w:w="3402" w:type="dxa"/>
            <w:tcBorders>
              <w:right w:val="single" w:sz="6" w:space="0" w:color="auto"/>
            </w:tcBorders>
          </w:tcPr>
          <w:p w:rsidR="00B342AC" w:rsidRDefault="00C76EF3">
            <w:pPr>
              <w:jc w:val="both"/>
              <w:rPr>
                <w:rFonts w:ascii="Times New Roman CYR" w:hAnsi="Times New Roman CYR"/>
              </w:rPr>
            </w:pPr>
            <w:r>
              <w:rPr>
                <w:rFonts w:ascii="Times New Roman CYR" w:hAnsi="Times New Roman CYR"/>
              </w:rPr>
              <w:t>Т</w:t>
            </w:r>
            <w:r>
              <w:rPr>
                <w:rFonts w:ascii="Times New Roman CYR" w:hAnsi="Times New Roman CYR"/>
                <w:vertAlign w:val="subscript"/>
              </w:rPr>
              <w:t>3</w:t>
            </w:r>
            <w:r>
              <w:rPr>
                <w:rFonts w:ascii="Times New Roman CYR" w:hAnsi="Times New Roman CYR"/>
              </w:rPr>
              <w:t xml:space="preserve"> =</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446" w:type="dxa"/>
            <w:tcBorders>
              <w:left w:val="single" w:sz="6" w:space="0" w:color="auto"/>
            </w:tcBorders>
          </w:tcPr>
          <w:p w:rsidR="00B342AC" w:rsidRDefault="00C76EF3">
            <w:pPr>
              <w:jc w:val="both"/>
              <w:rPr>
                <w:rFonts w:ascii="Times New Roman CYR" w:hAnsi="Times New Roman CYR"/>
              </w:rPr>
            </w:pPr>
            <w:r>
              <w:rPr>
                <w:rFonts w:ascii="Times New Roman CYR" w:hAnsi="Times New Roman CYR"/>
              </w:rPr>
              <w:t>Р</w:t>
            </w:r>
            <w:proofErr w:type="gramStart"/>
            <w:r>
              <w:rPr>
                <w:rFonts w:ascii="Times New Roman CYR" w:hAnsi="Times New Roman CYR"/>
                <w:vertAlign w:val="subscript"/>
              </w:rPr>
              <w:t>4</w:t>
            </w:r>
            <w:proofErr w:type="gramEnd"/>
            <w:r>
              <w:rPr>
                <w:rFonts w:ascii="Times New Roman CYR" w:hAnsi="Times New Roman CYR"/>
              </w:rPr>
              <w:t xml:space="preserve"> = </w:t>
            </w:r>
          </w:p>
        </w:tc>
        <w:tc>
          <w:tcPr>
            <w:tcW w:w="3402" w:type="dxa"/>
            <w:tcBorders>
              <w:right w:val="single" w:sz="6" w:space="0" w:color="auto"/>
            </w:tcBorders>
          </w:tcPr>
          <w:p w:rsidR="00B342AC" w:rsidRDefault="00C76EF3">
            <w:pPr>
              <w:jc w:val="both"/>
              <w:rPr>
                <w:rFonts w:ascii="Times New Roman CYR" w:hAnsi="Times New Roman CYR"/>
              </w:rPr>
            </w:pPr>
            <w:r>
              <w:rPr>
                <w:rFonts w:ascii="Times New Roman CYR" w:hAnsi="Times New Roman CYR"/>
              </w:rPr>
              <w:t>Т</w:t>
            </w:r>
            <w:proofErr w:type="gramStart"/>
            <w:r>
              <w:rPr>
                <w:rFonts w:ascii="Times New Roman CYR" w:hAnsi="Times New Roman CYR"/>
                <w:vertAlign w:val="subscript"/>
              </w:rPr>
              <w:t>4</w:t>
            </w:r>
            <w:proofErr w:type="gramEnd"/>
            <w:r>
              <w:rPr>
                <w:rFonts w:ascii="Times New Roman CYR" w:hAnsi="Times New Roman CYR"/>
              </w:rPr>
              <w:t xml:space="preserve"> =</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446" w:type="dxa"/>
            <w:tcBorders>
              <w:left w:val="single" w:sz="6" w:space="0" w:color="auto"/>
            </w:tcBorders>
          </w:tcPr>
          <w:p w:rsidR="00B342AC" w:rsidRDefault="00C76EF3">
            <w:pPr>
              <w:jc w:val="both"/>
              <w:rPr>
                <w:rFonts w:ascii="Times New Roman CYR" w:hAnsi="Times New Roman CYR"/>
              </w:rPr>
            </w:pPr>
            <w:r>
              <w:rPr>
                <w:rFonts w:ascii="Times New Roman CYR" w:hAnsi="Times New Roman CYR"/>
              </w:rPr>
              <w:t>Р</w:t>
            </w:r>
            <w:r>
              <w:rPr>
                <w:rFonts w:ascii="Times New Roman CYR" w:hAnsi="Times New Roman CYR"/>
                <w:vertAlign w:val="subscript"/>
              </w:rPr>
              <w:t>5</w:t>
            </w:r>
            <w:r>
              <w:rPr>
                <w:rFonts w:ascii="Times New Roman CYR" w:hAnsi="Times New Roman CYR"/>
              </w:rPr>
              <w:t xml:space="preserve"> = </w:t>
            </w:r>
          </w:p>
        </w:tc>
        <w:tc>
          <w:tcPr>
            <w:tcW w:w="3402" w:type="dxa"/>
            <w:tcBorders>
              <w:right w:val="single" w:sz="6" w:space="0" w:color="auto"/>
            </w:tcBorders>
          </w:tcPr>
          <w:p w:rsidR="00B342AC" w:rsidRDefault="00C76EF3">
            <w:pPr>
              <w:jc w:val="both"/>
              <w:rPr>
                <w:rFonts w:ascii="Times New Roman CYR" w:hAnsi="Times New Roman CYR"/>
              </w:rPr>
            </w:pPr>
            <w:r>
              <w:rPr>
                <w:rFonts w:ascii="Times New Roman CYR" w:hAnsi="Times New Roman CYR"/>
              </w:rPr>
              <w:t>Т</w:t>
            </w:r>
            <w:r>
              <w:rPr>
                <w:rFonts w:ascii="Times New Roman CYR" w:hAnsi="Times New Roman CYR"/>
                <w:vertAlign w:val="subscript"/>
              </w:rPr>
              <w:t>5</w:t>
            </w:r>
            <w:r>
              <w:rPr>
                <w:rFonts w:ascii="Times New Roman CYR" w:hAnsi="Times New Roman CYR"/>
              </w:rPr>
              <w:t xml:space="preserve"> =</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Суммарное газосодержание, м</w:t>
            </w:r>
            <w:r>
              <w:rPr>
                <w:rFonts w:ascii="Times New Roman CYR" w:hAnsi="Times New Roman CYR"/>
                <w:vertAlign w:val="superscript"/>
              </w:rPr>
              <w:t>3</w:t>
            </w:r>
            <w:r>
              <w:rPr>
                <w:rFonts w:ascii="Times New Roman CYR" w:hAnsi="Times New Roman CYR"/>
              </w:rPr>
              <w:t>/т</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Объемный коэффициент при </w:t>
            </w:r>
            <w:proofErr w:type="gramStart"/>
            <w:r>
              <w:rPr>
                <w:rFonts w:ascii="Times New Roman CYR" w:hAnsi="Times New Roman CYR"/>
              </w:rPr>
              <w:t>дифференциальном</w:t>
            </w:r>
            <w:proofErr w:type="gramEnd"/>
            <w:r>
              <w:rPr>
                <w:rFonts w:ascii="Times New Roman CYR" w:hAnsi="Times New Roman CYR"/>
              </w:rPr>
              <w:t xml:space="preserve"> разгазировании в рабочих условиях, доли ед.</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Плотность, </w:t>
            </w:r>
            <w:proofErr w:type="gramStart"/>
            <w:r>
              <w:rPr>
                <w:rFonts w:ascii="Times New Roman CYR" w:hAnsi="Times New Roman CYR"/>
              </w:rPr>
              <w:t>кг</w:t>
            </w:r>
            <w:proofErr w:type="gramEnd"/>
            <w:r>
              <w:rPr>
                <w:rFonts w:ascii="Times New Roman CYR" w:hAnsi="Times New Roman CYR"/>
              </w:rPr>
              <w:t>/м</w:t>
            </w:r>
            <w:r>
              <w:rPr>
                <w:rFonts w:ascii="Times New Roman CYR" w:hAnsi="Times New Roman CYR"/>
                <w:vertAlign w:val="superscript"/>
              </w:rPr>
              <w:t>3</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Вязкость, мПа</w:t>
            </w:r>
            <w:r>
              <w:rPr>
                <w:rFonts w:ascii="Times New Roman CYR" w:hAnsi="Times New Roman CYR"/>
              </w:rPr>
              <w:sym w:font="Times New Roman CYR" w:char="00B7"/>
            </w:r>
            <w:proofErr w:type="gramStart"/>
            <w:r>
              <w:rPr>
                <w:rFonts w:ascii="Times New Roman CYR" w:hAnsi="Times New Roman CYR"/>
              </w:rPr>
              <w:t>с</w:t>
            </w:r>
            <w:proofErr w:type="gramEnd"/>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Температура насыщения парафином, °</w:t>
            </w:r>
            <w:proofErr w:type="gramStart"/>
            <w:r>
              <w:rPr>
                <w:rFonts w:ascii="Times New Roman CYR" w:hAnsi="Times New Roman CYR"/>
              </w:rPr>
              <w:t>С</w:t>
            </w:r>
            <w:proofErr w:type="gramEnd"/>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б) Газ газовой шапки</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Давление начала и максимальной конденсации, МПа</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Плотность, </w:t>
            </w:r>
            <w:proofErr w:type="gramStart"/>
            <w:r>
              <w:rPr>
                <w:rFonts w:ascii="Times New Roman CYR" w:hAnsi="Times New Roman CYR"/>
              </w:rPr>
              <w:t>кг</w:t>
            </w:r>
            <w:proofErr w:type="gramEnd"/>
            <w:r>
              <w:rPr>
                <w:rFonts w:ascii="Times New Roman CYR" w:hAnsi="Times New Roman CYR"/>
              </w:rPr>
              <w:t>/м</w:t>
            </w:r>
            <w:r>
              <w:rPr>
                <w:rFonts w:ascii="Times New Roman CYR" w:hAnsi="Times New Roman CYR"/>
                <w:vertAlign w:val="superscript"/>
              </w:rPr>
              <w:t>3</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Вязкость, мПа</w:t>
            </w:r>
            <w:r>
              <w:rPr>
                <w:rFonts w:ascii="Times New Roman CYR" w:hAnsi="Times New Roman CYR"/>
              </w:rPr>
              <w:sym w:font="Times New Roman CYR" w:char="00B7"/>
            </w:r>
            <w:proofErr w:type="gramStart"/>
            <w:r>
              <w:rPr>
                <w:rFonts w:ascii="Times New Roman CYR" w:hAnsi="Times New Roman CYR"/>
              </w:rPr>
              <w:t>с</w:t>
            </w:r>
            <w:proofErr w:type="gramEnd"/>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Содержание стабильного конденсата, </w:t>
            </w:r>
            <w:proofErr w:type="gramStart"/>
            <w:r>
              <w:rPr>
                <w:rFonts w:ascii="Times New Roman CYR" w:hAnsi="Times New Roman CYR"/>
              </w:rPr>
              <w:t>г</w:t>
            </w:r>
            <w:proofErr w:type="gramEnd"/>
            <w:r>
              <w:rPr>
                <w:rFonts w:ascii="Times New Roman CYR" w:hAnsi="Times New Roman CYR"/>
              </w:rPr>
              <w:t>/м</w:t>
            </w:r>
            <w:r>
              <w:rPr>
                <w:rFonts w:ascii="Times New Roman CYR" w:hAnsi="Times New Roman CYR"/>
                <w:vertAlign w:val="superscript"/>
              </w:rPr>
              <w:t>3</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 Стабильный конденсат</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Плотность, </w:t>
            </w:r>
            <w:proofErr w:type="gramStart"/>
            <w:r>
              <w:rPr>
                <w:rFonts w:ascii="Times New Roman CYR" w:hAnsi="Times New Roman CYR"/>
              </w:rPr>
              <w:t>г</w:t>
            </w:r>
            <w:proofErr w:type="gramEnd"/>
            <w:r>
              <w:rPr>
                <w:rFonts w:ascii="Times New Roman CYR" w:hAnsi="Times New Roman CYR"/>
              </w:rPr>
              <w:t>/см</w:t>
            </w:r>
            <w:r>
              <w:rPr>
                <w:rFonts w:ascii="Times New Roman CYR" w:hAnsi="Times New Roman CYR"/>
                <w:vertAlign w:val="superscript"/>
              </w:rPr>
              <w:t>3</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Температура застывания, °</w:t>
            </w:r>
            <w:proofErr w:type="gramStart"/>
            <w:r>
              <w:rPr>
                <w:rFonts w:ascii="Times New Roman CYR" w:hAnsi="Times New Roman CYR"/>
              </w:rPr>
              <w:t>С</w:t>
            </w:r>
            <w:proofErr w:type="gramEnd"/>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Вязкость при 20</w:t>
            </w:r>
            <w:proofErr w:type="gramStart"/>
            <w:r>
              <w:rPr>
                <w:rFonts w:ascii="Times New Roman CYR" w:hAnsi="Times New Roman CYR"/>
              </w:rPr>
              <w:t xml:space="preserve"> °С</w:t>
            </w:r>
            <w:proofErr w:type="gramEnd"/>
            <w:r>
              <w:rPr>
                <w:rFonts w:ascii="Times New Roman CYR" w:hAnsi="Times New Roman CYR"/>
              </w:rPr>
              <w:t>, мПа</w:t>
            </w:r>
            <w:r>
              <w:rPr>
                <w:rFonts w:ascii="Times New Roman CYR" w:hAnsi="Times New Roman CYR"/>
              </w:rPr>
              <w:sym w:font="Times New Roman CYR" w:char="00B7"/>
            </w:r>
            <w:r>
              <w:rPr>
                <w:rFonts w:ascii="Times New Roman CYR" w:hAnsi="Times New Roman CYR"/>
              </w:rPr>
              <w:t>с</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г) Пластовая вода</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Газосодержание, м</w:t>
            </w:r>
            <w:r>
              <w:rPr>
                <w:rFonts w:ascii="Times New Roman CYR" w:hAnsi="Times New Roman CYR"/>
                <w:vertAlign w:val="superscript"/>
              </w:rPr>
              <w:t>3</w:t>
            </w:r>
            <w:r>
              <w:rPr>
                <w:rFonts w:ascii="Times New Roman CYR" w:hAnsi="Times New Roman CYR"/>
              </w:rPr>
              <w:t>/т</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в т.ч. сероводорода, м</w:t>
            </w:r>
            <w:r>
              <w:rPr>
                <w:rFonts w:ascii="Times New Roman CYR" w:hAnsi="Times New Roman CYR"/>
                <w:vertAlign w:val="superscript"/>
              </w:rPr>
              <w:t>3</w:t>
            </w:r>
            <w:r>
              <w:rPr>
                <w:rFonts w:ascii="Times New Roman CYR" w:hAnsi="Times New Roman CYR"/>
              </w:rPr>
              <w:t>/т</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Объемный коэффициент, доли ед.</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Общая минерализация, </w:t>
            </w:r>
            <w:proofErr w:type="gramStart"/>
            <w:r>
              <w:rPr>
                <w:rFonts w:ascii="Times New Roman CYR" w:hAnsi="Times New Roman CYR"/>
              </w:rPr>
              <w:t>г</w:t>
            </w:r>
            <w:proofErr w:type="gramEnd"/>
            <w:r>
              <w:rPr>
                <w:rFonts w:ascii="Times New Roman CYR" w:hAnsi="Times New Roman CYR"/>
              </w:rPr>
              <w:t>/л</w:t>
            </w:r>
          </w:p>
        </w:tc>
        <w:tc>
          <w:tcPr>
            <w:tcW w:w="9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848" w:type="dxa"/>
            <w:gridSpan w:val="2"/>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Плотность, </w:t>
            </w:r>
            <w:proofErr w:type="gramStart"/>
            <w:r>
              <w:rPr>
                <w:rFonts w:ascii="Times New Roman CYR" w:hAnsi="Times New Roman CYR"/>
              </w:rPr>
              <w:t>кг</w:t>
            </w:r>
            <w:proofErr w:type="gramEnd"/>
            <w:r>
              <w:rPr>
                <w:rFonts w:ascii="Times New Roman CYR" w:hAnsi="Times New Roman CYR"/>
              </w:rPr>
              <w:t>/м</w:t>
            </w:r>
            <w:r>
              <w:rPr>
                <w:rFonts w:ascii="Times New Roman CYR" w:hAnsi="Times New Roman CYR"/>
                <w:vertAlign w:val="superscript"/>
              </w:rPr>
              <w:t>3</w:t>
            </w:r>
          </w:p>
        </w:tc>
        <w:tc>
          <w:tcPr>
            <w:tcW w:w="959"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08"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62"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91"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 xml:space="preserve">Таблица П.2.9 </w:t>
      </w:r>
    </w:p>
    <w:p w:rsidR="00B342AC" w:rsidRDefault="00C76EF3">
      <w:pPr>
        <w:jc w:val="center"/>
        <w:rPr>
          <w:rFonts w:ascii="Times New Roman CYR" w:hAnsi="Times New Roman CYR"/>
        </w:rPr>
      </w:pPr>
      <w:r>
        <w:rPr>
          <w:rFonts w:ascii="Times New Roman CYR" w:hAnsi="Times New Roman CYR"/>
        </w:rPr>
        <w:t>Компонентный состав нефтяного газа, разгазированной и пластовой нефти</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2013"/>
        <w:gridCol w:w="517"/>
        <w:gridCol w:w="527"/>
        <w:gridCol w:w="525"/>
        <w:gridCol w:w="531"/>
        <w:gridCol w:w="525"/>
        <w:gridCol w:w="527"/>
        <w:gridCol w:w="510"/>
        <w:gridCol w:w="533"/>
        <w:gridCol w:w="514"/>
        <w:gridCol w:w="542"/>
        <w:gridCol w:w="518"/>
        <w:gridCol w:w="594"/>
      </w:tblGrid>
      <w:tr w:rsidR="00B342AC">
        <w:tc>
          <w:tcPr>
            <w:tcW w:w="2013"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6356" w:type="dxa"/>
            <w:gridSpan w:val="1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Пласт</w:t>
            </w:r>
          </w:p>
        </w:tc>
      </w:tr>
      <w:tr w:rsidR="00B342AC">
        <w:tc>
          <w:tcPr>
            <w:tcW w:w="2013" w:type="dxa"/>
            <w:tcBorders>
              <w:left w:val="single" w:sz="6" w:space="0" w:color="auto"/>
              <w:right w:val="single" w:sz="6" w:space="0" w:color="auto"/>
            </w:tcBorders>
          </w:tcPr>
          <w:p w:rsidR="00B342AC" w:rsidRDefault="00B342AC">
            <w:pPr>
              <w:jc w:val="both"/>
              <w:rPr>
                <w:rFonts w:ascii="Times New Roman CYR" w:hAnsi="Times New Roman CYR"/>
              </w:rPr>
            </w:pPr>
          </w:p>
        </w:tc>
        <w:tc>
          <w:tcPr>
            <w:tcW w:w="2098" w:type="dxa"/>
            <w:gridSpan w:val="4"/>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При </w:t>
            </w:r>
            <w:proofErr w:type="gramStart"/>
            <w:r>
              <w:rPr>
                <w:rFonts w:ascii="Times New Roman CYR" w:hAnsi="Times New Roman CYR"/>
              </w:rPr>
              <w:t>однократном</w:t>
            </w:r>
            <w:proofErr w:type="gramEnd"/>
            <w:r>
              <w:rPr>
                <w:rFonts w:ascii="Times New Roman CYR" w:hAnsi="Times New Roman CYR"/>
              </w:rPr>
              <w:t xml:space="preserve"> разгазировании пластовой нефти в стандартных условиях</w:t>
            </w:r>
          </w:p>
        </w:tc>
        <w:tc>
          <w:tcPr>
            <w:tcW w:w="2095" w:type="dxa"/>
            <w:gridSpan w:val="4"/>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При дифференциаль-</w:t>
            </w:r>
          </w:p>
          <w:p w:rsidR="00B342AC" w:rsidRDefault="00C76EF3">
            <w:pPr>
              <w:jc w:val="center"/>
              <w:rPr>
                <w:rFonts w:ascii="Times New Roman CYR" w:hAnsi="Times New Roman CYR"/>
              </w:rPr>
            </w:pPr>
            <w:r>
              <w:rPr>
                <w:rFonts w:ascii="Times New Roman CYR" w:hAnsi="Times New Roman CYR"/>
              </w:rPr>
              <w:t>ном разгазировании пластовой нефти в рабочих условиях</w:t>
            </w:r>
          </w:p>
        </w:tc>
        <w:tc>
          <w:tcPr>
            <w:tcW w:w="2163" w:type="dxa"/>
            <w:gridSpan w:val="4"/>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Пластовая нефть</w:t>
            </w:r>
          </w:p>
        </w:tc>
      </w:tr>
      <w:tr w:rsidR="00B342AC">
        <w:tc>
          <w:tcPr>
            <w:tcW w:w="2013" w:type="dxa"/>
            <w:tcBorders>
              <w:left w:val="single" w:sz="6" w:space="0" w:color="auto"/>
              <w:right w:val="single" w:sz="6" w:space="0" w:color="auto"/>
            </w:tcBorders>
          </w:tcPr>
          <w:p w:rsidR="00B342AC" w:rsidRDefault="00B342AC">
            <w:pPr>
              <w:jc w:val="both"/>
              <w:rPr>
                <w:rFonts w:ascii="Times New Roman CYR" w:hAnsi="Times New Roman CYR"/>
              </w:rPr>
            </w:pPr>
          </w:p>
        </w:tc>
        <w:tc>
          <w:tcPr>
            <w:tcW w:w="1044"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выделив-</w:t>
            </w:r>
          </w:p>
          <w:p w:rsidR="00B342AC" w:rsidRDefault="00C76EF3">
            <w:pPr>
              <w:jc w:val="center"/>
              <w:rPr>
                <w:rFonts w:ascii="Times New Roman CYR" w:hAnsi="Times New Roman CYR"/>
              </w:rPr>
            </w:pPr>
            <w:r>
              <w:rPr>
                <w:rFonts w:ascii="Times New Roman CYR" w:hAnsi="Times New Roman CYR"/>
              </w:rPr>
              <w:t>шийся газ</w:t>
            </w:r>
          </w:p>
        </w:tc>
        <w:tc>
          <w:tcPr>
            <w:tcW w:w="1054"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нефть</w:t>
            </w:r>
          </w:p>
        </w:tc>
        <w:tc>
          <w:tcPr>
            <w:tcW w:w="1052"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выделив-</w:t>
            </w:r>
          </w:p>
          <w:p w:rsidR="00B342AC" w:rsidRDefault="00C76EF3">
            <w:pPr>
              <w:jc w:val="center"/>
              <w:rPr>
                <w:rFonts w:ascii="Times New Roman CYR" w:hAnsi="Times New Roman CYR"/>
              </w:rPr>
            </w:pPr>
            <w:r>
              <w:rPr>
                <w:rFonts w:ascii="Times New Roman CYR" w:hAnsi="Times New Roman CYR"/>
              </w:rPr>
              <w:t>шийся газ</w:t>
            </w:r>
          </w:p>
        </w:tc>
        <w:tc>
          <w:tcPr>
            <w:tcW w:w="1043"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нефть</w:t>
            </w:r>
          </w:p>
        </w:tc>
        <w:tc>
          <w:tcPr>
            <w:tcW w:w="1052"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одно-</w:t>
            </w:r>
          </w:p>
          <w:p w:rsidR="00B342AC" w:rsidRDefault="00C76EF3">
            <w:pPr>
              <w:jc w:val="center"/>
              <w:rPr>
                <w:rFonts w:ascii="Times New Roman CYR" w:hAnsi="Times New Roman CYR"/>
              </w:rPr>
            </w:pPr>
            <w:r>
              <w:rPr>
                <w:rFonts w:ascii="Times New Roman CYR" w:hAnsi="Times New Roman CYR"/>
              </w:rPr>
              <w:t>кратное разгази-</w:t>
            </w:r>
          </w:p>
          <w:p w:rsidR="00B342AC" w:rsidRDefault="00C76EF3">
            <w:pPr>
              <w:jc w:val="center"/>
              <w:rPr>
                <w:rFonts w:ascii="Times New Roman CYR" w:hAnsi="Times New Roman CYR"/>
              </w:rPr>
            </w:pPr>
            <w:r>
              <w:rPr>
                <w:rFonts w:ascii="Times New Roman CYR" w:hAnsi="Times New Roman CYR"/>
              </w:rPr>
              <w:t>рование</w:t>
            </w:r>
          </w:p>
        </w:tc>
        <w:tc>
          <w:tcPr>
            <w:tcW w:w="1111"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дифферен-</w:t>
            </w:r>
          </w:p>
          <w:p w:rsidR="00B342AC" w:rsidRDefault="00C76EF3">
            <w:pPr>
              <w:jc w:val="center"/>
              <w:rPr>
                <w:rFonts w:ascii="Times New Roman CYR" w:hAnsi="Times New Roman CYR"/>
              </w:rPr>
            </w:pPr>
            <w:r>
              <w:rPr>
                <w:rFonts w:ascii="Times New Roman CYR" w:hAnsi="Times New Roman CYR"/>
              </w:rPr>
              <w:t>циальное разгази-</w:t>
            </w:r>
          </w:p>
          <w:p w:rsidR="00B342AC" w:rsidRDefault="00C76EF3">
            <w:pPr>
              <w:jc w:val="center"/>
              <w:rPr>
                <w:rFonts w:ascii="Times New Roman CYR" w:hAnsi="Times New Roman CYR"/>
              </w:rPr>
            </w:pPr>
            <w:r>
              <w:rPr>
                <w:rFonts w:ascii="Times New Roman CYR" w:hAnsi="Times New Roman CYR"/>
              </w:rPr>
              <w:t>рование</w:t>
            </w:r>
          </w:p>
        </w:tc>
      </w:tr>
      <w:tr w:rsidR="00B342AC">
        <w:tc>
          <w:tcPr>
            <w:tcW w:w="2013" w:type="dxa"/>
            <w:tcBorders>
              <w:left w:val="single" w:sz="6" w:space="0" w:color="auto"/>
              <w:right w:val="single" w:sz="6" w:space="0" w:color="auto"/>
            </w:tcBorders>
          </w:tcPr>
          <w:p w:rsidR="00B342AC" w:rsidRDefault="00B342AC">
            <w:pPr>
              <w:jc w:val="both"/>
              <w:rPr>
                <w:rFonts w:ascii="Times New Roman CYR" w:hAnsi="Times New Roman CYR"/>
              </w:rPr>
            </w:pPr>
          </w:p>
        </w:tc>
        <w:tc>
          <w:tcPr>
            <w:tcW w:w="51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52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52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53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52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52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51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53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51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54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51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59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2013"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517"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масс</w:t>
            </w:r>
          </w:p>
        </w:tc>
        <w:tc>
          <w:tcPr>
            <w:tcW w:w="525"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моль</w:t>
            </w:r>
          </w:p>
        </w:tc>
        <w:tc>
          <w:tcPr>
            <w:tcW w:w="525"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масс</w:t>
            </w:r>
          </w:p>
        </w:tc>
        <w:tc>
          <w:tcPr>
            <w:tcW w:w="531"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моль</w:t>
            </w:r>
          </w:p>
        </w:tc>
        <w:tc>
          <w:tcPr>
            <w:tcW w:w="525"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масс</w:t>
            </w:r>
          </w:p>
        </w:tc>
        <w:tc>
          <w:tcPr>
            <w:tcW w:w="527"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моль</w:t>
            </w:r>
          </w:p>
        </w:tc>
        <w:tc>
          <w:tcPr>
            <w:tcW w:w="510"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масс</w:t>
            </w:r>
          </w:p>
        </w:tc>
        <w:tc>
          <w:tcPr>
            <w:tcW w:w="533"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моль</w:t>
            </w:r>
          </w:p>
        </w:tc>
        <w:tc>
          <w:tcPr>
            <w:tcW w:w="510"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масс</w:t>
            </w:r>
          </w:p>
        </w:tc>
        <w:tc>
          <w:tcPr>
            <w:tcW w:w="542"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моль</w:t>
            </w:r>
          </w:p>
        </w:tc>
        <w:tc>
          <w:tcPr>
            <w:tcW w:w="518"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масс</w:t>
            </w:r>
          </w:p>
        </w:tc>
        <w:tc>
          <w:tcPr>
            <w:tcW w:w="593"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моль</w:t>
            </w:r>
          </w:p>
        </w:tc>
      </w:tr>
      <w:tr w:rsidR="00B342AC">
        <w:tc>
          <w:tcPr>
            <w:tcW w:w="201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51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52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52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53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52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52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51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533" w:type="dxa"/>
            <w:tcBorders>
              <w:top w:val="single" w:sz="6" w:space="0" w:color="auto"/>
              <w:left w:val="single" w:sz="6" w:space="0" w:color="auto"/>
              <w:bottom w:val="single" w:sz="6" w:space="0" w:color="auto"/>
            </w:tcBorders>
          </w:tcPr>
          <w:p w:rsidR="00B342AC" w:rsidRDefault="00C76EF3">
            <w:pPr>
              <w:jc w:val="center"/>
              <w:rPr>
                <w:rFonts w:ascii="Times New Roman CYR" w:hAnsi="Times New Roman CYR"/>
              </w:rPr>
            </w:pPr>
            <w:r>
              <w:rPr>
                <w:rFonts w:ascii="Times New Roman CYR" w:hAnsi="Times New Roman CYR"/>
              </w:rPr>
              <w:t>9</w:t>
            </w:r>
          </w:p>
        </w:tc>
        <w:tc>
          <w:tcPr>
            <w:tcW w:w="51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c>
          <w:tcPr>
            <w:tcW w:w="538" w:type="dxa"/>
            <w:tcBorders>
              <w:top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11</w:t>
            </w:r>
          </w:p>
        </w:tc>
        <w:tc>
          <w:tcPr>
            <w:tcW w:w="51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12</w:t>
            </w:r>
          </w:p>
        </w:tc>
        <w:tc>
          <w:tcPr>
            <w:tcW w:w="59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13</w:t>
            </w:r>
          </w:p>
        </w:tc>
      </w:tr>
      <w:tr w:rsidR="00B342AC">
        <w:tc>
          <w:tcPr>
            <w:tcW w:w="2013"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Сероводород</w:t>
            </w:r>
          </w:p>
        </w:tc>
        <w:tc>
          <w:tcPr>
            <w:tcW w:w="517"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531"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527"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533"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542"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518"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593"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013"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Углекислый газ</w:t>
            </w: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93"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013"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lastRenderedPageBreak/>
              <w:t xml:space="preserve">Азот + </w:t>
            </w:r>
            <w:proofErr w:type="gramStart"/>
            <w:r>
              <w:rPr>
                <w:rFonts w:ascii="Times New Roman CYR" w:hAnsi="Times New Roman CYR"/>
              </w:rPr>
              <w:t>редкие</w:t>
            </w:r>
            <w:proofErr w:type="gramEnd"/>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93"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013"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 т.ч.   гелий</w:t>
            </w: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93"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013" w:type="dxa"/>
            <w:tcBorders>
              <w:left w:val="single" w:sz="6" w:space="0" w:color="auto"/>
              <w:right w:val="single" w:sz="6" w:space="0" w:color="auto"/>
            </w:tcBorders>
          </w:tcPr>
          <w:p w:rsidR="00B342AC" w:rsidRDefault="00C76EF3">
            <w:pPr>
              <w:ind w:firstLine="567"/>
              <w:jc w:val="both"/>
              <w:rPr>
                <w:rFonts w:ascii="Times New Roman CYR" w:hAnsi="Times New Roman CYR"/>
              </w:rPr>
            </w:pPr>
            <w:r>
              <w:rPr>
                <w:rFonts w:ascii="Times New Roman CYR" w:hAnsi="Times New Roman CYR"/>
              </w:rPr>
              <w:t>метан</w:t>
            </w: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93"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013" w:type="dxa"/>
            <w:tcBorders>
              <w:left w:val="single" w:sz="6" w:space="0" w:color="auto"/>
              <w:right w:val="single" w:sz="6" w:space="0" w:color="auto"/>
            </w:tcBorders>
          </w:tcPr>
          <w:p w:rsidR="00B342AC" w:rsidRDefault="00C76EF3">
            <w:pPr>
              <w:ind w:firstLine="567"/>
              <w:jc w:val="both"/>
              <w:rPr>
                <w:rFonts w:ascii="Times New Roman CYR" w:hAnsi="Times New Roman CYR"/>
              </w:rPr>
            </w:pPr>
            <w:r>
              <w:rPr>
                <w:rFonts w:ascii="Times New Roman CYR" w:hAnsi="Times New Roman CYR"/>
              </w:rPr>
              <w:t>этан</w:t>
            </w: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93"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013" w:type="dxa"/>
            <w:tcBorders>
              <w:left w:val="single" w:sz="6" w:space="0" w:color="auto"/>
              <w:right w:val="single" w:sz="6" w:space="0" w:color="auto"/>
            </w:tcBorders>
          </w:tcPr>
          <w:p w:rsidR="00B342AC" w:rsidRDefault="00C76EF3">
            <w:pPr>
              <w:ind w:firstLine="567"/>
              <w:jc w:val="both"/>
              <w:rPr>
                <w:rFonts w:ascii="Times New Roman CYR" w:hAnsi="Times New Roman CYR"/>
              </w:rPr>
            </w:pPr>
            <w:r>
              <w:rPr>
                <w:rFonts w:ascii="Times New Roman CYR" w:hAnsi="Times New Roman CYR"/>
              </w:rPr>
              <w:t>пропан</w:t>
            </w: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93"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013" w:type="dxa"/>
            <w:tcBorders>
              <w:left w:val="single" w:sz="6" w:space="0" w:color="auto"/>
              <w:right w:val="single" w:sz="6" w:space="0" w:color="auto"/>
            </w:tcBorders>
          </w:tcPr>
          <w:p w:rsidR="00B342AC" w:rsidRDefault="00C76EF3">
            <w:pPr>
              <w:ind w:firstLine="567"/>
              <w:jc w:val="both"/>
              <w:rPr>
                <w:rFonts w:ascii="Times New Roman CYR" w:hAnsi="Times New Roman CYR"/>
              </w:rPr>
            </w:pPr>
            <w:r>
              <w:rPr>
                <w:rFonts w:ascii="Times New Roman CYR" w:hAnsi="Times New Roman CYR"/>
              </w:rPr>
              <w:t>изобутан</w:t>
            </w: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93"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013" w:type="dxa"/>
            <w:tcBorders>
              <w:left w:val="single" w:sz="6" w:space="0" w:color="auto"/>
              <w:right w:val="single" w:sz="6" w:space="0" w:color="auto"/>
            </w:tcBorders>
          </w:tcPr>
          <w:p w:rsidR="00B342AC" w:rsidRDefault="00C76EF3">
            <w:pPr>
              <w:ind w:firstLine="567"/>
              <w:jc w:val="both"/>
              <w:rPr>
                <w:rFonts w:ascii="Times New Roman CYR" w:hAnsi="Times New Roman CYR"/>
              </w:rPr>
            </w:pPr>
            <w:r>
              <w:rPr>
                <w:rFonts w:ascii="Times New Roman CYR" w:hAnsi="Times New Roman CYR"/>
              </w:rPr>
              <w:t>н</w:t>
            </w:r>
            <w:proofErr w:type="gramStart"/>
            <w:r>
              <w:rPr>
                <w:rFonts w:ascii="Times New Roman CYR" w:hAnsi="Times New Roman CYR"/>
              </w:rPr>
              <w:t>.б</w:t>
            </w:r>
            <w:proofErr w:type="gramEnd"/>
            <w:r>
              <w:rPr>
                <w:rFonts w:ascii="Times New Roman CYR" w:hAnsi="Times New Roman CYR"/>
              </w:rPr>
              <w:t>утан</w:t>
            </w: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93"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013" w:type="dxa"/>
            <w:tcBorders>
              <w:left w:val="single" w:sz="6" w:space="0" w:color="auto"/>
              <w:right w:val="single" w:sz="6" w:space="0" w:color="auto"/>
            </w:tcBorders>
          </w:tcPr>
          <w:p w:rsidR="00B342AC" w:rsidRDefault="00C76EF3">
            <w:pPr>
              <w:ind w:firstLine="567"/>
              <w:jc w:val="both"/>
              <w:rPr>
                <w:rFonts w:ascii="Times New Roman CYR" w:hAnsi="Times New Roman CYR"/>
              </w:rPr>
            </w:pPr>
            <w:r>
              <w:rPr>
                <w:rFonts w:ascii="Times New Roman CYR" w:hAnsi="Times New Roman CYR"/>
              </w:rPr>
              <w:t>изопентан</w:t>
            </w: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93"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013" w:type="dxa"/>
            <w:tcBorders>
              <w:left w:val="single" w:sz="6" w:space="0" w:color="auto"/>
              <w:right w:val="single" w:sz="6" w:space="0" w:color="auto"/>
            </w:tcBorders>
          </w:tcPr>
          <w:p w:rsidR="00B342AC" w:rsidRDefault="00C76EF3">
            <w:pPr>
              <w:ind w:firstLine="567"/>
              <w:jc w:val="both"/>
              <w:rPr>
                <w:rFonts w:ascii="Times New Roman CYR" w:hAnsi="Times New Roman CYR"/>
              </w:rPr>
            </w:pPr>
            <w:r>
              <w:rPr>
                <w:rFonts w:ascii="Times New Roman CYR" w:hAnsi="Times New Roman CYR"/>
              </w:rPr>
              <w:t>н</w:t>
            </w:r>
            <w:proofErr w:type="gramStart"/>
            <w:r>
              <w:rPr>
                <w:rFonts w:ascii="Times New Roman CYR" w:hAnsi="Times New Roman CYR"/>
              </w:rPr>
              <w:t>.п</w:t>
            </w:r>
            <w:proofErr w:type="gramEnd"/>
            <w:r>
              <w:rPr>
                <w:rFonts w:ascii="Times New Roman CYR" w:hAnsi="Times New Roman CYR"/>
              </w:rPr>
              <w:t>ентан</w:t>
            </w: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93"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013" w:type="dxa"/>
            <w:tcBorders>
              <w:left w:val="single" w:sz="6" w:space="0" w:color="auto"/>
              <w:right w:val="single" w:sz="6" w:space="0" w:color="auto"/>
            </w:tcBorders>
          </w:tcPr>
          <w:p w:rsidR="00B342AC" w:rsidRDefault="00C76EF3">
            <w:pPr>
              <w:ind w:firstLine="567"/>
              <w:jc w:val="both"/>
              <w:rPr>
                <w:rFonts w:ascii="Times New Roman CYR" w:hAnsi="Times New Roman CYR"/>
              </w:rPr>
            </w:pPr>
            <w:r>
              <w:rPr>
                <w:rFonts w:ascii="Times New Roman CYR" w:hAnsi="Times New Roman CYR"/>
              </w:rPr>
              <w:t>гексаны</w:t>
            </w: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93"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013" w:type="dxa"/>
            <w:tcBorders>
              <w:left w:val="single" w:sz="6" w:space="0" w:color="auto"/>
              <w:right w:val="single" w:sz="6" w:space="0" w:color="auto"/>
            </w:tcBorders>
          </w:tcPr>
          <w:p w:rsidR="00B342AC" w:rsidRDefault="00C76EF3">
            <w:pPr>
              <w:ind w:firstLine="567"/>
              <w:jc w:val="both"/>
              <w:rPr>
                <w:rFonts w:ascii="Times New Roman CYR" w:hAnsi="Times New Roman CYR"/>
              </w:rPr>
            </w:pPr>
            <w:r>
              <w:rPr>
                <w:rFonts w:ascii="Times New Roman CYR" w:hAnsi="Times New Roman CYR"/>
              </w:rPr>
              <w:t>гептаны</w:t>
            </w: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93"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013" w:type="dxa"/>
            <w:tcBorders>
              <w:left w:val="single" w:sz="6" w:space="0" w:color="auto"/>
              <w:right w:val="single" w:sz="6" w:space="0" w:color="auto"/>
            </w:tcBorders>
          </w:tcPr>
          <w:p w:rsidR="00B342AC" w:rsidRDefault="00C76EF3">
            <w:pPr>
              <w:jc w:val="right"/>
              <w:rPr>
                <w:rFonts w:ascii="Times New Roman CYR" w:hAnsi="Times New Roman CYR"/>
              </w:rPr>
            </w:pPr>
            <w:r>
              <w:rPr>
                <w:rFonts w:ascii="Times New Roman CYR" w:hAnsi="Times New Roman CYR"/>
              </w:rPr>
              <w:t>другие компоненты</w:t>
            </w: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93"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013"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Остаток (C</w:t>
            </w:r>
            <w:r>
              <w:rPr>
                <w:rFonts w:ascii="Times New Roman CYR" w:hAnsi="Times New Roman CYR"/>
                <w:vertAlign w:val="subscript"/>
              </w:rPr>
              <w:t>8</w:t>
            </w:r>
            <w:r>
              <w:rPr>
                <w:rFonts w:ascii="Times New Roman CYR" w:hAnsi="Times New Roman CYR"/>
              </w:rPr>
              <w:t xml:space="preserve"> + </w:t>
            </w:r>
            <w:proofErr w:type="gramStart"/>
            <w:r>
              <w:rPr>
                <w:rFonts w:ascii="Times New Roman CYR" w:hAnsi="Times New Roman CYR"/>
              </w:rPr>
              <w:t>высшие</w:t>
            </w:r>
            <w:proofErr w:type="gramEnd"/>
            <w:r>
              <w:rPr>
                <w:rFonts w:ascii="Times New Roman CYR" w:hAnsi="Times New Roman CYR"/>
              </w:rPr>
              <w:t>)</w:t>
            </w: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93"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013"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Молекулярная масса</w:t>
            </w: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93"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013"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Молекулярная масса остатка</w:t>
            </w: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93"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013"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Плотность</w:t>
            </w: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93"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013"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 газа, </w:t>
            </w:r>
            <w:proofErr w:type="gramStart"/>
            <w:r>
              <w:rPr>
                <w:rFonts w:ascii="Times New Roman CYR" w:hAnsi="Times New Roman CYR"/>
              </w:rPr>
              <w:t>кг</w:t>
            </w:r>
            <w:proofErr w:type="gramEnd"/>
            <w:r>
              <w:rPr>
                <w:rFonts w:ascii="Times New Roman CYR" w:hAnsi="Times New Roman CYR"/>
              </w:rPr>
              <w:t>/м</w:t>
            </w:r>
            <w:r>
              <w:rPr>
                <w:rFonts w:ascii="Times New Roman CYR" w:hAnsi="Times New Roman CYR"/>
                <w:vertAlign w:val="superscript"/>
              </w:rPr>
              <w:t>3</w:t>
            </w: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93"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013"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 газа </w:t>
            </w:r>
            <w:proofErr w:type="gramStart"/>
            <w:r>
              <w:rPr>
                <w:rFonts w:ascii="Times New Roman CYR" w:hAnsi="Times New Roman CYR"/>
              </w:rPr>
              <w:t>относительная</w:t>
            </w:r>
            <w:proofErr w:type="gramEnd"/>
            <w:r>
              <w:rPr>
                <w:rFonts w:ascii="Times New Roman CYR" w:hAnsi="Times New Roman CYR"/>
              </w:rPr>
              <w:t xml:space="preserve"> (по воздуху), доли ед.</w:t>
            </w: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2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3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93"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013" w:type="dxa"/>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 нефти, </w:t>
            </w:r>
            <w:proofErr w:type="gramStart"/>
            <w:r>
              <w:rPr>
                <w:rFonts w:ascii="Times New Roman CYR" w:hAnsi="Times New Roman CYR"/>
              </w:rPr>
              <w:t>кг</w:t>
            </w:r>
            <w:proofErr w:type="gramEnd"/>
            <w:r>
              <w:rPr>
                <w:rFonts w:ascii="Times New Roman CYR" w:hAnsi="Times New Roman CYR"/>
              </w:rPr>
              <w:t>/м</w:t>
            </w:r>
            <w:r>
              <w:rPr>
                <w:rFonts w:ascii="Times New Roman CYR" w:hAnsi="Times New Roman CYR"/>
                <w:vertAlign w:val="superscript"/>
              </w:rPr>
              <w:t>3</w:t>
            </w:r>
          </w:p>
        </w:tc>
        <w:tc>
          <w:tcPr>
            <w:tcW w:w="517"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31"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25"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27"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33"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10"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42"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18"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93"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П.2.10</w:t>
      </w:r>
    </w:p>
    <w:p w:rsidR="00B342AC" w:rsidRDefault="00C76EF3">
      <w:pPr>
        <w:jc w:val="center"/>
        <w:rPr>
          <w:rFonts w:ascii="Times New Roman CYR" w:hAnsi="Times New Roman CYR"/>
        </w:rPr>
      </w:pPr>
      <w:r>
        <w:rPr>
          <w:rFonts w:ascii="Times New Roman CYR" w:hAnsi="Times New Roman CYR"/>
        </w:rPr>
        <w:t>Компонентный состав газов и конденсата</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1241"/>
        <w:gridCol w:w="513"/>
        <w:gridCol w:w="517"/>
        <w:gridCol w:w="513"/>
        <w:gridCol w:w="488"/>
        <w:gridCol w:w="842"/>
        <w:gridCol w:w="564"/>
        <w:gridCol w:w="712"/>
        <w:gridCol w:w="694"/>
        <w:gridCol w:w="582"/>
        <w:gridCol w:w="301"/>
        <w:gridCol w:w="697"/>
        <w:gridCol w:w="705"/>
      </w:tblGrid>
      <w:tr w:rsidR="00B342AC">
        <w:trPr>
          <w:cantSplit/>
        </w:trPr>
        <w:tc>
          <w:tcPr>
            <w:tcW w:w="124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Компоненты</w:t>
            </w:r>
          </w:p>
        </w:tc>
        <w:tc>
          <w:tcPr>
            <w:tcW w:w="3437" w:type="dxa"/>
            <w:gridSpan w:val="6"/>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Состав газа</w:t>
            </w:r>
          </w:p>
        </w:tc>
        <w:tc>
          <w:tcPr>
            <w:tcW w:w="2289" w:type="dxa"/>
            <w:gridSpan w:val="4"/>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Состав конденсата</w:t>
            </w:r>
          </w:p>
        </w:tc>
        <w:tc>
          <w:tcPr>
            <w:tcW w:w="1400"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Состав </w:t>
            </w:r>
          </w:p>
        </w:tc>
      </w:tr>
      <w:tr w:rsidR="00B342AC">
        <w:trPr>
          <w:cantSplit/>
        </w:trPr>
        <w:tc>
          <w:tcPr>
            <w:tcW w:w="124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30"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сепарации</w:t>
            </w:r>
          </w:p>
        </w:tc>
        <w:tc>
          <w:tcPr>
            <w:tcW w:w="1001"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дегазации</w:t>
            </w:r>
          </w:p>
        </w:tc>
        <w:tc>
          <w:tcPr>
            <w:tcW w:w="1406"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дебутанизации</w:t>
            </w:r>
          </w:p>
        </w:tc>
        <w:tc>
          <w:tcPr>
            <w:tcW w:w="1406"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дебутанизации</w:t>
            </w:r>
          </w:p>
        </w:tc>
        <w:tc>
          <w:tcPr>
            <w:tcW w:w="883"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сырого</w:t>
            </w:r>
          </w:p>
        </w:tc>
        <w:tc>
          <w:tcPr>
            <w:tcW w:w="1401" w:type="dxa"/>
            <w:gridSpan w:val="2"/>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пластового газа</w:t>
            </w:r>
          </w:p>
        </w:tc>
      </w:tr>
      <w:tr w:rsidR="00B342AC">
        <w:trPr>
          <w:cantSplit/>
        </w:trPr>
        <w:tc>
          <w:tcPr>
            <w:tcW w:w="1241"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1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моли</w:t>
            </w:r>
          </w:p>
        </w:tc>
        <w:tc>
          <w:tcPr>
            <w:tcW w:w="51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51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моли</w:t>
            </w:r>
          </w:p>
        </w:tc>
        <w:tc>
          <w:tcPr>
            <w:tcW w:w="48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4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моли</w:t>
            </w:r>
          </w:p>
        </w:tc>
        <w:tc>
          <w:tcPr>
            <w:tcW w:w="56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71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моли</w:t>
            </w:r>
          </w:p>
        </w:tc>
        <w:tc>
          <w:tcPr>
            <w:tcW w:w="69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58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моли</w:t>
            </w:r>
          </w:p>
        </w:tc>
        <w:tc>
          <w:tcPr>
            <w:tcW w:w="30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69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моли</w:t>
            </w:r>
          </w:p>
        </w:tc>
        <w:tc>
          <w:tcPr>
            <w:tcW w:w="70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1241"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СН</w:t>
            </w:r>
            <w:proofErr w:type="gramStart"/>
            <w:r>
              <w:rPr>
                <w:rFonts w:ascii="Times New Roman CYR" w:hAnsi="Times New Roman CYR"/>
                <w:vertAlign w:val="subscript"/>
              </w:rPr>
              <w:t>4</w:t>
            </w:r>
            <w:proofErr w:type="gramEnd"/>
          </w:p>
        </w:tc>
        <w:tc>
          <w:tcPr>
            <w:tcW w:w="513"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517"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513"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488"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842"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564"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712"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694"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582"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301"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697"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705"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24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w:t>
            </w:r>
            <w:r>
              <w:rPr>
                <w:rFonts w:ascii="Times New Roman CYR" w:hAnsi="Times New Roman CYR"/>
                <w:vertAlign w:val="subscript"/>
              </w:rPr>
              <w:t>2</w:t>
            </w:r>
            <w:r>
              <w:rPr>
                <w:rFonts w:ascii="Times New Roman CYR" w:hAnsi="Times New Roman CYR"/>
              </w:rPr>
              <w:t>Н</w:t>
            </w:r>
            <w:r>
              <w:rPr>
                <w:rFonts w:ascii="Times New Roman CYR" w:hAnsi="Times New Roman CYR"/>
                <w:vertAlign w:val="subscript"/>
              </w:rPr>
              <w:t>6</w:t>
            </w: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48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6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1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8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30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0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24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w:t>
            </w:r>
            <w:r>
              <w:rPr>
                <w:rFonts w:ascii="Times New Roman CYR" w:hAnsi="Times New Roman CYR"/>
                <w:vertAlign w:val="subscript"/>
              </w:rPr>
              <w:t>3</w:t>
            </w:r>
            <w:r>
              <w:rPr>
                <w:rFonts w:ascii="Times New Roman CYR" w:hAnsi="Times New Roman CYR"/>
              </w:rPr>
              <w:t>H</w:t>
            </w:r>
            <w:r>
              <w:rPr>
                <w:rFonts w:ascii="Times New Roman CYR" w:hAnsi="Times New Roman CYR"/>
                <w:vertAlign w:val="subscript"/>
              </w:rPr>
              <w:t>8</w:t>
            </w: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48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6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1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8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30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0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24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i-C</w:t>
            </w:r>
            <w:r>
              <w:rPr>
                <w:rFonts w:ascii="Times New Roman CYR" w:hAnsi="Times New Roman CYR"/>
                <w:vertAlign w:val="subscript"/>
              </w:rPr>
              <w:t>4</w:t>
            </w:r>
            <w:r>
              <w:rPr>
                <w:rFonts w:ascii="Times New Roman CYR" w:hAnsi="Times New Roman CYR"/>
              </w:rPr>
              <w:t>H</w:t>
            </w:r>
            <w:r>
              <w:rPr>
                <w:rFonts w:ascii="Times New Roman CYR" w:hAnsi="Times New Roman CYR"/>
                <w:vertAlign w:val="subscript"/>
              </w:rPr>
              <w:t>10</w:t>
            </w: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48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6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1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8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30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0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24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n-C</w:t>
            </w:r>
            <w:r>
              <w:rPr>
                <w:rFonts w:ascii="Times New Roman CYR" w:hAnsi="Times New Roman CYR"/>
                <w:vertAlign w:val="subscript"/>
              </w:rPr>
              <w:t>4</w:t>
            </w:r>
            <w:r>
              <w:rPr>
                <w:rFonts w:ascii="Times New Roman CYR" w:hAnsi="Times New Roman CYR"/>
              </w:rPr>
              <w:t>H</w:t>
            </w:r>
            <w:r>
              <w:rPr>
                <w:rFonts w:ascii="Times New Roman CYR" w:hAnsi="Times New Roman CYR"/>
                <w:vertAlign w:val="subscript"/>
              </w:rPr>
              <w:t>10</w:t>
            </w: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48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6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1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8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30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0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24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i-C</w:t>
            </w:r>
            <w:r>
              <w:rPr>
                <w:rFonts w:ascii="Times New Roman CYR" w:hAnsi="Times New Roman CYR"/>
                <w:vertAlign w:val="subscript"/>
              </w:rPr>
              <w:t>5</w:t>
            </w:r>
            <w:r>
              <w:rPr>
                <w:rFonts w:ascii="Times New Roman CYR" w:hAnsi="Times New Roman CYR"/>
              </w:rPr>
              <w:t>H</w:t>
            </w:r>
            <w:r>
              <w:rPr>
                <w:rFonts w:ascii="Times New Roman CYR" w:hAnsi="Times New Roman CYR"/>
                <w:vertAlign w:val="subscript"/>
              </w:rPr>
              <w:t>13</w:t>
            </w: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48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6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1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8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30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0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24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n-C</w:t>
            </w:r>
            <w:r>
              <w:rPr>
                <w:rFonts w:ascii="Times New Roman CYR" w:hAnsi="Times New Roman CYR"/>
                <w:vertAlign w:val="subscript"/>
              </w:rPr>
              <w:t>5</w:t>
            </w:r>
            <w:r>
              <w:rPr>
                <w:rFonts w:ascii="Times New Roman CYR" w:hAnsi="Times New Roman CYR"/>
              </w:rPr>
              <w:t>H</w:t>
            </w:r>
            <w:r>
              <w:rPr>
                <w:rFonts w:ascii="Times New Roman CYR" w:hAnsi="Times New Roman CYR"/>
                <w:vertAlign w:val="subscript"/>
              </w:rPr>
              <w:t>12</w:t>
            </w: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48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6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1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8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30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0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24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C</w:t>
            </w:r>
            <w:r>
              <w:rPr>
                <w:rFonts w:ascii="Times New Roman CYR" w:hAnsi="Times New Roman CYR"/>
                <w:vertAlign w:val="subscript"/>
              </w:rPr>
              <w:t>6</w:t>
            </w:r>
            <w:r>
              <w:rPr>
                <w:rFonts w:ascii="Times New Roman CYR" w:hAnsi="Times New Roman CYR"/>
              </w:rPr>
              <w:t>H</w:t>
            </w:r>
            <w:r>
              <w:rPr>
                <w:rFonts w:ascii="Times New Roman CYR" w:hAnsi="Times New Roman CYR"/>
                <w:vertAlign w:val="subscript"/>
              </w:rPr>
              <w:t>14</w:t>
            </w: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48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6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1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8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30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0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24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C</w:t>
            </w:r>
            <w:r>
              <w:rPr>
                <w:rFonts w:ascii="Times New Roman CYR" w:hAnsi="Times New Roman CYR"/>
                <w:vertAlign w:val="subscript"/>
              </w:rPr>
              <w:t>7</w:t>
            </w:r>
            <w:r>
              <w:rPr>
                <w:rFonts w:ascii="Times New Roman CYR" w:hAnsi="Times New Roman CYR"/>
              </w:rPr>
              <w:t>H</w:t>
            </w:r>
            <w:r>
              <w:rPr>
                <w:rFonts w:ascii="Times New Roman CYR" w:hAnsi="Times New Roman CYR"/>
                <w:vertAlign w:val="subscript"/>
              </w:rPr>
              <w:t>16</w:t>
            </w: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48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6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1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8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30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0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24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N</w:t>
            </w:r>
            <w:r>
              <w:rPr>
                <w:rFonts w:ascii="Times New Roman CYR" w:hAnsi="Times New Roman CYR"/>
                <w:vertAlign w:val="subscript"/>
              </w:rPr>
              <w:t>2</w:t>
            </w: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48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6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1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8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30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0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24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СO</w:t>
            </w:r>
            <w:r>
              <w:rPr>
                <w:rFonts w:ascii="Times New Roman CYR" w:hAnsi="Times New Roman CYR"/>
                <w:vertAlign w:val="subscript"/>
              </w:rPr>
              <w:t>2</w:t>
            </w: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48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6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1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8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30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0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24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H</w:t>
            </w:r>
            <w:r>
              <w:rPr>
                <w:rFonts w:ascii="Times New Roman CYR" w:hAnsi="Times New Roman CYR"/>
                <w:vertAlign w:val="subscript"/>
              </w:rPr>
              <w:t>2</w:t>
            </w:r>
            <w:r>
              <w:rPr>
                <w:rFonts w:ascii="Times New Roman CYR" w:hAnsi="Times New Roman CYR"/>
              </w:rPr>
              <w:t>S</w:t>
            </w: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48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6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1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8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30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0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24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Не</w:t>
            </w: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48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6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1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8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30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0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24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Всего</w:t>
            </w: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1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48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6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1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8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30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0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1241" w:type="dxa"/>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C</w:t>
            </w:r>
            <w:r>
              <w:rPr>
                <w:rFonts w:ascii="Times New Roman CYR" w:hAnsi="Times New Roman CYR"/>
                <w:vertAlign w:val="subscript"/>
              </w:rPr>
              <w:t>5+</w:t>
            </w:r>
          </w:p>
        </w:tc>
        <w:tc>
          <w:tcPr>
            <w:tcW w:w="513"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17"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13"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88"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42"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64"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712"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94"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82"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301"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97"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705"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both"/>
        <w:rPr>
          <w:rFonts w:ascii="Times New Roman CYR" w:hAnsi="Times New Roman CYR"/>
        </w:rPr>
      </w:pPr>
      <w:r>
        <w:rPr>
          <w:rFonts w:ascii="Times New Roman CYR" w:hAnsi="Times New Roman CYR"/>
        </w:rPr>
        <w:t>Молярная доля газа сепарации о пластовом газе</w:t>
      </w:r>
      <w:proofErr w:type="gramStart"/>
      <w:r>
        <w:rPr>
          <w:rFonts w:ascii="Times New Roman CYR" w:hAnsi="Times New Roman CYR"/>
        </w:rPr>
        <w:t xml:space="preserve"> -.........</w:t>
      </w:r>
      <w:proofErr w:type="gramEnd"/>
    </w:p>
    <w:p w:rsidR="00B342AC" w:rsidRDefault="00C76EF3">
      <w:pPr>
        <w:jc w:val="both"/>
        <w:rPr>
          <w:rFonts w:ascii="Times New Roman CYR" w:hAnsi="Times New Roman CYR"/>
        </w:rPr>
      </w:pPr>
      <w:r>
        <w:rPr>
          <w:rFonts w:ascii="Times New Roman CYR" w:hAnsi="Times New Roman CYR"/>
        </w:rPr>
        <w:t>Молярная доля "сухого" газа в пластовом газе</w:t>
      </w:r>
      <w:proofErr w:type="gramStart"/>
      <w:r>
        <w:rPr>
          <w:rFonts w:ascii="Times New Roman CYR" w:hAnsi="Times New Roman CYR"/>
        </w:rPr>
        <w:t xml:space="preserve"> -.........</w:t>
      </w:r>
      <w:proofErr w:type="gramEnd"/>
    </w:p>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П.2.11</w:t>
      </w:r>
    </w:p>
    <w:p w:rsidR="00B342AC" w:rsidRDefault="00C76EF3">
      <w:pPr>
        <w:jc w:val="center"/>
        <w:rPr>
          <w:rFonts w:ascii="Times New Roman CYR" w:hAnsi="Times New Roman CYR"/>
        </w:rPr>
      </w:pPr>
      <w:r>
        <w:rPr>
          <w:rFonts w:ascii="Times New Roman CYR" w:hAnsi="Times New Roman CYR"/>
        </w:rPr>
        <w:t>Физико-химические свойства и фракционный состав разгазированной нефти</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1634"/>
        <w:gridCol w:w="2277"/>
        <w:gridCol w:w="983"/>
        <w:gridCol w:w="1488"/>
        <w:gridCol w:w="1061"/>
        <w:gridCol w:w="926"/>
      </w:tblGrid>
      <w:tr w:rsidR="00B342AC">
        <w:trPr>
          <w:cantSplit/>
        </w:trPr>
        <w:tc>
          <w:tcPr>
            <w:tcW w:w="3911" w:type="dxa"/>
            <w:gridSpan w:val="2"/>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4458" w:type="dxa"/>
            <w:gridSpan w:val="4"/>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Пласт</w:t>
            </w:r>
          </w:p>
        </w:tc>
      </w:tr>
      <w:tr w:rsidR="00B342AC">
        <w:trPr>
          <w:cantSplit/>
        </w:trPr>
        <w:tc>
          <w:tcPr>
            <w:tcW w:w="3911" w:type="dxa"/>
            <w:gridSpan w:val="2"/>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Наименование</w:t>
            </w:r>
          </w:p>
        </w:tc>
        <w:tc>
          <w:tcPr>
            <w:tcW w:w="2471"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Количество </w:t>
            </w:r>
            <w:proofErr w:type="gramStart"/>
            <w:r>
              <w:rPr>
                <w:rFonts w:ascii="Times New Roman CYR" w:hAnsi="Times New Roman CYR"/>
              </w:rPr>
              <w:t>исследованных</w:t>
            </w:r>
            <w:proofErr w:type="gramEnd"/>
          </w:p>
        </w:tc>
        <w:tc>
          <w:tcPr>
            <w:tcW w:w="106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Диапазон </w:t>
            </w:r>
          </w:p>
        </w:tc>
        <w:tc>
          <w:tcPr>
            <w:tcW w:w="92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Среднее </w:t>
            </w:r>
          </w:p>
        </w:tc>
      </w:tr>
      <w:tr w:rsidR="00B342AC">
        <w:trPr>
          <w:cantSplit/>
        </w:trPr>
        <w:tc>
          <w:tcPr>
            <w:tcW w:w="3911" w:type="dxa"/>
            <w:gridSpan w:val="2"/>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8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скв-н</w:t>
            </w:r>
          </w:p>
        </w:tc>
        <w:tc>
          <w:tcPr>
            <w:tcW w:w="148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проб</w:t>
            </w:r>
          </w:p>
        </w:tc>
        <w:tc>
          <w:tcPr>
            <w:tcW w:w="1061"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изменения</w:t>
            </w:r>
          </w:p>
        </w:tc>
        <w:tc>
          <w:tcPr>
            <w:tcW w:w="926"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значение</w:t>
            </w:r>
          </w:p>
        </w:tc>
      </w:tr>
      <w:tr w:rsidR="00B342AC">
        <w:tc>
          <w:tcPr>
            <w:tcW w:w="3911"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98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148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106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92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r>
      <w:tr w:rsidR="00B342AC">
        <w:tc>
          <w:tcPr>
            <w:tcW w:w="3911" w:type="dxa"/>
            <w:gridSpan w:val="2"/>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Вязкость динамическая, мПа</w:t>
            </w:r>
            <w:r>
              <w:rPr>
                <w:rFonts w:ascii="Times New Roman CYR" w:hAnsi="Times New Roman CYR"/>
              </w:rPr>
              <w:sym w:font="Times New Roman CYR" w:char="00B7"/>
            </w:r>
            <w:proofErr w:type="gramStart"/>
            <w:r>
              <w:rPr>
                <w:rFonts w:ascii="Times New Roman CYR" w:hAnsi="Times New Roman CYR"/>
              </w:rPr>
              <w:t>с</w:t>
            </w:r>
            <w:proofErr w:type="gramEnd"/>
            <w:r>
              <w:rPr>
                <w:rFonts w:ascii="Times New Roman CYR" w:hAnsi="Times New Roman CYR"/>
              </w:rPr>
              <w:t xml:space="preserve"> </w:t>
            </w:r>
          </w:p>
        </w:tc>
        <w:tc>
          <w:tcPr>
            <w:tcW w:w="983"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488"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061"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926"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3911"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при 20</w:t>
            </w:r>
            <w:proofErr w:type="gramStart"/>
            <w:r>
              <w:rPr>
                <w:rFonts w:ascii="Times New Roman CYR" w:hAnsi="Times New Roman CYR"/>
              </w:rPr>
              <w:t xml:space="preserve"> °С</w:t>
            </w:r>
            <w:proofErr w:type="gramEnd"/>
          </w:p>
        </w:tc>
        <w:tc>
          <w:tcPr>
            <w:tcW w:w="983" w:type="dxa"/>
            <w:tcBorders>
              <w:left w:val="single" w:sz="6" w:space="0" w:color="auto"/>
              <w:right w:val="single" w:sz="6" w:space="0" w:color="auto"/>
            </w:tcBorders>
          </w:tcPr>
          <w:p w:rsidR="00B342AC" w:rsidRDefault="00B342AC">
            <w:pPr>
              <w:jc w:val="both"/>
              <w:rPr>
                <w:rFonts w:ascii="Times New Roman CYR" w:hAnsi="Times New Roman CYR"/>
              </w:rPr>
            </w:pPr>
          </w:p>
        </w:tc>
        <w:tc>
          <w:tcPr>
            <w:tcW w:w="1488" w:type="dxa"/>
            <w:tcBorders>
              <w:left w:val="single" w:sz="6" w:space="0" w:color="auto"/>
              <w:right w:val="single" w:sz="6" w:space="0" w:color="auto"/>
            </w:tcBorders>
          </w:tcPr>
          <w:p w:rsidR="00B342AC" w:rsidRDefault="00B342AC">
            <w:pPr>
              <w:jc w:val="both"/>
              <w:rPr>
                <w:rFonts w:ascii="Times New Roman CYR" w:hAnsi="Times New Roman CYR"/>
              </w:rPr>
            </w:pPr>
          </w:p>
        </w:tc>
        <w:tc>
          <w:tcPr>
            <w:tcW w:w="1061" w:type="dxa"/>
            <w:tcBorders>
              <w:left w:val="single" w:sz="6" w:space="0" w:color="auto"/>
              <w:right w:val="single" w:sz="6" w:space="0" w:color="auto"/>
            </w:tcBorders>
          </w:tcPr>
          <w:p w:rsidR="00B342AC" w:rsidRDefault="00B342AC">
            <w:pPr>
              <w:jc w:val="both"/>
              <w:rPr>
                <w:rFonts w:ascii="Times New Roman CYR" w:hAnsi="Times New Roman CYR"/>
              </w:rPr>
            </w:pPr>
          </w:p>
        </w:tc>
        <w:tc>
          <w:tcPr>
            <w:tcW w:w="92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3911"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50</w:t>
            </w:r>
            <w:proofErr w:type="gramStart"/>
            <w:r>
              <w:rPr>
                <w:rFonts w:ascii="Times New Roman CYR" w:hAnsi="Times New Roman CYR"/>
              </w:rPr>
              <w:t xml:space="preserve"> </w:t>
            </w:r>
            <w:r>
              <w:rPr>
                <w:rFonts w:ascii="Times New Roman CYR" w:hAnsi="Times New Roman CYR"/>
              </w:rPr>
              <w:sym w:font="Symbol" w:char="F0B0"/>
            </w:r>
            <w:r>
              <w:rPr>
                <w:rFonts w:ascii="Times New Roman CYR" w:hAnsi="Times New Roman CYR"/>
              </w:rPr>
              <w:t>С</w:t>
            </w:r>
            <w:proofErr w:type="gramEnd"/>
          </w:p>
        </w:tc>
        <w:tc>
          <w:tcPr>
            <w:tcW w:w="983" w:type="dxa"/>
            <w:tcBorders>
              <w:left w:val="single" w:sz="6" w:space="0" w:color="auto"/>
              <w:right w:val="single" w:sz="6" w:space="0" w:color="auto"/>
            </w:tcBorders>
          </w:tcPr>
          <w:p w:rsidR="00B342AC" w:rsidRDefault="00B342AC">
            <w:pPr>
              <w:jc w:val="both"/>
              <w:rPr>
                <w:rFonts w:ascii="Times New Roman CYR" w:hAnsi="Times New Roman CYR"/>
              </w:rPr>
            </w:pPr>
          </w:p>
        </w:tc>
        <w:tc>
          <w:tcPr>
            <w:tcW w:w="1488" w:type="dxa"/>
            <w:tcBorders>
              <w:left w:val="single" w:sz="6" w:space="0" w:color="auto"/>
              <w:right w:val="single" w:sz="6" w:space="0" w:color="auto"/>
            </w:tcBorders>
          </w:tcPr>
          <w:p w:rsidR="00B342AC" w:rsidRDefault="00B342AC">
            <w:pPr>
              <w:jc w:val="both"/>
              <w:rPr>
                <w:rFonts w:ascii="Times New Roman CYR" w:hAnsi="Times New Roman CYR"/>
              </w:rPr>
            </w:pPr>
          </w:p>
        </w:tc>
        <w:tc>
          <w:tcPr>
            <w:tcW w:w="1061" w:type="dxa"/>
            <w:tcBorders>
              <w:left w:val="single" w:sz="6" w:space="0" w:color="auto"/>
              <w:right w:val="single" w:sz="6" w:space="0" w:color="auto"/>
            </w:tcBorders>
          </w:tcPr>
          <w:p w:rsidR="00B342AC" w:rsidRDefault="00B342AC">
            <w:pPr>
              <w:jc w:val="both"/>
              <w:rPr>
                <w:rFonts w:ascii="Times New Roman CYR" w:hAnsi="Times New Roman CYR"/>
              </w:rPr>
            </w:pPr>
          </w:p>
        </w:tc>
        <w:tc>
          <w:tcPr>
            <w:tcW w:w="92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3911"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Вязкость кинематическая, м</w:t>
            </w:r>
            <w:proofErr w:type="gramStart"/>
            <w:r>
              <w:rPr>
                <w:rFonts w:ascii="Times New Roman CYR" w:hAnsi="Times New Roman CYR"/>
                <w:vertAlign w:val="superscript"/>
              </w:rPr>
              <w:t>2</w:t>
            </w:r>
            <w:proofErr w:type="gramEnd"/>
            <w:r>
              <w:rPr>
                <w:rFonts w:ascii="Times New Roman CYR" w:hAnsi="Times New Roman CYR"/>
              </w:rPr>
              <w:t xml:space="preserve">/с </w:t>
            </w:r>
          </w:p>
        </w:tc>
        <w:tc>
          <w:tcPr>
            <w:tcW w:w="983" w:type="dxa"/>
            <w:tcBorders>
              <w:left w:val="single" w:sz="6" w:space="0" w:color="auto"/>
              <w:right w:val="single" w:sz="6" w:space="0" w:color="auto"/>
            </w:tcBorders>
          </w:tcPr>
          <w:p w:rsidR="00B342AC" w:rsidRDefault="00B342AC">
            <w:pPr>
              <w:jc w:val="both"/>
              <w:rPr>
                <w:rFonts w:ascii="Times New Roman CYR" w:hAnsi="Times New Roman CYR"/>
              </w:rPr>
            </w:pPr>
          </w:p>
        </w:tc>
        <w:tc>
          <w:tcPr>
            <w:tcW w:w="1488" w:type="dxa"/>
            <w:tcBorders>
              <w:left w:val="single" w:sz="6" w:space="0" w:color="auto"/>
              <w:right w:val="single" w:sz="6" w:space="0" w:color="auto"/>
            </w:tcBorders>
          </w:tcPr>
          <w:p w:rsidR="00B342AC" w:rsidRDefault="00B342AC">
            <w:pPr>
              <w:jc w:val="both"/>
              <w:rPr>
                <w:rFonts w:ascii="Times New Roman CYR" w:hAnsi="Times New Roman CYR"/>
              </w:rPr>
            </w:pPr>
          </w:p>
        </w:tc>
        <w:tc>
          <w:tcPr>
            <w:tcW w:w="1061" w:type="dxa"/>
            <w:tcBorders>
              <w:left w:val="single" w:sz="6" w:space="0" w:color="auto"/>
              <w:right w:val="single" w:sz="6" w:space="0" w:color="auto"/>
            </w:tcBorders>
          </w:tcPr>
          <w:p w:rsidR="00B342AC" w:rsidRDefault="00B342AC">
            <w:pPr>
              <w:jc w:val="both"/>
              <w:rPr>
                <w:rFonts w:ascii="Times New Roman CYR" w:hAnsi="Times New Roman CYR"/>
              </w:rPr>
            </w:pPr>
          </w:p>
        </w:tc>
        <w:tc>
          <w:tcPr>
            <w:tcW w:w="92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3911"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при 20</w:t>
            </w:r>
            <w:proofErr w:type="gramStart"/>
            <w:r>
              <w:rPr>
                <w:rFonts w:ascii="Times New Roman CYR" w:hAnsi="Times New Roman CYR"/>
              </w:rPr>
              <w:t xml:space="preserve"> °С</w:t>
            </w:r>
            <w:proofErr w:type="gramEnd"/>
          </w:p>
        </w:tc>
        <w:tc>
          <w:tcPr>
            <w:tcW w:w="983" w:type="dxa"/>
            <w:tcBorders>
              <w:left w:val="single" w:sz="6" w:space="0" w:color="auto"/>
              <w:right w:val="single" w:sz="6" w:space="0" w:color="auto"/>
            </w:tcBorders>
          </w:tcPr>
          <w:p w:rsidR="00B342AC" w:rsidRDefault="00B342AC">
            <w:pPr>
              <w:jc w:val="both"/>
              <w:rPr>
                <w:rFonts w:ascii="Times New Roman CYR" w:hAnsi="Times New Roman CYR"/>
              </w:rPr>
            </w:pPr>
          </w:p>
        </w:tc>
        <w:tc>
          <w:tcPr>
            <w:tcW w:w="1488" w:type="dxa"/>
            <w:tcBorders>
              <w:left w:val="single" w:sz="6" w:space="0" w:color="auto"/>
              <w:right w:val="single" w:sz="6" w:space="0" w:color="auto"/>
            </w:tcBorders>
          </w:tcPr>
          <w:p w:rsidR="00B342AC" w:rsidRDefault="00B342AC">
            <w:pPr>
              <w:jc w:val="both"/>
              <w:rPr>
                <w:rFonts w:ascii="Times New Roman CYR" w:hAnsi="Times New Roman CYR"/>
              </w:rPr>
            </w:pPr>
          </w:p>
        </w:tc>
        <w:tc>
          <w:tcPr>
            <w:tcW w:w="1061" w:type="dxa"/>
            <w:tcBorders>
              <w:left w:val="single" w:sz="6" w:space="0" w:color="auto"/>
              <w:right w:val="single" w:sz="6" w:space="0" w:color="auto"/>
            </w:tcBorders>
          </w:tcPr>
          <w:p w:rsidR="00B342AC" w:rsidRDefault="00B342AC">
            <w:pPr>
              <w:jc w:val="both"/>
              <w:rPr>
                <w:rFonts w:ascii="Times New Roman CYR" w:hAnsi="Times New Roman CYR"/>
              </w:rPr>
            </w:pPr>
          </w:p>
        </w:tc>
        <w:tc>
          <w:tcPr>
            <w:tcW w:w="92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3911"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lastRenderedPageBreak/>
              <w:t>50</w:t>
            </w:r>
            <w:proofErr w:type="gramStart"/>
            <w:r>
              <w:rPr>
                <w:rFonts w:ascii="Times New Roman CYR" w:hAnsi="Times New Roman CYR"/>
              </w:rPr>
              <w:t xml:space="preserve"> </w:t>
            </w:r>
            <w:r>
              <w:rPr>
                <w:rFonts w:ascii="Times New Roman CYR" w:hAnsi="Times New Roman CYR"/>
              </w:rPr>
              <w:sym w:font="Symbol" w:char="F0B0"/>
            </w:r>
            <w:r>
              <w:rPr>
                <w:rFonts w:ascii="Times New Roman CYR" w:hAnsi="Times New Roman CYR"/>
              </w:rPr>
              <w:t>С</w:t>
            </w:r>
            <w:proofErr w:type="gramEnd"/>
          </w:p>
        </w:tc>
        <w:tc>
          <w:tcPr>
            <w:tcW w:w="983" w:type="dxa"/>
            <w:tcBorders>
              <w:left w:val="single" w:sz="6" w:space="0" w:color="auto"/>
              <w:right w:val="single" w:sz="6" w:space="0" w:color="auto"/>
            </w:tcBorders>
          </w:tcPr>
          <w:p w:rsidR="00B342AC" w:rsidRDefault="00B342AC">
            <w:pPr>
              <w:jc w:val="both"/>
              <w:rPr>
                <w:rFonts w:ascii="Times New Roman CYR" w:hAnsi="Times New Roman CYR"/>
              </w:rPr>
            </w:pPr>
          </w:p>
        </w:tc>
        <w:tc>
          <w:tcPr>
            <w:tcW w:w="1488" w:type="dxa"/>
            <w:tcBorders>
              <w:left w:val="single" w:sz="6" w:space="0" w:color="auto"/>
              <w:right w:val="single" w:sz="6" w:space="0" w:color="auto"/>
            </w:tcBorders>
          </w:tcPr>
          <w:p w:rsidR="00B342AC" w:rsidRDefault="00B342AC">
            <w:pPr>
              <w:jc w:val="both"/>
              <w:rPr>
                <w:rFonts w:ascii="Times New Roman CYR" w:hAnsi="Times New Roman CYR"/>
              </w:rPr>
            </w:pPr>
          </w:p>
        </w:tc>
        <w:tc>
          <w:tcPr>
            <w:tcW w:w="1061" w:type="dxa"/>
            <w:tcBorders>
              <w:left w:val="single" w:sz="6" w:space="0" w:color="auto"/>
              <w:right w:val="single" w:sz="6" w:space="0" w:color="auto"/>
            </w:tcBorders>
          </w:tcPr>
          <w:p w:rsidR="00B342AC" w:rsidRDefault="00B342AC">
            <w:pPr>
              <w:jc w:val="both"/>
              <w:rPr>
                <w:rFonts w:ascii="Times New Roman CYR" w:hAnsi="Times New Roman CYR"/>
              </w:rPr>
            </w:pPr>
          </w:p>
        </w:tc>
        <w:tc>
          <w:tcPr>
            <w:tcW w:w="92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3911" w:type="dxa"/>
            <w:gridSpan w:val="2"/>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Температура застывания, °</w:t>
            </w:r>
            <w:proofErr w:type="gramStart"/>
            <w:r>
              <w:rPr>
                <w:rFonts w:ascii="Times New Roman CYR" w:hAnsi="Times New Roman CYR"/>
              </w:rPr>
              <w:t>С</w:t>
            </w:r>
            <w:proofErr w:type="gramEnd"/>
          </w:p>
        </w:tc>
        <w:tc>
          <w:tcPr>
            <w:tcW w:w="983" w:type="dxa"/>
            <w:tcBorders>
              <w:left w:val="single" w:sz="6" w:space="0" w:color="auto"/>
              <w:right w:val="single" w:sz="6" w:space="0" w:color="auto"/>
            </w:tcBorders>
          </w:tcPr>
          <w:p w:rsidR="00B342AC" w:rsidRDefault="00B342AC">
            <w:pPr>
              <w:jc w:val="both"/>
              <w:rPr>
                <w:rFonts w:ascii="Times New Roman CYR" w:hAnsi="Times New Roman CYR"/>
              </w:rPr>
            </w:pPr>
          </w:p>
        </w:tc>
        <w:tc>
          <w:tcPr>
            <w:tcW w:w="1488" w:type="dxa"/>
            <w:tcBorders>
              <w:left w:val="single" w:sz="6" w:space="0" w:color="auto"/>
              <w:right w:val="single" w:sz="6" w:space="0" w:color="auto"/>
            </w:tcBorders>
          </w:tcPr>
          <w:p w:rsidR="00B342AC" w:rsidRDefault="00B342AC">
            <w:pPr>
              <w:jc w:val="both"/>
              <w:rPr>
                <w:rFonts w:ascii="Times New Roman CYR" w:hAnsi="Times New Roman CYR"/>
              </w:rPr>
            </w:pPr>
          </w:p>
        </w:tc>
        <w:tc>
          <w:tcPr>
            <w:tcW w:w="1061" w:type="dxa"/>
            <w:tcBorders>
              <w:left w:val="single" w:sz="6" w:space="0" w:color="auto"/>
              <w:right w:val="single" w:sz="6" w:space="0" w:color="auto"/>
            </w:tcBorders>
          </w:tcPr>
          <w:p w:rsidR="00B342AC" w:rsidRDefault="00B342AC">
            <w:pPr>
              <w:jc w:val="both"/>
              <w:rPr>
                <w:rFonts w:ascii="Times New Roman CYR" w:hAnsi="Times New Roman CYR"/>
              </w:rPr>
            </w:pPr>
          </w:p>
        </w:tc>
        <w:tc>
          <w:tcPr>
            <w:tcW w:w="92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3911" w:type="dxa"/>
            <w:gridSpan w:val="2"/>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Температура насыщения парафином, °</w:t>
            </w:r>
            <w:proofErr w:type="gramStart"/>
            <w:r>
              <w:rPr>
                <w:rFonts w:ascii="Times New Roman CYR" w:hAnsi="Times New Roman CYR"/>
              </w:rPr>
              <w:t>С</w:t>
            </w:r>
            <w:proofErr w:type="gramEnd"/>
          </w:p>
        </w:tc>
        <w:tc>
          <w:tcPr>
            <w:tcW w:w="983"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488"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061"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926"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r>
      <w:tr w:rsidR="00B342AC">
        <w:tc>
          <w:tcPr>
            <w:tcW w:w="1634" w:type="dxa"/>
            <w:tcBorders>
              <w:top w:val="single" w:sz="6" w:space="0" w:color="auto"/>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Массовое содержание, %</w:t>
            </w:r>
          </w:p>
        </w:tc>
        <w:tc>
          <w:tcPr>
            <w:tcW w:w="2277" w:type="dxa"/>
            <w:tcBorders>
              <w:top w:val="single" w:sz="6" w:space="0" w:color="auto"/>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Серы </w:t>
            </w:r>
          </w:p>
          <w:p w:rsidR="00B342AC" w:rsidRDefault="00C76EF3">
            <w:pPr>
              <w:jc w:val="both"/>
              <w:rPr>
                <w:rFonts w:ascii="Times New Roman CYR" w:hAnsi="Times New Roman CYR"/>
              </w:rPr>
            </w:pPr>
            <w:r>
              <w:rPr>
                <w:rFonts w:ascii="Times New Roman CYR" w:hAnsi="Times New Roman CYR"/>
              </w:rPr>
              <w:t>Смол силикагелевых</w:t>
            </w:r>
          </w:p>
          <w:p w:rsidR="00B342AC" w:rsidRDefault="00C76EF3">
            <w:pPr>
              <w:jc w:val="both"/>
              <w:rPr>
                <w:rFonts w:ascii="Times New Roman CYR" w:hAnsi="Times New Roman CYR"/>
              </w:rPr>
            </w:pPr>
            <w:r>
              <w:rPr>
                <w:rFonts w:ascii="Times New Roman CYR" w:hAnsi="Times New Roman CYR"/>
              </w:rPr>
              <w:t xml:space="preserve">Асфальтенов </w:t>
            </w:r>
          </w:p>
          <w:p w:rsidR="00B342AC" w:rsidRDefault="00C76EF3">
            <w:pPr>
              <w:jc w:val="both"/>
              <w:rPr>
                <w:rFonts w:ascii="Times New Roman CYR" w:hAnsi="Times New Roman CYR"/>
              </w:rPr>
            </w:pPr>
            <w:r>
              <w:rPr>
                <w:rFonts w:ascii="Times New Roman CYR" w:hAnsi="Times New Roman CYR"/>
              </w:rPr>
              <w:t xml:space="preserve">Парафинов </w:t>
            </w:r>
          </w:p>
          <w:p w:rsidR="00B342AC" w:rsidRDefault="00C76EF3">
            <w:pPr>
              <w:jc w:val="both"/>
              <w:rPr>
                <w:rFonts w:ascii="Times New Roman CYR" w:hAnsi="Times New Roman CYR"/>
              </w:rPr>
            </w:pPr>
            <w:r>
              <w:rPr>
                <w:rFonts w:ascii="Times New Roman CYR" w:hAnsi="Times New Roman CYR"/>
              </w:rPr>
              <w:t xml:space="preserve">Солей </w:t>
            </w:r>
          </w:p>
          <w:p w:rsidR="00B342AC" w:rsidRDefault="00C76EF3">
            <w:pPr>
              <w:jc w:val="both"/>
              <w:rPr>
                <w:rFonts w:ascii="Times New Roman CYR" w:hAnsi="Times New Roman CYR"/>
              </w:rPr>
            </w:pPr>
            <w:r>
              <w:rPr>
                <w:rFonts w:ascii="Times New Roman CYR" w:hAnsi="Times New Roman CYR"/>
              </w:rPr>
              <w:t>Воды</w:t>
            </w:r>
          </w:p>
          <w:p w:rsidR="00B342AC" w:rsidRDefault="00C76EF3">
            <w:pPr>
              <w:jc w:val="both"/>
              <w:rPr>
                <w:rFonts w:ascii="Times New Roman CYR" w:hAnsi="Times New Roman CYR"/>
              </w:rPr>
            </w:pPr>
            <w:r>
              <w:rPr>
                <w:rFonts w:ascii="Times New Roman CYR" w:hAnsi="Times New Roman CYR"/>
              </w:rPr>
              <w:t>Мехпримесей</w:t>
            </w:r>
          </w:p>
        </w:tc>
        <w:tc>
          <w:tcPr>
            <w:tcW w:w="983"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488"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061"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926"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r>
      <w:tr w:rsidR="00B342AC">
        <w:tc>
          <w:tcPr>
            <w:tcW w:w="3911" w:type="dxa"/>
            <w:gridSpan w:val="2"/>
            <w:tcBorders>
              <w:top w:val="single" w:sz="6" w:space="0" w:color="auto"/>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Температура плавления парафина, °</w:t>
            </w:r>
            <w:proofErr w:type="gramStart"/>
            <w:r>
              <w:rPr>
                <w:rFonts w:ascii="Times New Roman CYR" w:hAnsi="Times New Roman CYR"/>
              </w:rPr>
              <w:t>С</w:t>
            </w:r>
            <w:proofErr w:type="gramEnd"/>
          </w:p>
        </w:tc>
        <w:tc>
          <w:tcPr>
            <w:tcW w:w="983"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488"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061" w:type="dxa"/>
            <w:tcBorders>
              <w:top w:val="single" w:sz="6" w:space="0" w:color="auto"/>
              <w:left w:val="single" w:sz="6" w:space="0" w:color="auto"/>
              <w:bottom w:val="single" w:sz="6" w:space="0" w:color="auto"/>
            </w:tcBorders>
          </w:tcPr>
          <w:p w:rsidR="00B342AC" w:rsidRDefault="00B342AC">
            <w:pPr>
              <w:jc w:val="both"/>
              <w:rPr>
                <w:rFonts w:ascii="Times New Roman CYR" w:hAnsi="Times New Roman CYR"/>
              </w:rPr>
            </w:pPr>
          </w:p>
        </w:tc>
        <w:tc>
          <w:tcPr>
            <w:tcW w:w="926" w:type="dxa"/>
            <w:tcBorders>
              <w:top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r>
      <w:tr w:rsidR="00B342AC">
        <w:tc>
          <w:tcPr>
            <w:tcW w:w="1634" w:type="dxa"/>
            <w:tcBorders>
              <w:top w:val="single" w:sz="6" w:space="0" w:color="auto"/>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Объемный выход фракций, %</w:t>
            </w:r>
          </w:p>
        </w:tc>
        <w:tc>
          <w:tcPr>
            <w:tcW w:w="2277" w:type="dxa"/>
            <w:tcBorders>
              <w:top w:val="single" w:sz="6" w:space="0" w:color="auto"/>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н.к. - 100</w:t>
            </w:r>
            <w:proofErr w:type="gramStart"/>
            <w:r>
              <w:rPr>
                <w:rFonts w:ascii="Times New Roman CYR" w:hAnsi="Times New Roman CYR"/>
              </w:rPr>
              <w:t xml:space="preserve"> °С</w:t>
            </w:r>
            <w:proofErr w:type="gramEnd"/>
          </w:p>
          <w:p w:rsidR="00B342AC" w:rsidRDefault="00C76EF3">
            <w:pPr>
              <w:jc w:val="both"/>
              <w:rPr>
                <w:rFonts w:ascii="Times New Roman CYR" w:hAnsi="Times New Roman CYR"/>
              </w:rPr>
            </w:pPr>
            <w:r>
              <w:rPr>
                <w:rFonts w:ascii="Times New Roman CYR" w:hAnsi="Times New Roman CYR"/>
              </w:rPr>
              <w:t>до 150</w:t>
            </w:r>
            <w:proofErr w:type="gramStart"/>
            <w:r>
              <w:rPr>
                <w:rFonts w:ascii="Times New Roman CYR" w:hAnsi="Times New Roman CYR"/>
              </w:rPr>
              <w:t xml:space="preserve"> °С</w:t>
            </w:r>
            <w:proofErr w:type="gramEnd"/>
            <w:r>
              <w:rPr>
                <w:rFonts w:ascii="Times New Roman CYR" w:hAnsi="Times New Roman CYR"/>
              </w:rPr>
              <w:t xml:space="preserve"> </w:t>
            </w:r>
          </w:p>
          <w:p w:rsidR="00B342AC" w:rsidRDefault="00C76EF3">
            <w:pPr>
              <w:jc w:val="both"/>
              <w:rPr>
                <w:rFonts w:ascii="Times New Roman CYR" w:hAnsi="Times New Roman CYR"/>
              </w:rPr>
            </w:pPr>
            <w:r>
              <w:rPr>
                <w:rFonts w:ascii="Times New Roman CYR" w:hAnsi="Times New Roman CYR"/>
              </w:rPr>
              <w:t>до 200</w:t>
            </w:r>
            <w:proofErr w:type="gramStart"/>
            <w:r>
              <w:rPr>
                <w:rFonts w:ascii="Times New Roman CYR" w:hAnsi="Times New Roman CYR"/>
              </w:rPr>
              <w:t xml:space="preserve"> °С</w:t>
            </w:r>
            <w:proofErr w:type="gramEnd"/>
          </w:p>
          <w:p w:rsidR="00B342AC" w:rsidRDefault="00C76EF3">
            <w:pPr>
              <w:jc w:val="both"/>
              <w:rPr>
                <w:rFonts w:ascii="Times New Roman CYR" w:hAnsi="Times New Roman CYR"/>
              </w:rPr>
            </w:pPr>
            <w:r>
              <w:rPr>
                <w:rFonts w:ascii="Times New Roman CYR" w:hAnsi="Times New Roman CYR"/>
              </w:rPr>
              <w:t>до 300</w:t>
            </w:r>
            <w:proofErr w:type="gramStart"/>
            <w:r>
              <w:rPr>
                <w:rFonts w:ascii="Times New Roman CYR" w:hAnsi="Times New Roman CYR"/>
              </w:rPr>
              <w:t xml:space="preserve"> °С</w:t>
            </w:r>
            <w:proofErr w:type="gramEnd"/>
          </w:p>
          <w:p w:rsidR="00B342AC" w:rsidRDefault="00C76EF3">
            <w:pPr>
              <w:jc w:val="both"/>
              <w:rPr>
                <w:rFonts w:ascii="Times New Roman CYR" w:hAnsi="Times New Roman CYR"/>
              </w:rPr>
            </w:pPr>
            <w:r>
              <w:rPr>
                <w:rFonts w:ascii="Times New Roman CYR" w:hAnsi="Times New Roman CYR"/>
              </w:rPr>
              <w:t>до 350</w:t>
            </w:r>
            <w:proofErr w:type="gramStart"/>
            <w:r>
              <w:rPr>
                <w:rFonts w:ascii="Times New Roman CYR" w:hAnsi="Times New Roman CYR"/>
              </w:rPr>
              <w:t xml:space="preserve"> °С</w:t>
            </w:r>
            <w:proofErr w:type="gramEnd"/>
          </w:p>
        </w:tc>
        <w:tc>
          <w:tcPr>
            <w:tcW w:w="983"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488"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061"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926" w:type="dxa"/>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r>
      <w:tr w:rsidR="00B342AC">
        <w:tc>
          <w:tcPr>
            <w:tcW w:w="3911" w:type="dxa"/>
            <w:gridSpan w:val="2"/>
            <w:tcBorders>
              <w:top w:val="single" w:sz="6" w:space="0" w:color="auto"/>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Классификация нефти</w:t>
            </w:r>
          </w:p>
        </w:tc>
        <w:tc>
          <w:tcPr>
            <w:tcW w:w="4458" w:type="dxa"/>
            <w:gridSpan w:val="4"/>
            <w:tcBorders>
              <w:top w:val="single" w:sz="6" w:space="0" w:color="auto"/>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П.2.12</w:t>
      </w:r>
    </w:p>
    <w:p w:rsidR="00B342AC" w:rsidRDefault="00C76EF3">
      <w:pPr>
        <w:jc w:val="center"/>
        <w:rPr>
          <w:rFonts w:ascii="Times New Roman CYR" w:hAnsi="Times New Roman CYR"/>
        </w:rPr>
      </w:pPr>
      <w:r>
        <w:rPr>
          <w:rFonts w:ascii="Times New Roman CYR" w:hAnsi="Times New Roman CYR"/>
        </w:rPr>
        <w:t>Содержание ионов и примесей в пластовой воде</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3096"/>
        <w:gridCol w:w="1272"/>
        <w:gridCol w:w="1288"/>
        <w:gridCol w:w="1264"/>
        <w:gridCol w:w="1312"/>
      </w:tblGrid>
      <w:tr w:rsidR="00B342AC">
        <w:trPr>
          <w:cantSplit/>
        </w:trPr>
        <w:tc>
          <w:tcPr>
            <w:tcW w:w="309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Содержание ионов, </w:t>
            </w:r>
          </w:p>
        </w:tc>
        <w:tc>
          <w:tcPr>
            <w:tcW w:w="2560"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Количество </w:t>
            </w:r>
            <w:proofErr w:type="gramStart"/>
            <w:r>
              <w:rPr>
                <w:rFonts w:ascii="Times New Roman CYR" w:hAnsi="Times New Roman CYR"/>
              </w:rPr>
              <w:t>исследованных</w:t>
            </w:r>
            <w:proofErr w:type="gramEnd"/>
          </w:p>
        </w:tc>
        <w:tc>
          <w:tcPr>
            <w:tcW w:w="126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Диапазон </w:t>
            </w:r>
          </w:p>
        </w:tc>
        <w:tc>
          <w:tcPr>
            <w:tcW w:w="131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Среднее </w:t>
            </w:r>
          </w:p>
        </w:tc>
      </w:tr>
      <w:tr w:rsidR="00B342AC">
        <w:trPr>
          <w:cantSplit/>
        </w:trPr>
        <w:tc>
          <w:tcPr>
            <w:tcW w:w="3096"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моль/м</w:t>
            </w:r>
            <w:r>
              <w:rPr>
                <w:rFonts w:ascii="Times New Roman CYR" w:hAnsi="Times New Roman CYR"/>
                <w:vertAlign w:val="superscript"/>
              </w:rPr>
              <w:t>3</w:t>
            </w:r>
            <w:r>
              <w:rPr>
                <w:rFonts w:ascii="Times New Roman CYR" w:hAnsi="Times New Roman CYR"/>
              </w:rPr>
              <w:t xml:space="preserve"> и примесей, </w:t>
            </w:r>
            <w:proofErr w:type="gramStart"/>
            <w:r>
              <w:rPr>
                <w:rFonts w:ascii="Times New Roman CYR" w:hAnsi="Times New Roman CYR"/>
              </w:rPr>
              <w:t>г</w:t>
            </w:r>
            <w:proofErr w:type="gramEnd"/>
            <w:r>
              <w:rPr>
                <w:rFonts w:ascii="Times New Roman CYR" w:hAnsi="Times New Roman CYR"/>
              </w:rPr>
              <w:t>/м</w:t>
            </w:r>
            <w:r>
              <w:rPr>
                <w:rFonts w:ascii="Times New Roman CYR" w:hAnsi="Times New Roman CYR"/>
                <w:vertAlign w:val="superscript"/>
              </w:rPr>
              <w:t>3</w:t>
            </w:r>
          </w:p>
        </w:tc>
        <w:tc>
          <w:tcPr>
            <w:tcW w:w="127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скважин</w:t>
            </w:r>
          </w:p>
        </w:tc>
        <w:tc>
          <w:tcPr>
            <w:tcW w:w="128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проб</w:t>
            </w:r>
          </w:p>
        </w:tc>
        <w:tc>
          <w:tcPr>
            <w:tcW w:w="1264"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изменения</w:t>
            </w:r>
          </w:p>
        </w:tc>
        <w:tc>
          <w:tcPr>
            <w:tcW w:w="1312"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значение</w:t>
            </w:r>
          </w:p>
        </w:tc>
      </w:tr>
      <w:tr w:rsidR="00B342AC">
        <w:tc>
          <w:tcPr>
            <w:tcW w:w="3096"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sidRPr="00B342AC">
              <w:rPr>
                <w:rFonts w:ascii="Times New Roman CYR" w:hAnsi="Times New Roman CYR"/>
                <w:position w:val="-6"/>
              </w:rPr>
              <w:object w:dxaOrig="380" w:dyaOrig="320">
                <v:shape id="_x0000_i1050" type="#_x0000_t75" style="width:18.6pt;height:15.6pt" o:ole="">
                  <v:imagedata r:id="rId54" o:title=""/>
                </v:shape>
                <o:OLEObject Type="Embed" ProgID="Equation.3" ShapeID="_x0000_i1050" DrawAspect="Content" ObjectID="_1422731741" r:id="rId55"/>
              </w:object>
            </w:r>
          </w:p>
        </w:tc>
        <w:tc>
          <w:tcPr>
            <w:tcW w:w="1272"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288"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264"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312"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3096" w:type="dxa"/>
            <w:tcBorders>
              <w:left w:val="single" w:sz="6" w:space="0" w:color="auto"/>
              <w:right w:val="single" w:sz="6" w:space="0" w:color="auto"/>
            </w:tcBorders>
          </w:tcPr>
          <w:p w:rsidR="00B342AC" w:rsidRDefault="00C76EF3">
            <w:pPr>
              <w:jc w:val="both"/>
              <w:rPr>
                <w:rFonts w:ascii="Times New Roman CYR" w:hAnsi="Times New Roman CYR"/>
              </w:rPr>
            </w:pPr>
            <w:r w:rsidRPr="00B342AC">
              <w:rPr>
                <w:rFonts w:ascii="Times New Roman CYR" w:hAnsi="Times New Roman CYR"/>
                <w:position w:val="-10"/>
              </w:rPr>
              <w:object w:dxaOrig="540" w:dyaOrig="360">
                <v:shape id="_x0000_i1051" type="#_x0000_t75" style="width:27pt;height:18pt" o:ole="">
                  <v:imagedata r:id="rId56" o:title=""/>
                </v:shape>
                <o:OLEObject Type="Embed" ProgID="Equation.3" ShapeID="_x0000_i1051" DrawAspect="Content" ObjectID="_1422731742" r:id="rId57"/>
              </w:object>
            </w:r>
          </w:p>
        </w:tc>
        <w:tc>
          <w:tcPr>
            <w:tcW w:w="1272" w:type="dxa"/>
            <w:tcBorders>
              <w:left w:val="single" w:sz="6" w:space="0" w:color="auto"/>
              <w:right w:val="single" w:sz="6" w:space="0" w:color="auto"/>
            </w:tcBorders>
          </w:tcPr>
          <w:p w:rsidR="00B342AC" w:rsidRDefault="00B342AC">
            <w:pPr>
              <w:jc w:val="both"/>
              <w:rPr>
                <w:rFonts w:ascii="Times New Roman CYR" w:hAnsi="Times New Roman CYR"/>
              </w:rPr>
            </w:pPr>
          </w:p>
        </w:tc>
        <w:tc>
          <w:tcPr>
            <w:tcW w:w="1288" w:type="dxa"/>
            <w:tcBorders>
              <w:left w:val="single" w:sz="6" w:space="0" w:color="auto"/>
              <w:right w:val="single" w:sz="6" w:space="0" w:color="auto"/>
            </w:tcBorders>
          </w:tcPr>
          <w:p w:rsidR="00B342AC" w:rsidRDefault="00B342AC">
            <w:pPr>
              <w:jc w:val="both"/>
              <w:rPr>
                <w:rFonts w:ascii="Times New Roman CYR" w:hAnsi="Times New Roman CYR"/>
              </w:rPr>
            </w:pPr>
          </w:p>
        </w:tc>
        <w:tc>
          <w:tcPr>
            <w:tcW w:w="1264" w:type="dxa"/>
            <w:tcBorders>
              <w:left w:val="single" w:sz="6" w:space="0" w:color="auto"/>
              <w:right w:val="single" w:sz="6" w:space="0" w:color="auto"/>
            </w:tcBorders>
          </w:tcPr>
          <w:p w:rsidR="00B342AC" w:rsidRDefault="00B342AC">
            <w:pPr>
              <w:jc w:val="both"/>
              <w:rPr>
                <w:rFonts w:ascii="Times New Roman CYR" w:hAnsi="Times New Roman CYR"/>
              </w:rPr>
            </w:pPr>
          </w:p>
        </w:tc>
        <w:tc>
          <w:tcPr>
            <w:tcW w:w="131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3096" w:type="dxa"/>
            <w:tcBorders>
              <w:left w:val="single" w:sz="6" w:space="0" w:color="auto"/>
              <w:right w:val="single" w:sz="6" w:space="0" w:color="auto"/>
            </w:tcBorders>
          </w:tcPr>
          <w:p w:rsidR="00B342AC" w:rsidRDefault="00C76EF3">
            <w:pPr>
              <w:jc w:val="both"/>
              <w:rPr>
                <w:rFonts w:ascii="Times New Roman CYR" w:hAnsi="Times New Roman CYR"/>
              </w:rPr>
            </w:pPr>
            <w:r w:rsidRPr="00B342AC">
              <w:rPr>
                <w:rFonts w:ascii="Times New Roman CYR" w:hAnsi="Times New Roman CYR"/>
                <w:position w:val="-10"/>
              </w:rPr>
              <w:object w:dxaOrig="620" w:dyaOrig="360">
                <v:shape id="_x0000_i1052" type="#_x0000_t75" style="width:30.6pt;height:18pt" o:ole="">
                  <v:imagedata r:id="rId58" o:title=""/>
                </v:shape>
                <o:OLEObject Type="Embed" ProgID="Equation.3" ShapeID="_x0000_i1052" DrawAspect="Content" ObjectID="_1422731743" r:id="rId59"/>
              </w:object>
            </w:r>
          </w:p>
        </w:tc>
        <w:tc>
          <w:tcPr>
            <w:tcW w:w="1272" w:type="dxa"/>
            <w:tcBorders>
              <w:left w:val="single" w:sz="6" w:space="0" w:color="auto"/>
              <w:right w:val="single" w:sz="6" w:space="0" w:color="auto"/>
            </w:tcBorders>
          </w:tcPr>
          <w:p w:rsidR="00B342AC" w:rsidRDefault="00B342AC">
            <w:pPr>
              <w:jc w:val="both"/>
              <w:rPr>
                <w:rFonts w:ascii="Times New Roman CYR" w:hAnsi="Times New Roman CYR"/>
              </w:rPr>
            </w:pPr>
          </w:p>
        </w:tc>
        <w:tc>
          <w:tcPr>
            <w:tcW w:w="1288" w:type="dxa"/>
            <w:tcBorders>
              <w:left w:val="single" w:sz="6" w:space="0" w:color="auto"/>
              <w:right w:val="single" w:sz="6" w:space="0" w:color="auto"/>
            </w:tcBorders>
          </w:tcPr>
          <w:p w:rsidR="00B342AC" w:rsidRDefault="00B342AC">
            <w:pPr>
              <w:jc w:val="both"/>
              <w:rPr>
                <w:rFonts w:ascii="Times New Roman CYR" w:hAnsi="Times New Roman CYR"/>
              </w:rPr>
            </w:pPr>
          </w:p>
        </w:tc>
        <w:tc>
          <w:tcPr>
            <w:tcW w:w="1264" w:type="dxa"/>
            <w:tcBorders>
              <w:left w:val="single" w:sz="6" w:space="0" w:color="auto"/>
              <w:right w:val="single" w:sz="6" w:space="0" w:color="auto"/>
            </w:tcBorders>
          </w:tcPr>
          <w:p w:rsidR="00B342AC" w:rsidRDefault="00B342AC">
            <w:pPr>
              <w:jc w:val="both"/>
              <w:rPr>
                <w:rFonts w:ascii="Times New Roman CYR" w:hAnsi="Times New Roman CYR"/>
              </w:rPr>
            </w:pPr>
          </w:p>
        </w:tc>
        <w:tc>
          <w:tcPr>
            <w:tcW w:w="131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3096"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Ca</w:t>
            </w:r>
            <w:r>
              <w:rPr>
                <w:rFonts w:ascii="Times New Roman CYR" w:hAnsi="Times New Roman CYR"/>
                <w:vertAlign w:val="superscript"/>
              </w:rPr>
              <w:t>++</w:t>
            </w:r>
          </w:p>
        </w:tc>
        <w:tc>
          <w:tcPr>
            <w:tcW w:w="1272" w:type="dxa"/>
            <w:tcBorders>
              <w:left w:val="single" w:sz="6" w:space="0" w:color="auto"/>
              <w:right w:val="single" w:sz="6" w:space="0" w:color="auto"/>
            </w:tcBorders>
          </w:tcPr>
          <w:p w:rsidR="00B342AC" w:rsidRDefault="00B342AC">
            <w:pPr>
              <w:jc w:val="both"/>
              <w:rPr>
                <w:rFonts w:ascii="Times New Roman CYR" w:hAnsi="Times New Roman CYR"/>
              </w:rPr>
            </w:pPr>
          </w:p>
        </w:tc>
        <w:tc>
          <w:tcPr>
            <w:tcW w:w="1288" w:type="dxa"/>
            <w:tcBorders>
              <w:left w:val="single" w:sz="6" w:space="0" w:color="auto"/>
              <w:right w:val="single" w:sz="6" w:space="0" w:color="auto"/>
            </w:tcBorders>
          </w:tcPr>
          <w:p w:rsidR="00B342AC" w:rsidRDefault="00B342AC">
            <w:pPr>
              <w:jc w:val="both"/>
              <w:rPr>
                <w:rFonts w:ascii="Times New Roman CYR" w:hAnsi="Times New Roman CYR"/>
              </w:rPr>
            </w:pPr>
          </w:p>
        </w:tc>
        <w:tc>
          <w:tcPr>
            <w:tcW w:w="1264" w:type="dxa"/>
            <w:tcBorders>
              <w:left w:val="single" w:sz="6" w:space="0" w:color="auto"/>
              <w:right w:val="single" w:sz="6" w:space="0" w:color="auto"/>
            </w:tcBorders>
          </w:tcPr>
          <w:p w:rsidR="00B342AC" w:rsidRDefault="00B342AC">
            <w:pPr>
              <w:jc w:val="both"/>
              <w:rPr>
                <w:rFonts w:ascii="Times New Roman CYR" w:hAnsi="Times New Roman CYR"/>
              </w:rPr>
            </w:pPr>
          </w:p>
        </w:tc>
        <w:tc>
          <w:tcPr>
            <w:tcW w:w="131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3096"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Mg</w:t>
            </w:r>
            <w:r>
              <w:rPr>
                <w:rFonts w:ascii="Times New Roman CYR" w:hAnsi="Times New Roman CYR"/>
                <w:vertAlign w:val="superscript"/>
              </w:rPr>
              <w:t>++</w:t>
            </w:r>
          </w:p>
        </w:tc>
        <w:tc>
          <w:tcPr>
            <w:tcW w:w="1272" w:type="dxa"/>
            <w:tcBorders>
              <w:left w:val="single" w:sz="6" w:space="0" w:color="auto"/>
              <w:right w:val="single" w:sz="6" w:space="0" w:color="auto"/>
            </w:tcBorders>
          </w:tcPr>
          <w:p w:rsidR="00B342AC" w:rsidRDefault="00B342AC">
            <w:pPr>
              <w:jc w:val="both"/>
              <w:rPr>
                <w:rFonts w:ascii="Times New Roman CYR" w:hAnsi="Times New Roman CYR"/>
              </w:rPr>
            </w:pPr>
          </w:p>
        </w:tc>
        <w:tc>
          <w:tcPr>
            <w:tcW w:w="1288" w:type="dxa"/>
            <w:tcBorders>
              <w:left w:val="single" w:sz="6" w:space="0" w:color="auto"/>
              <w:right w:val="single" w:sz="6" w:space="0" w:color="auto"/>
            </w:tcBorders>
          </w:tcPr>
          <w:p w:rsidR="00B342AC" w:rsidRDefault="00B342AC">
            <w:pPr>
              <w:jc w:val="both"/>
              <w:rPr>
                <w:rFonts w:ascii="Times New Roman CYR" w:hAnsi="Times New Roman CYR"/>
              </w:rPr>
            </w:pPr>
          </w:p>
        </w:tc>
        <w:tc>
          <w:tcPr>
            <w:tcW w:w="1264" w:type="dxa"/>
            <w:tcBorders>
              <w:left w:val="single" w:sz="6" w:space="0" w:color="auto"/>
              <w:right w:val="single" w:sz="6" w:space="0" w:color="auto"/>
            </w:tcBorders>
          </w:tcPr>
          <w:p w:rsidR="00B342AC" w:rsidRDefault="00B342AC">
            <w:pPr>
              <w:jc w:val="both"/>
              <w:rPr>
                <w:rFonts w:ascii="Times New Roman CYR" w:hAnsi="Times New Roman CYR"/>
              </w:rPr>
            </w:pPr>
          </w:p>
        </w:tc>
        <w:tc>
          <w:tcPr>
            <w:tcW w:w="131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3096"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Na</w:t>
            </w:r>
            <w:r>
              <w:rPr>
                <w:rFonts w:ascii="Times New Roman CYR" w:hAnsi="Times New Roman CYR"/>
                <w:vertAlign w:val="superscript"/>
              </w:rPr>
              <w:t>+</w:t>
            </w:r>
          </w:p>
        </w:tc>
        <w:tc>
          <w:tcPr>
            <w:tcW w:w="1272" w:type="dxa"/>
            <w:tcBorders>
              <w:left w:val="single" w:sz="6" w:space="0" w:color="auto"/>
              <w:right w:val="single" w:sz="6" w:space="0" w:color="auto"/>
            </w:tcBorders>
          </w:tcPr>
          <w:p w:rsidR="00B342AC" w:rsidRDefault="00B342AC">
            <w:pPr>
              <w:jc w:val="both"/>
              <w:rPr>
                <w:rFonts w:ascii="Times New Roman CYR" w:hAnsi="Times New Roman CYR"/>
              </w:rPr>
            </w:pPr>
          </w:p>
        </w:tc>
        <w:tc>
          <w:tcPr>
            <w:tcW w:w="1288" w:type="dxa"/>
            <w:tcBorders>
              <w:left w:val="single" w:sz="6" w:space="0" w:color="auto"/>
              <w:right w:val="single" w:sz="6" w:space="0" w:color="auto"/>
            </w:tcBorders>
          </w:tcPr>
          <w:p w:rsidR="00B342AC" w:rsidRDefault="00B342AC">
            <w:pPr>
              <w:jc w:val="both"/>
              <w:rPr>
                <w:rFonts w:ascii="Times New Roman CYR" w:hAnsi="Times New Roman CYR"/>
              </w:rPr>
            </w:pPr>
          </w:p>
        </w:tc>
        <w:tc>
          <w:tcPr>
            <w:tcW w:w="1264" w:type="dxa"/>
            <w:tcBorders>
              <w:left w:val="single" w:sz="6" w:space="0" w:color="auto"/>
              <w:right w:val="single" w:sz="6" w:space="0" w:color="auto"/>
            </w:tcBorders>
          </w:tcPr>
          <w:p w:rsidR="00B342AC" w:rsidRDefault="00B342AC">
            <w:pPr>
              <w:jc w:val="both"/>
              <w:rPr>
                <w:rFonts w:ascii="Times New Roman CYR" w:hAnsi="Times New Roman CYR"/>
              </w:rPr>
            </w:pPr>
          </w:p>
        </w:tc>
        <w:tc>
          <w:tcPr>
            <w:tcW w:w="131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3096"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w:t>
            </w:r>
            <w:r>
              <w:rPr>
                <w:rFonts w:ascii="Times New Roman CYR" w:hAnsi="Times New Roman CYR"/>
                <w:vertAlign w:val="superscript"/>
              </w:rPr>
              <w:t>+</w:t>
            </w:r>
          </w:p>
        </w:tc>
        <w:tc>
          <w:tcPr>
            <w:tcW w:w="1272" w:type="dxa"/>
            <w:tcBorders>
              <w:left w:val="single" w:sz="6" w:space="0" w:color="auto"/>
              <w:right w:val="single" w:sz="6" w:space="0" w:color="auto"/>
            </w:tcBorders>
          </w:tcPr>
          <w:p w:rsidR="00B342AC" w:rsidRDefault="00B342AC">
            <w:pPr>
              <w:jc w:val="both"/>
              <w:rPr>
                <w:rFonts w:ascii="Times New Roman CYR" w:hAnsi="Times New Roman CYR"/>
              </w:rPr>
            </w:pPr>
          </w:p>
        </w:tc>
        <w:tc>
          <w:tcPr>
            <w:tcW w:w="1288" w:type="dxa"/>
            <w:tcBorders>
              <w:left w:val="single" w:sz="6" w:space="0" w:color="auto"/>
              <w:right w:val="single" w:sz="6" w:space="0" w:color="auto"/>
            </w:tcBorders>
          </w:tcPr>
          <w:p w:rsidR="00B342AC" w:rsidRDefault="00B342AC">
            <w:pPr>
              <w:jc w:val="both"/>
              <w:rPr>
                <w:rFonts w:ascii="Times New Roman CYR" w:hAnsi="Times New Roman CYR"/>
              </w:rPr>
            </w:pPr>
          </w:p>
        </w:tc>
        <w:tc>
          <w:tcPr>
            <w:tcW w:w="1264" w:type="dxa"/>
            <w:tcBorders>
              <w:left w:val="single" w:sz="6" w:space="0" w:color="auto"/>
              <w:right w:val="single" w:sz="6" w:space="0" w:color="auto"/>
            </w:tcBorders>
          </w:tcPr>
          <w:p w:rsidR="00B342AC" w:rsidRDefault="00B342AC">
            <w:pPr>
              <w:jc w:val="both"/>
              <w:rPr>
                <w:rFonts w:ascii="Times New Roman CYR" w:hAnsi="Times New Roman CYR"/>
              </w:rPr>
            </w:pPr>
          </w:p>
        </w:tc>
        <w:tc>
          <w:tcPr>
            <w:tcW w:w="131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3096"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Примеси </w:t>
            </w:r>
          </w:p>
        </w:tc>
        <w:tc>
          <w:tcPr>
            <w:tcW w:w="1272" w:type="dxa"/>
            <w:tcBorders>
              <w:left w:val="single" w:sz="6" w:space="0" w:color="auto"/>
              <w:right w:val="single" w:sz="6" w:space="0" w:color="auto"/>
            </w:tcBorders>
          </w:tcPr>
          <w:p w:rsidR="00B342AC" w:rsidRDefault="00B342AC">
            <w:pPr>
              <w:jc w:val="both"/>
              <w:rPr>
                <w:rFonts w:ascii="Times New Roman CYR" w:hAnsi="Times New Roman CYR"/>
              </w:rPr>
            </w:pPr>
          </w:p>
        </w:tc>
        <w:tc>
          <w:tcPr>
            <w:tcW w:w="1288" w:type="dxa"/>
            <w:tcBorders>
              <w:left w:val="single" w:sz="6" w:space="0" w:color="auto"/>
              <w:right w:val="single" w:sz="6" w:space="0" w:color="auto"/>
            </w:tcBorders>
          </w:tcPr>
          <w:p w:rsidR="00B342AC" w:rsidRDefault="00B342AC">
            <w:pPr>
              <w:jc w:val="both"/>
              <w:rPr>
                <w:rFonts w:ascii="Times New Roman CYR" w:hAnsi="Times New Roman CYR"/>
              </w:rPr>
            </w:pPr>
          </w:p>
        </w:tc>
        <w:tc>
          <w:tcPr>
            <w:tcW w:w="1264" w:type="dxa"/>
            <w:tcBorders>
              <w:left w:val="single" w:sz="6" w:space="0" w:color="auto"/>
              <w:right w:val="single" w:sz="6" w:space="0" w:color="auto"/>
            </w:tcBorders>
          </w:tcPr>
          <w:p w:rsidR="00B342AC" w:rsidRDefault="00B342AC">
            <w:pPr>
              <w:jc w:val="both"/>
              <w:rPr>
                <w:rFonts w:ascii="Times New Roman CYR" w:hAnsi="Times New Roman CYR"/>
              </w:rPr>
            </w:pPr>
          </w:p>
        </w:tc>
        <w:tc>
          <w:tcPr>
            <w:tcW w:w="131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3096" w:type="dxa"/>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рН</w:t>
            </w:r>
          </w:p>
        </w:tc>
        <w:tc>
          <w:tcPr>
            <w:tcW w:w="1272"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288"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264"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312"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П.2.13</w:t>
      </w:r>
    </w:p>
    <w:p w:rsidR="00B342AC" w:rsidRDefault="00C76EF3">
      <w:pPr>
        <w:jc w:val="center"/>
        <w:rPr>
          <w:rFonts w:ascii="Times New Roman CYR" w:hAnsi="Times New Roman CYR"/>
        </w:rPr>
      </w:pPr>
      <w:r>
        <w:rPr>
          <w:rFonts w:ascii="Times New Roman CYR" w:hAnsi="Times New Roman CYR"/>
        </w:rPr>
        <w:t>Теплофизические свойства пород н пластовых жидкостей</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4281"/>
        <w:gridCol w:w="1075"/>
        <w:gridCol w:w="1106"/>
        <w:gridCol w:w="871"/>
        <w:gridCol w:w="1036"/>
      </w:tblGrid>
      <w:tr w:rsidR="00B342AC">
        <w:tc>
          <w:tcPr>
            <w:tcW w:w="428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Наименование параметров</w:t>
            </w:r>
          </w:p>
        </w:tc>
        <w:tc>
          <w:tcPr>
            <w:tcW w:w="2181"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Горные породы</w:t>
            </w:r>
          </w:p>
        </w:tc>
        <w:tc>
          <w:tcPr>
            <w:tcW w:w="1907"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Пластовые жидкости</w:t>
            </w:r>
          </w:p>
        </w:tc>
      </w:tr>
      <w:tr w:rsidR="00B342AC">
        <w:trPr>
          <w:cantSplit/>
        </w:trPr>
        <w:tc>
          <w:tcPr>
            <w:tcW w:w="428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7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коллекторы</w:t>
            </w:r>
          </w:p>
        </w:tc>
        <w:tc>
          <w:tcPr>
            <w:tcW w:w="110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вмещающие</w:t>
            </w:r>
          </w:p>
        </w:tc>
        <w:tc>
          <w:tcPr>
            <w:tcW w:w="87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нефть</w:t>
            </w:r>
          </w:p>
        </w:tc>
        <w:tc>
          <w:tcPr>
            <w:tcW w:w="103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вода</w:t>
            </w:r>
          </w:p>
        </w:tc>
      </w:tr>
      <w:tr w:rsidR="00B342AC">
        <w:tc>
          <w:tcPr>
            <w:tcW w:w="428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107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110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87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103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r>
      <w:tr w:rsidR="00B342AC">
        <w:tc>
          <w:tcPr>
            <w:tcW w:w="4281"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Число исследованных образцов </w:t>
            </w:r>
          </w:p>
        </w:tc>
        <w:tc>
          <w:tcPr>
            <w:tcW w:w="1075"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106"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871"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1036"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28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Средняя плотность, </w:t>
            </w:r>
            <w:proofErr w:type="gramStart"/>
            <w:r>
              <w:rPr>
                <w:rFonts w:ascii="Times New Roman CYR" w:hAnsi="Times New Roman CYR"/>
              </w:rPr>
              <w:t>кг</w:t>
            </w:r>
            <w:proofErr w:type="gramEnd"/>
            <w:r>
              <w:rPr>
                <w:rFonts w:ascii="Times New Roman CYR" w:hAnsi="Times New Roman CYR"/>
              </w:rPr>
              <w:t>/м</w:t>
            </w:r>
            <w:r>
              <w:rPr>
                <w:rFonts w:ascii="Times New Roman CYR" w:hAnsi="Times New Roman CYR"/>
                <w:vertAlign w:val="superscript"/>
              </w:rPr>
              <w:t>3</w:t>
            </w:r>
          </w:p>
        </w:tc>
        <w:tc>
          <w:tcPr>
            <w:tcW w:w="1075" w:type="dxa"/>
            <w:tcBorders>
              <w:left w:val="single" w:sz="6" w:space="0" w:color="auto"/>
              <w:right w:val="single" w:sz="6" w:space="0" w:color="auto"/>
            </w:tcBorders>
          </w:tcPr>
          <w:p w:rsidR="00B342AC" w:rsidRDefault="00B342AC">
            <w:pPr>
              <w:jc w:val="both"/>
              <w:rPr>
                <w:rFonts w:ascii="Times New Roman CYR" w:hAnsi="Times New Roman CYR"/>
              </w:rPr>
            </w:pPr>
          </w:p>
        </w:tc>
        <w:tc>
          <w:tcPr>
            <w:tcW w:w="1106" w:type="dxa"/>
            <w:tcBorders>
              <w:left w:val="single" w:sz="6" w:space="0" w:color="auto"/>
              <w:right w:val="single" w:sz="6" w:space="0" w:color="auto"/>
            </w:tcBorders>
          </w:tcPr>
          <w:p w:rsidR="00B342AC" w:rsidRDefault="00B342AC">
            <w:pPr>
              <w:jc w:val="both"/>
              <w:rPr>
                <w:rFonts w:ascii="Times New Roman CYR" w:hAnsi="Times New Roman CYR"/>
              </w:rPr>
            </w:pPr>
          </w:p>
        </w:tc>
        <w:tc>
          <w:tcPr>
            <w:tcW w:w="871" w:type="dxa"/>
            <w:tcBorders>
              <w:left w:val="single" w:sz="6" w:space="0" w:color="auto"/>
              <w:right w:val="single" w:sz="6" w:space="0" w:color="auto"/>
            </w:tcBorders>
          </w:tcPr>
          <w:p w:rsidR="00B342AC" w:rsidRDefault="00B342AC">
            <w:pPr>
              <w:jc w:val="both"/>
              <w:rPr>
                <w:rFonts w:ascii="Times New Roman CYR" w:hAnsi="Times New Roman CYR"/>
              </w:rPr>
            </w:pPr>
          </w:p>
        </w:tc>
        <w:tc>
          <w:tcPr>
            <w:tcW w:w="103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28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Коэффициент температуропроводности, м</w:t>
            </w:r>
            <w:proofErr w:type="gramStart"/>
            <w:r>
              <w:rPr>
                <w:rFonts w:ascii="Times New Roman CYR" w:hAnsi="Times New Roman CYR"/>
                <w:vertAlign w:val="superscript"/>
              </w:rPr>
              <w:t>2</w:t>
            </w:r>
            <w:proofErr w:type="gramEnd"/>
            <w:r>
              <w:rPr>
                <w:rFonts w:ascii="Times New Roman CYR" w:hAnsi="Times New Roman CYR"/>
              </w:rPr>
              <w:t>/час</w:t>
            </w:r>
          </w:p>
        </w:tc>
        <w:tc>
          <w:tcPr>
            <w:tcW w:w="1075" w:type="dxa"/>
            <w:tcBorders>
              <w:left w:val="single" w:sz="6" w:space="0" w:color="auto"/>
              <w:right w:val="single" w:sz="6" w:space="0" w:color="auto"/>
            </w:tcBorders>
          </w:tcPr>
          <w:p w:rsidR="00B342AC" w:rsidRDefault="00B342AC">
            <w:pPr>
              <w:jc w:val="both"/>
              <w:rPr>
                <w:rFonts w:ascii="Times New Roman CYR" w:hAnsi="Times New Roman CYR"/>
              </w:rPr>
            </w:pPr>
          </w:p>
        </w:tc>
        <w:tc>
          <w:tcPr>
            <w:tcW w:w="1106" w:type="dxa"/>
            <w:tcBorders>
              <w:left w:val="single" w:sz="6" w:space="0" w:color="auto"/>
              <w:right w:val="single" w:sz="6" w:space="0" w:color="auto"/>
            </w:tcBorders>
          </w:tcPr>
          <w:p w:rsidR="00B342AC" w:rsidRDefault="00B342AC">
            <w:pPr>
              <w:jc w:val="both"/>
              <w:rPr>
                <w:rFonts w:ascii="Times New Roman CYR" w:hAnsi="Times New Roman CYR"/>
              </w:rPr>
            </w:pPr>
          </w:p>
        </w:tc>
        <w:tc>
          <w:tcPr>
            <w:tcW w:w="871" w:type="dxa"/>
            <w:tcBorders>
              <w:left w:val="single" w:sz="6" w:space="0" w:color="auto"/>
              <w:right w:val="single" w:sz="6" w:space="0" w:color="auto"/>
            </w:tcBorders>
          </w:tcPr>
          <w:p w:rsidR="00B342AC" w:rsidRDefault="00B342AC">
            <w:pPr>
              <w:jc w:val="both"/>
              <w:rPr>
                <w:rFonts w:ascii="Times New Roman CYR" w:hAnsi="Times New Roman CYR"/>
              </w:rPr>
            </w:pPr>
          </w:p>
        </w:tc>
        <w:tc>
          <w:tcPr>
            <w:tcW w:w="103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28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Коэффициент теплопроводности, </w:t>
            </w:r>
            <w:proofErr w:type="gramStart"/>
            <w:r>
              <w:rPr>
                <w:rFonts w:ascii="Times New Roman CYR" w:hAnsi="Times New Roman CYR"/>
              </w:rPr>
              <w:t>ккал</w:t>
            </w:r>
            <w:proofErr w:type="gramEnd"/>
            <w:r>
              <w:rPr>
                <w:rFonts w:ascii="Times New Roman CYR" w:hAnsi="Times New Roman CYR"/>
              </w:rPr>
              <w:t>/м</w:t>
            </w:r>
            <w:r>
              <w:rPr>
                <w:rFonts w:ascii="Times New Roman CYR" w:hAnsi="Times New Roman CYR"/>
              </w:rPr>
              <w:sym w:font="Times New Roman CYR" w:char="00B7"/>
            </w:r>
            <w:r>
              <w:rPr>
                <w:rFonts w:ascii="Times New Roman CYR" w:hAnsi="Times New Roman CYR"/>
              </w:rPr>
              <w:t>час</w:t>
            </w:r>
            <w:r>
              <w:rPr>
                <w:rFonts w:ascii="Times New Roman CYR" w:hAnsi="Times New Roman CYR"/>
              </w:rPr>
              <w:sym w:font="Times New Roman CYR" w:char="00B7"/>
            </w:r>
            <w:r>
              <w:rPr>
                <w:rFonts w:ascii="Times New Roman CYR" w:hAnsi="Times New Roman CYR"/>
              </w:rPr>
              <w:t>град</w:t>
            </w:r>
          </w:p>
        </w:tc>
        <w:tc>
          <w:tcPr>
            <w:tcW w:w="1075" w:type="dxa"/>
            <w:tcBorders>
              <w:left w:val="single" w:sz="6" w:space="0" w:color="auto"/>
              <w:right w:val="single" w:sz="6" w:space="0" w:color="auto"/>
            </w:tcBorders>
          </w:tcPr>
          <w:p w:rsidR="00B342AC" w:rsidRDefault="00B342AC">
            <w:pPr>
              <w:jc w:val="both"/>
              <w:rPr>
                <w:rFonts w:ascii="Times New Roman CYR" w:hAnsi="Times New Roman CYR"/>
              </w:rPr>
            </w:pPr>
          </w:p>
        </w:tc>
        <w:tc>
          <w:tcPr>
            <w:tcW w:w="1106" w:type="dxa"/>
            <w:tcBorders>
              <w:left w:val="single" w:sz="6" w:space="0" w:color="auto"/>
              <w:right w:val="single" w:sz="6" w:space="0" w:color="auto"/>
            </w:tcBorders>
          </w:tcPr>
          <w:p w:rsidR="00B342AC" w:rsidRDefault="00B342AC">
            <w:pPr>
              <w:jc w:val="both"/>
              <w:rPr>
                <w:rFonts w:ascii="Times New Roman CYR" w:hAnsi="Times New Roman CYR"/>
              </w:rPr>
            </w:pPr>
          </w:p>
        </w:tc>
        <w:tc>
          <w:tcPr>
            <w:tcW w:w="871" w:type="dxa"/>
            <w:tcBorders>
              <w:left w:val="single" w:sz="6" w:space="0" w:color="auto"/>
              <w:right w:val="single" w:sz="6" w:space="0" w:color="auto"/>
            </w:tcBorders>
          </w:tcPr>
          <w:p w:rsidR="00B342AC" w:rsidRDefault="00B342AC">
            <w:pPr>
              <w:jc w:val="both"/>
              <w:rPr>
                <w:rFonts w:ascii="Times New Roman CYR" w:hAnsi="Times New Roman CYR"/>
              </w:rPr>
            </w:pPr>
          </w:p>
        </w:tc>
        <w:tc>
          <w:tcPr>
            <w:tcW w:w="103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281" w:type="dxa"/>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Удельная теплоемкость, </w:t>
            </w:r>
            <w:proofErr w:type="gramStart"/>
            <w:r>
              <w:rPr>
                <w:rFonts w:ascii="Times New Roman CYR" w:hAnsi="Times New Roman CYR"/>
              </w:rPr>
              <w:t>ккал</w:t>
            </w:r>
            <w:proofErr w:type="gramEnd"/>
            <w:r>
              <w:rPr>
                <w:rFonts w:ascii="Times New Roman CYR" w:hAnsi="Times New Roman CYR"/>
              </w:rPr>
              <w:t>/кг</w:t>
            </w:r>
            <w:r>
              <w:rPr>
                <w:rFonts w:ascii="Times New Roman CYR" w:hAnsi="Times New Roman CYR"/>
              </w:rPr>
              <w:sym w:font="Times New Roman CYR" w:char="00B7"/>
            </w:r>
            <w:r>
              <w:rPr>
                <w:rFonts w:ascii="Times New Roman CYR" w:hAnsi="Times New Roman CYR"/>
              </w:rPr>
              <w:t>град</w:t>
            </w:r>
          </w:p>
        </w:tc>
        <w:tc>
          <w:tcPr>
            <w:tcW w:w="1075"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106"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871"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1036"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r>
    </w:tbl>
    <w:p w:rsidR="00B342AC" w:rsidRDefault="00B342AC">
      <w:pPr>
        <w:jc w:val="both"/>
        <w:rPr>
          <w:rFonts w:ascii="Times New Roman CYR" w:hAnsi="Times New Roman CYR"/>
        </w:rPr>
      </w:pPr>
    </w:p>
    <w:p w:rsidR="00B342AC" w:rsidRDefault="00B342AC">
      <w:pPr>
        <w:jc w:val="right"/>
        <w:rPr>
          <w:rFonts w:ascii="Times New Roman CYR" w:hAnsi="Times New Roman CYR"/>
        </w:rPr>
        <w:sectPr w:rsidR="00B342AC">
          <w:pgSz w:w="11907" w:h="16834"/>
          <w:pgMar w:top="1440" w:right="1797" w:bottom="1440" w:left="1797" w:header="720" w:footer="720" w:gutter="0"/>
          <w:cols w:space="60"/>
          <w:noEndnote/>
        </w:sectPr>
      </w:pPr>
    </w:p>
    <w:p w:rsidR="00B342AC" w:rsidRDefault="00C76EF3">
      <w:pPr>
        <w:jc w:val="right"/>
        <w:rPr>
          <w:rFonts w:ascii="Times New Roman CYR" w:hAnsi="Times New Roman CYR"/>
        </w:rPr>
      </w:pPr>
      <w:r>
        <w:rPr>
          <w:rFonts w:ascii="Times New Roman CYR" w:hAnsi="Times New Roman CYR"/>
        </w:rPr>
        <w:lastRenderedPageBreak/>
        <w:t>Таблица П.2.14</w:t>
      </w:r>
    </w:p>
    <w:p w:rsidR="00B342AC" w:rsidRDefault="00C76EF3">
      <w:pPr>
        <w:jc w:val="center"/>
        <w:rPr>
          <w:rFonts w:ascii="Times New Roman CYR" w:hAnsi="Times New Roman CYR"/>
        </w:rPr>
      </w:pPr>
      <w:r>
        <w:rPr>
          <w:rFonts w:ascii="Times New Roman CYR" w:hAnsi="Times New Roman CYR"/>
        </w:rPr>
        <w:t>Сводная таблица подсчетных параметров, запасов нефти и растворенного газа</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664"/>
        <w:gridCol w:w="536"/>
        <w:gridCol w:w="813"/>
        <w:gridCol w:w="992"/>
        <w:gridCol w:w="1134"/>
        <w:gridCol w:w="979"/>
        <w:gridCol w:w="1119"/>
        <w:gridCol w:w="1258"/>
        <w:gridCol w:w="838"/>
        <w:gridCol w:w="978"/>
        <w:gridCol w:w="1206"/>
        <w:gridCol w:w="1372"/>
        <w:gridCol w:w="1235"/>
        <w:gridCol w:w="1504"/>
      </w:tblGrid>
      <w:tr w:rsidR="00B342AC">
        <w:tc>
          <w:tcPr>
            <w:tcW w:w="66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Пласт</w:t>
            </w:r>
          </w:p>
        </w:tc>
        <w:tc>
          <w:tcPr>
            <w:tcW w:w="53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Зона</w:t>
            </w:r>
          </w:p>
        </w:tc>
        <w:tc>
          <w:tcPr>
            <w:tcW w:w="81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Катего-</w:t>
            </w:r>
          </w:p>
          <w:p w:rsidR="00B342AC" w:rsidRDefault="00C76EF3">
            <w:pPr>
              <w:jc w:val="center"/>
              <w:rPr>
                <w:rFonts w:ascii="Times New Roman CYR" w:hAnsi="Times New Roman CYR"/>
              </w:rPr>
            </w:pPr>
            <w:r>
              <w:rPr>
                <w:rFonts w:ascii="Times New Roman CYR" w:hAnsi="Times New Roman CYR"/>
              </w:rPr>
              <w:t>рия запасов</w:t>
            </w:r>
          </w:p>
        </w:tc>
        <w:tc>
          <w:tcPr>
            <w:tcW w:w="99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Площадь нефте-</w:t>
            </w:r>
          </w:p>
          <w:p w:rsidR="00B342AC" w:rsidRDefault="00C76EF3">
            <w:pPr>
              <w:jc w:val="center"/>
              <w:rPr>
                <w:rFonts w:ascii="Times New Roman CYR" w:hAnsi="Times New Roman CYR"/>
              </w:rPr>
            </w:pPr>
            <w:r>
              <w:rPr>
                <w:rFonts w:ascii="Times New Roman CYR" w:hAnsi="Times New Roman CYR"/>
              </w:rPr>
              <w:t>носности, тыс. м</w:t>
            </w:r>
            <w:r>
              <w:rPr>
                <w:rFonts w:ascii="Times New Roman CYR" w:hAnsi="Times New Roman CYR"/>
                <w:vertAlign w:val="superscript"/>
              </w:rPr>
              <w:t>3</w:t>
            </w:r>
          </w:p>
        </w:tc>
        <w:tc>
          <w:tcPr>
            <w:tcW w:w="113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Средняя эффек-</w:t>
            </w:r>
          </w:p>
          <w:p w:rsidR="00B342AC" w:rsidRDefault="00C76EF3">
            <w:pPr>
              <w:jc w:val="center"/>
              <w:rPr>
                <w:rFonts w:ascii="Times New Roman CYR" w:hAnsi="Times New Roman CYR"/>
              </w:rPr>
            </w:pPr>
            <w:r>
              <w:rPr>
                <w:rFonts w:ascii="Times New Roman CYR" w:hAnsi="Times New Roman CYR"/>
              </w:rPr>
              <w:t>тивная нефтенасы-</w:t>
            </w:r>
          </w:p>
          <w:p w:rsidR="00B342AC" w:rsidRDefault="00C76EF3">
            <w:pPr>
              <w:jc w:val="center"/>
              <w:rPr>
                <w:rFonts w:ascii="Times New Roman CYR" w:hAnsi="Times New Roman CYR"/>
              </w:rPr>
            </w:pPr>
            <w:r>
              <w:rPr>
                <w:rFonts w:ascii="Times New Roman CYR" w:hAnsi="Times New Roman CYR"/>
              </w:rPr>
              <w:t xml:space="preserve">щенная толщина, </w:t>
            </w:r>
            <w:proofErr w:type="gramStart"/>
            <w:r>
              <w:rPr>
                <w:rFonts w:ascii="Times New Roman CYR" w:hAnsi="Times New Roman CYR"/>
              </w:rPr>
              <w:t>м</w:t>
            </w:r>
            <w:proofErr w:type="gramEnd"/>
          </w:p>
        </w:tc>
        <w:tc>
          <w:tcPr>
            <w:tcW w:w="97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Объем нефтена-</w:t>
            </w:r>
          </w:p>
          <w:p w:rsidR="00B342AC" w:rsidRDefault="00C76EF3">
            <w:pPr>
              <w:jc w:val="center"/>
              <w:rPr>
                <w:rFonts w:ascii="Times New Roman CYR" w:hAnsi="Times New Roman CYR"/>
              </w:rPr>
            </w:pPr>
            <w:r>
              <w:rPr>
                <w:rFonts w:ascii="Times New Roman CYR" w:hAnsi="Times New Roman CYR"/>
              </w:rPr>
              <w:t>сыщенных пород, тыс. м</w:t>
            </w:r>
            <w:r>
              <w:rPr>
                <w:rFonts w:ascii="Times New Roman CYR" w:hAnsi="Times New Roman CYR"/>
                <w:vertAlign w:val="superscript"/>
              </w:rPr>
              <w:t>3</w:t>
            </w:r>
          </w:p>
        </w:tc>
        <w:tc>
          <w:tcPr>
            <w:tcW w:w="111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Коэффи-</w:t>
            </w:r>
          </w:p>
          <w:p w:rsidR="00B342AC" w:rsidRDefault="00C76EF3">
            <w:pPr>
              <w:jc w:val="center"/>
              <w:rPr>
                <w:rFonts w:ascii="Times New Roman CYR" w:hAnsi="Times New Roman CYR"/>
              </w:rPr>
            </w:pPr>
            <w:r>
              <w:rPr>
                <w:rFonts w:ascii="Times New Roman CYR" w:hAnsi="Times New Roman CYR"/>
              </w:rPr>
              <w:t>циент открытой пористости, доли ед.</w:t>
            </w:r>
          </w:p>
        </w:tc>
        <w:tc>
          <w:tcPr>
            <w:tcW w:w="125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Коэффи-</w:t>
            </w:r>
          </w:p>
          <w:p w:rsidR="00B342AC" w:rsidRDefault="00C76EF3">
            <w:pPr>
              <w:jc w:val="center"/>
              <w:rPr>
                <w:rFonts w:ascii="Times New Roman CYR" w:hAnsi="Times New Roman CYR"/>
              </w:rPr>
            </w:pPr>
            <w:r>
              <w:rPr>
                <w:rFonts w:ascii="Times New Roman CYR" w:hAnsi="Times New Roman CYR"/>
              </w:rPr>
              <w:t>циент нефтена-</w:t>
            </w:r>
          </w:p>
          <w:p w:rsidR="00B342AC" w:rsidRDefault="00C76EF3">
            <w:pPr>
              <w:jc w:val="center"/>
              <w:rPr>
                <w:rFonts w:ascii="Times New Roman CYR" w:hAnsi="Times New Roman CYR"/>
              </w:rPr>
            </w:pPr>
            <w:r>
              <w:rPr>
                <w:rFonts w:ascii="Times New Roman CYR" w:hAnsi="Times New Roman CYR"/>
              </w:rPr>
              <w:t>сыщенности, доли ед.</w:t>
            </w:r>
          </w:p>
        </w:tc>
        <w:tc>
          <w:tcPr>
            <w:tcW w:w="83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Перес-</w:t>
            </w:r>
          </w:p>
          <w:p w:rsidR="00B342AC" w:rsidRDefault="00C76EF3">
            <w:pPr>
              <w:jc w:val="center"/>
              <w:rPr>
                <w:rFonts w:ascii="Times New Roman CYR" w:hAnsi="Times New Roman CYR"/>
              </w:rPr>
            </w:pPr>
            <w:r>
              <w:rPr>
                <w:rFonts w:ascii="Times New Roman CYR" w:hAnsi="Times New Roman CYR"/>
              </w:rPr>
              <w:t>четный коэффи-</w:t>
            </w:r>
          </w:p>
          <w:p w:rsidR="00B342AC" w:rsidRDefault="00C76EF3">
            <w:pPr>
              <w:jc w:val="center"/>
              <w:rPr>
                <w:rFonts w:ascii="Times New Roman CYR" w:hAnsi="Times New Roman CYR"/>
              </w:rPr>
            </w:pPr>
            <w:r>
              <w:rPr>
                <w:rFonts w:ascii="Times New Roman CYR" w:hAnsi="Times New Roman CYR"/>
              </w:rPr>
              <w:t>циент, доли ед.</w:t>
            </w:r>
          </w:p>
        </w:tc>
        <w:tc>
          <w:tcPr>
            <w:tcW w:w="97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Плотность нефти, </w:t>
            </w:r>
            <w:proofErr w:type="gramStart"/>
            <w:r>
              <w:rPr>
                <w:rFonts w:ascii="Times New Roman CYR" w:hAnsi="Times New Roman CYR"/>
              </w:rPr>
              <w:t>г</w:t>
            </w:r>
            <w:proofErr w:type="gramEnd"/>
            <w:r>
              <w:rPr>
                <w:rFonts w:ascii="Times New Roman CYR" w:hAnsi="Times New Roman CYR"/>
              </w:rPr>
              <w:t>/см</w:t>
            </w:r>
            <w:r>
              <w:rPr>
                <w:rFonts w:ascii="Times New Roman CYR" w:hAnsi="Times New Roman CYR"/>
                <w:vertAlign w:val="superscript"/>
              </w:rPr>
              <w:t>3</w:t>
            </w:r>
          </w:p>
        </w:tc>
        <w:tc>
          <w:tcPr>
            <w:tcW w:w="120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Начальные балансовые запасы нефти, тыс. т</w:t>
            </w:r>
          </w:p>
        </w:tc>
        <w:tc>
          <w:tcPr>
            <w:tcW w:w="137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Утвержденный ГКЗ РФ коэффициент извлечения нефти, доли ед.</w:t>
            </w:r>
          </w:p>
        </w:tc>
        <w:tc>
          <w:tcPr>
            <w:tcW w:w="123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Начальные извлекаемые запасы нефти, тыс. т</w:t>
            </w:r>
          </w:p>
        </w:tc>
        <w:tc>
          <w:tcPr>
            <w:tcW w:w="150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Добыча нефти на дату составления проектного документа тыс. т</w:t>
            </w:r>
          </w:p>
        </w:tc>
      </w:tr>
      <w:tr w:rsidR="00B342AC">
        <w:tc>
          <w:tcPr>
            <w:tcW w:w="66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53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81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99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113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97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111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125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83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9</w:t>
            </w:r>
          </w:p>
        </w:tc>
        <w:tc>
          <w:tcPr>
            <w:tcW w:w="97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c>
          <w:tcPr>
            <w:tcW w:w="120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11</w:t>
            </w:r>
          </w:p>
        </w:tc>
        <w:tc>
          <w:tcPr>
            <w:tcW w:w="137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12</w:t>
            </w:r>
          </w:p>
        </w:tc>
        <w:tc>
          <w:tcPr>
            <w:tcW w:w="123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13</w:t>
            </w:r>
          </w:p>
        </w:tc>
        <w:tc>
          <w:tcPr>
            <w:tcW w:w="150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14</w:t>
            </w:r>
          </w:p>
        </w:tc>
      </w:tr>
      <w:tr w:rsidR="00B342AC">
        <w:tc>
          <w:tcPr>
            <w:tcW w:w="66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3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1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9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3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7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1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58"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38"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78"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0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37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3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50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right"/>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Продолжение Таблицы П.2.14</w:t>
      </w:r>
    </w:p>
    <w:p w:rsidR="00B342AC" w:rsidRDefault="00B342AC">
      <w:pPr>
        <w:jc w:val="right"/>
        <w:rPr>
          <w:rFonts w:ascii="Times New Roman CYR" w:hAnsi="Times New Roman CYR"/>
        </w:rPr>
      </w:pPr>
    </w:p>
    <w:tbl>
      <w:tblPr>
        <w:tblW w:w="0" w:type="auto"/>
        <w:tblLayout w:type="fixed"/>
        <w:tblCellMar>
          <w:left w:w="28" w:type="dxa"/>
          <w:right w:w="28" w:type="dxa"/>
        </w:tblCellMar>
        <w:tblLook w:val="0000"/>
      </w:tblPr>
      <w:tblGrid>
        <w:gridCol w:w="896"/>
        <w:gridCol w:w="1259"/>
        <w:gridCol w:w="1055"/>
        <w:gridCol w:w="838"/>
        <w:gridCol w:w="832"/>
        <w:gridCol w:w="1385"/>
        <w:gridCol w:w="1180"/>
        <w:gridCol w:w="1416"/>
        <w:gridCol w:w="1126"/>
        <w:gridCol w:w="1240"/>
        <w:gridCol w:w="1126"/>
        <w:gridCol w:w="1118"/>
        <w:gridCol w:w="1157"/>
      </w:tblGrid>
      <w:tr w:rsidR="00B342AC">
        <w:tc>
          <w:tcPr>
            <w:tcW w:w="2155"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Остаточные запасы нефти на дату составления проектного документа, тыс. т</w:t>
            </w:r>
          </w:p>
        </w:tc>
        <w:tc>
          <w:tcPr>
            <w:tcW w:w="105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Газо-</w:t>
            </w:r>
          </w:p>
          <w:p w:rsidR="00B342AC" w:rsidRDefault="00C76EF3">
            <w:pPr>
              <w:jc w:val="center"/>
              <w:rPr>
                <w:rFonts w:ascii="Times New Roman CYR" w:hAnsi="Times New Roman CYR"/>
              </w:rPr>
            </w:pPr>
            <w:r>
              <w:rPr>
                <w:rFonts w:ascii="Times New Roman CYR" w:hAnsi="Times New Roman CYR"/>
              </w:rPr>
              <w:t>содержание пластовой нефти, м</w:t>
            </w:r>
            <w:r>
              <w:rPr>
                <w:rFonts w:ascii="Times New Roman CYR" w:hAnsi="Times New Roman CYR"/>
                <w:vertAlign w:val="superscript"/>
              </w:rPr>
              <w:t>3</w:t>
            </w:r>
            <w:r>
              <w:rPr>
                <w:rFonts w:ascii="Times New Roman CYR" w:hAnsi="Times New Roman CYR"/>
              </w:rPr>
              <w:t>/т</w:t>
            </w:r>
          </w:p>
        </w:tc>
        <w:tc>
          <w:tcPr>
            <w:tcW w:w="1670"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Начальные </w:t>
            </w:r>
          </w:p>
          <w:p w:rsidR="00B342AC" w:rsidRDefault="00C76EF3">
            <w:pPr>
              <w:jc w:val="center"/>
              <w:rPr>
                <w:rFonts w:ascii="Times New Roman CYR" w:hAnsi="Times New Roman CYR"/>
              </w:rPr>
            </w:pPr>
            <w:r>
              <w:rPr>
                <w:rFonts w:ascii="Times New Roman CYR" w:hAnsi="Times New Roman CYR"/>
              </w:rPr>
              <w:t>запасы газа, растворенного в нефти, млн. м</w:t>
            </w:r>
            <w:r>
              <w:rPr>
                <w:rFonts w:ascii="Times New Roman CYR" w:hAnsi="Times New Roman CYR"/>
                <w:vertAlign w:val="superscript"/>
              </w:rPr>
              <w:t>3</w:t>
            </w:r>
          </w:p>
        </w:tc>
        <w:tc>
          <w:tcPr>
            <w:tcW w:w="138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Добыча растворенного газа на дату составления </w:t>
            </w:r>
          </w:p>
        </w:tc>
        <w:tc>
          <w:tcPr>
            <w:tcW w:w="2596"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Остаточные запасы растворенного газа на дату составления проектного документа, тыс. т</w:t>
            </w:r>
          </w:p>
        </w:tc>
        <w:tc>
          <w:tcPr>
            <w:tcW w:w="2366"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Начальные запасы компонентов, содержащихся в нефти (указать каких), тыс. т</w:t>
            </w:r>
          </w:p>
        </w:tc>
        <w:tc>
          <w:tcPr>
            <w:tcW w:w="112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Добыто на дату составления проектного </w:t>
            </w:r>
          </w:p>
        </w:tc>
        <w:tc>
          <w:tcPr>
            <w:tcW w:w="2275"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Остаточные запасы компонентов на дату составления проектного документа, тыс. т</w:t>
            </w:r>
          </w:p>
        </w:tc>
      </w:tr>
      <w:tr w:rsidR="00B342AC">
        <w:tc>
          <w:tcPr>
            <w:tcW w:w="89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балан-</w:t>
            </w:r>
          </w:p>
          <w:p w:rsidR="00B342AC" w:rsidRDefault="00C76EF3">
            <w:pPr>
              <w:jc w:val="center"/>
              <w:rPr>
                <w:rFonts w:ascii="Times New Roman CYR" w:hAnsi="Times New Roman CYR"/>
              </w:rPr>
            </w:pPr>
            <w:r>
              <w:rPr>
                <w:rFonts w:ascii="Times New Roman CYR" w:hAnsi="Times New Roman CYR"/>
              </w:rPr>
              <w:t>совые</w:t>
            </w:r>
          </w:p>
        </w:tc>
        <w:tc>
          <w:tcPr>
            <w:tcW w:w="125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извлекаемые</w:t>
            </w:r>
          </w:p>
        </w:tc>
        <w:tc>
          <w:tcPr>
            <w:tcW w:w="105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3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балан-</w:t>
            </w:r>
          </w:p>
          <w:p w:rsidR="00B342AC" w:rsidRDefault="00C76EF3">
            <w:pPr>
              <w:jc w:val="center"/>
              <w:rPr>
                <w:rFonts w:ascii="Times New Roman CYR" w:hAnsi="Times New Roman CYR"/>
              </w:rPr>
            </w:pPr>
            <w:r>
              <w:rPr>
                <w:rFonts w:ascii="Times New Roman CYR" w:hAnsi="Times New Roman CYR"/>
              </w:rPr>
              <w:t>совые</w:t>
            </w:r>
          </w:p>
        </w:tc>
        <w:tc>
          <w:tcPr>
            <w:tcW w:w="83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извле-</w:t>
            </w:r>
          </w:p>
          <w:p w:rsidR="00B342AC" w:rsidRDefault="00C76EF3">
            <w:pPr>
              <w:jc w:val="center"/>
              <w:rPr>
                <w:rFonts w:ascii="Times New Roman CYR" w:hAnsi="Times New Roman CYR"/>
              </w:rPr>
            </w:pPr>
            <w:r>
              <w:rPr>
                <w:rFonts w:ascii="Times New Roman CYR" w:hAnsi="Times New Roman CYR"/>
              </w:rPr>
              <w:t>каемые</w:t>
            </w:r>
          </w:p>
        </w:tc>
        <w:tc>
          <w:tcPr>
            <w:tcW w:w="13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проектного документа, млн. м</w:t>
            </w:r>
            <w:r>
              <w:rPr>
                <w:rFonts w:ascii="Times New Roman CYR" w:hAnsi="Times New Roman CYR"/>
                <w:vertAlign w:val="superscript"/>
              </w:rPr>
              <w:t>3</w:t>
            </w:r>
          </w:p>
        </w:tc>
        <w:tc>
          <w:tcPr>
            <w:tcW w:w="118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балансовые</w:t>
            </w:r>
          </w:p>
        </w:tc>
        <w:tc>
          <w:tcPr>
            <w:tcW w:w="141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извлекаемые</w:t>
            </w:r>
          </w:p>
        </w:tc>
        <w:tc>
          <w:tcPr>
            <w:tcW w:w="112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балансовые</w:t>
            </w:r>
          </w:p>
        </w:tc>
        <w:tc>
          <w:tcPr>
            <w:tcW w:w="124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извлекаемые</w:t>
            </w:r>
          </w:p>
        </w:tc>
        <w:tc>
          <w:tcPr>
            <w:tcW w:w="112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документа, тыс. т</w:t>
            </w:r>
          </w:p>
        </w:tc>
        <w:tc>
          <w:tcPr>
            <w:tcW w:w="111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балансовые</w:t>
            </w:r>
          </w:p>
        </w:tc>
        <w:tc>
          <w:tcPr>
            <w:tcW w:w="115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извлекаемые</w:t>
            </w:r>
          </w:p>
        </w:tc>
      </w:tr>
      <w:tr w:rsidR="00B342AC">
        <w:tc>
          <w:tcPr>
            <w:tcW w:w="89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15</w:t>
            </w:r>
          </w:p>
        </w:tc>
        <w:tc>
          <w:tcPr>
            <w:tcW w:w="125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16</w:t>
            </w:r>
          </w:p>
        </w:tc>
        <w:tc>
          <w:tcPr>
            <w:tcW w:w="105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17</w:t>
            </w:r>
          </w:p>
        </w:tc>
        <w:tc>
          <w:tcPr>
            <w:tcW w:w="83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18</w:t>
            </w:r>
          </w:p>
        </w:tc>
        <w:tc>
          <w:tcPr>
            <w:tcW w:w="83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19</w:t>
            </w:r>
          </w:p>
        </w:tc>
        <w:tc>
          <w:tcPr>
            <w:tcW w:w="138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20</w:t>
            </w:r>
          </w:p>
        </w:tc>
        <w:tc>
          <w:tcPr>
            <w:tcW w:w="118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21</w:t>
            </w:r>
          </w:p>
        </w:tc>
        <w:tc>
          <w:tcPr>
            <w:tcW w:w="141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22</w:t>
            </w:r>
          </w:p>
        </w:tc>
        <w:tc>
          <w:tcPr>
            <w:tcW w:w="112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23</w:t>
            </w:r>
          </w:p>
        </w:tc>
        <w:tc>
          <w:tcPr>
            <w:tcW w:w="124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24</w:t>
            </w:r>
          </w:p>
        </w:tc>
        <w:tc>
          <w:tcPr>
            <w:tcW w:w="112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25</w:t>
            </w:r>
          </w:p>
        </w:tc>
        <w:tc>
          <w:tcPr>
            <w:tcW w:w="111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26</w:t>
            </w:r>
          </w:p>
        </w:tc>
        <w:tc>
          <w:tcPr>
            <w:tcW w:w="115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27</w:t>
            </w:r>
          </w:p>
        </w:tc>
      </w:tr>
      <w:tr w:rsidR="00B342AC">
        <w:tc>
          <w:tcPr>
            <w:tcW w:w="89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5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5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38"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3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38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8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41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2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4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2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18"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5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П.2.15</w:t>
      </w:r>
    </w:p>
    <w:p w:rsidR="00B342AC" w:rsidRDefault="00C76EF3">
      <w:pPr>
        <w:jc w:val="center"/>
        <w:rPr>
          <w:rFonts w:ascii="Times New Roman CYR" w:hAnsi="Times New Roman CYR"/>
        </w:rPr>
      </w:pPr>
      <w:r>
        <w:rPr>
          <w:rFonts w:ascii="Times New Roman CYR" w:hAnsi="Times New Roman CYR"/>
        </w:rPr>
        <w:t>Сводная таблица подсчетных параметров, запасов</w:t>
      </w:r>
    </w:p>
    <w:p w:rsidR="00B342AC" w:rsidRDefault="00C76EF3">
      <w:pPr>
        <w:jc w:val="center"/>
        <w:rPr>
          <w:rFonts w:ascii="Times New Roman CYR" w:hAnsi="Times New Roman CYR"/>
        </w:rPr>
      </w:pPr>
      <w:r>
        <w:rPr>
          <w:rFonts w:ascii="Times New Roman CYR" w:hAnsi="Times New Roman CYR"/>
        </w:rPr>
        <w:t xml:space="preserve">свободного газа, конденсата </w:t>
      </w:r>
      <w:proofErr w:type="gramStart"/>
      <w:r>
        <w:rPr>
          <w:rFonts w:ascii="Times New Roman CYR" w:hAnsi="Times New Roman CYR"/>
        </w:rPr>
        <w:t>в</w:t>
      </w:r>
      <w:proofErr w:type="gramEnd"/>
      <w:r>
        <w:rPr>
          <w:rFonts w:ascii="Times New Roman CYR" w:hAnsi="Times New Roman CYR"/>
        </w:rPr>
        <w:t xml:space="preserve"> компонентов</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656"/>
        <w:gridCol w:w="506"/>
        <w:gridCol w:w="1036"/>
        <w:gridCol w:w="1325"/>
        <w:gridCol w:w="1638"/>
        <w:gridCol w:w="1530"/>
        <w:gridCol w:w="1257"/>
        <w:gridCol w:w="1719"/>
        <w:gridCol w:w="1074"/>
        <w:gridCol w:w="1478"/>
        <w:gridCol w:w="1234"/>
        <w:gridCol w:w="1175"/>
      </w:tblGrid>
      <w:tr w:rsidR="00B342AC">
        <w:tc>
          <w:tcPr>
            <w:tcW w:w="65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Пласт</w:t>
            </w:r>
          </w:p>
        </w:tc>
        <w:tc>
          <w:tcPr>
            <w:tcW w:w="50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Зона</w:t>
            </w:r>
          </w:p>
        </w:tc>
        <w:tc>
          <w:tcPr>
            <w:tcW w:w="103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Категория</w:t>
            </w:r>
          </w:p>
        </w:tc>
        <w:tc>
          <w:tcPr>
            <w:tcW w:w="132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Площадь</w:t>
            </w:r>
          </w:p>
        </w:tc>
        <w:tc>
          <w:tcPr>
            <w:tcW w:w="163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Средняя</w:t>
            </w:r>
          </w:p>
        </w:tc>
        <w:tc>
          <w:tcPr>
            <w:tcW w:w="153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Объем</w:t>
            </w:r>
          </w:p>
        </w:tc>
        <w:tc>
          <w:tcPr>
            <w:tcW w:w="125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Коэффициент </w:t>
            </w:r>
          </w:p>
        </w:tc>
        <w:tc>
          <w:tcPr>
            <w:tcW w:w="171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Коэффициент </w:t>
            </w:r>
          </w:p>
        </w:tc>
        <w:tc>
          <w:tcPr>
            <w:tcW w:w="107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Начальное </w:t>
            </w:r>
          </w:p>
        </w:tc>
        <w:tc>
          <w:tcPr>
            <w:tcW w:w="147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Пластовое </w:t>
            </w:r>
          </w:p>
        </w:tc>
        <w:tc>
          <w:tcPr>
            <w:tcW w:w="2409"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Поправки</w:t>
            </w:r>
          </w:p>
        </w:tc>
      </w:tr>
      <w:tr w:rsidR="00B342AC">
        <w:tc>
          <w:tcPr>
            <w:tcW w:w="656"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06"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3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запасов</w:t>
            </w:r>
          </w:p>
        </w:tc>
        <w:tc>
          <w:tcPr>
            <w:tcW w:w="132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газоносности, тыс</w:t>
            </w:r>
            <w:proofErr w:type="gramStart"/>
            <w:r>
              <w:rPr>
                <w:rFonts w:ascii="Times New Roman CYR" w:hAnsi="Times New Roman CYR"/>
              </w:rPr>
              <w:t>.м</w:t>
            </w:r>
            <w:proofErr w:type="gramEnd"/>
            <w:r>
              <w:rPr>
                <w:rFonts w:ascii="Times New Roman CYR" w:hAnsi="Times New Roman CYR"/>
                <w:vertAlign w:val="superscript"/>
              </w:rPr>
              <w:t>2</w:t>
            </w:r>
          </w:p>
        </w:tc>
        <w:tc>
          <w:tcPr>
            <w:tcW w:w="1638"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эффективная газонасыщенная толщина, </w:t>
            </w:r>
            <w:proofErr w:type="gramStart"/>
            <w:r>
              <w:rPr>
                <w:rFonts w:ascii="Times New Roman CYR" w:hAnsi="Times New Roman CYR"/>
              </w:rPr>
              <w:t>м</w:t>
            </w:r>
            <w:proofErr w:type="gramEnd"/>
          </w:p>
        </w:tc>
        <w:tc>
          <w:tcPr>
            <w:tcW w:w="153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газонасыщенных пород, тыс. м</w:t>
            </w:r>
            <w:r>
              <w:rPr>
                <w:rFonts w:ascii="Times New Roman CYR" w:hAnsi="Times New Roman CYR"/>
                <w:vertAlign w:val="superscript"/>
              </w:rPr>
              <w:t>3</w:t>
            </w:r>
          </w:p>
        </w:tc>
        <w:tc>
          <w:tcPr>
            <w:tcW w:w="125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открытой пористости, доли ед.</w:t>
            </w:r>
          </w:p>
        </w:tc>
        <w:tc>
          <w:tcPr>
            <w:tcW w:w="171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газонасыщености, доли ед.</w:t>
            </w:r>
          </w:p>
        </w:tc>
        <w:tc>
          <w:tcPr>
            <w:tcW w:w="107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пластовое давление, МПа</w:t>
            </w:r>
          </w:p>
        </w:tc>
        <w:tc>
          <w:tcPr>
            <w:tcW w:w="1478"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давление на дату составления проектного документа МПа</w:t>
            </w:r>
          </w:p>
        </w:tc>
        <w:tc>
          <w:tcPr>
            <w:tcW w:w="123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 температуру</w:t>
            </w:r>
          </w:p>
        </w:tc>
        <w:tc>
          <w:tcPr>
            <w:tcW w:w="117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 отклонение от закона Бойля-Мариотта</w:t>
            </w:r>
          </w:p>
        </w:tc>
      </w:tr>
      <w:tr w:rsidR="00B342AC">
        <w:tc>
          <w:tcPr>
            <w:tcW w:w="65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50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103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132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163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153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125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171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107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9</w:t>
            </w:r>
          </w:p>
        </w:tc>
        <w:tc>
          <w:tcPr>
            <w:tcW w:w="147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c>
          <w:tcPr>
            <w:tcW w:w="123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11</w:t>
            </w:r>
          </w:p>
        </w:tc>
        <w:tc>
          <w:tcPr>
            <w:tcW w:w="117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12</w:t>
            </w:r>
          </w:p>
        </w:tc>
      </w:tr>
      <w:tr w:rsidR="00B342AC">
        <w:tc>
          <w:tcPr>
            <w:tcW w:w="65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0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3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32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638"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53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5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71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7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478"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3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7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lastRenderedPageBreak/>
        <w:t>Продолжение Таблицы П.2.15</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1151"/>
        <w:gridCol w:w="1145"/>
        <w:gridCol w:w="1721"/>
        <w:gridCol w:w="1255"/>
        <w:gridCol w:w="1135"/>
        <w:gridCol w:w="1559"/>
        <w:gridCol w:w="2127"/>
        <w:gridCol w:w="1208"/>
        <w:gridCol w:w="1512"/>
        <w:gridCol w:w="1814"/>
      </w:tblGrid>
      <w:tr w:rsidR="00B342AC">
        <w:tc>
          <w:tcPr>
            <w:tcW w:w="115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Начальные балансовые </w:t>
            </w:r>
          </w:p>
        </w:tc>
        <w:tc>
          <w:tcPr>
            <w:tcW w:w="114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Добыча газа на дату </w:t>
            </w:r>
          </w:p>
        </w:tc>
        <w:tc>
          <w:tcPr>
            <w:tcW w:w="172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Остаточные балансовые запасы</w:t>
            </w:r>
          </w:p>
        </w:tc>
        <w:tc>
          <w:tcPr>
            <w:tcW w:w="125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Содержание </w:t>
            </w:r>
            <w:proofErr w:type="gramStart"/>
            <w:r>
              <w:rPr>
                <w:rFonts w:ascii="Times New Roman CYR" w:hAnsi="Times New Roman CYR"/>
              </w:rPr>
              <w:t>стабильного</w:t>
            </w:r>
            <w:proofErr w:type="gramEnd"/>
            <w:r>
              <w:rPr>
                <w:rFonts w:ascii="Times New Roman CYR" w:hAnsi="Times New Roman CYR"/>
              </w:rPr>
              <w:t xml:space="preserve"> </w:t>
            </w:r>
          </w:p>
        </w:tc>
        <w:tc>
          <w:tcPr>
            <w:tcW w:w="113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Начальные балансовые </w:t>
            </w:r>
          </w:p>
        </w:tc>
        <w:tc>
          <w:tcPr>
            <w:tcW w:w="155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Добыча </w:t>
            </w:r>
            <w:proofErr w:type="gramStart"/>
            <w:r>
              <w:rPr>
                <w:rFonts w:ascii="Times New Roman CYR" w:hAnsi="Times New Roman CYR"/>
              </w:rPr>
              <w:t>стабильного</w:t>
            </w:r>
            <w:proofErr w:type="gramEnd"/>
            <w:r>
              <w:rPr>
                <w:rFonts w:ascii="Times New Roman CYR" w:hAnsi="Times New Roman CYR"/>
              </w:rPr>
              <w:t xml:space="preserve"> </w:t>
            </w:r>
          </w:p>
        </w:tc>
        <w:tc>
          <w:tcPr>
            <w:tcW w:w="212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Остаточные балансовые запасы </w:t>
            </w:r>
            <w:proofErr w:type="gramStart"/>
            <w:r>
              <w:rPr>
                <w:rFonts w:ascii="Times New Roman CYR" w:hAnsi="Times New Roman CYR"/>
              </w:rPr>
              <w:t>стабильного</w:t>
            </w:r>
            <w:proofErr w:type="gramEnd"/>
          </w:p>
        </w:tc>
        <w:tc>
          <w:tcPr>
            <w:tcW w:w="4533" w:type="dxa"/>
            <w:gridSpan w:val="3"/>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Запасы компонентов, содержащихся в газе</w:t>
            </w:r>
          </w:p>
          <w:p w:rsidR="00B342AC" w:rsidRDefault="00C76EF3">
            <w:pPr>
              <w:jc w:val="center"/>
              <w:rPr>
                <w:rFonts w:ascii="Times New Roman CYR" w:hAnsi="Times New Roman CYR"/>
              </w:rPr>
            </w:pPr>
            <w:r>
              <w:rPr>
                <w:rFonts w:ascii="Times New Roman CYR" w:hAnsi="Times New Roman CYR"/>
              </w:rPr>
              <w:t xml:space="preserve"> (указать каких), тыс. т</w:t>
            </w:r>
          </w:p>
        </w:tc>
      </w:tr>
      <w:tr w:rsidR="00B342A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запасы газа, млн. м</w:t>
            </w:r>
            <w:r>
              <w:rPr>
                <w:rFonts w:ascii="Times New Roman CYR" w:hAnsi="Times New Roman CYR"/>
                <w:vertAlign w:val="superscript"/>
              </w:rPr>
              <w:t>3</w:t>
            </w:r>
          </w:p>
        </w:tc>
        <w:tc>
          <w:tcPr>
            <w:tcW w:w="114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составления проектного документа, млн. м</w:t>
            </w:r>
            <w:r>
              <w:rPr>
                <w:rFonts w:ascii="Times New Roman CYR" w:hAnsi="Times New Roman CYR"/>
                <w:vertAlign w:val="superscript"/>
              </w:rPr>
              <w:t>3</w:t>
            </w:r>
          </w:p>
        </w:tc>
        <w:tc>
          <w:tcPr>
            <w:tcW w:w="172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газа на дату составления проектного документа, млн. м</w:t>
            </w:r>
            <w:r>
              <w:rPr>
                <w:rFonts w:ascii="Times New Roman CYR" w:hAnsi="Times New Roman CYR"/>
                <w:vertAlign w:val="superscript"/>
              </w:rPr>
              <w:t>3</w:t>
            </w:r>
          </w:p>
        </w:tc>
        <w:tc>
          <w:tcPr>
            <w:tcW w:w="125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конденсата, </w:t>
            </w:r>
            <w:proofErr w:type="gramStart"/>
            <w:r>
              <w:rPr>
                <w:rFonts w:ascii="Times New Roman CYR" w:hAnsi="Times New Roman CYR"/>
              </w:rPr>
              <w:t>г</w:t>
            </w:r>
            <w:proofErr w:type="gramEnd"/>
            <w:r>
              <w:rPr>
                <w:rFonts w:ascii="Times New Roman CYR" w:hAnsi="Times New Roman CYR"/>
              </w:rPr>
              <w:t>/м</w:t>
            </w:r>
            <w:r>
              <w:rPr>
                <w:rFonts w:ascii="Times New Roman CYR" w:hAnsi="Times New Roman CYR"/>
                <w:vertAlign w:val="superscript"/>
              </w:rPr>
              <w:t>3</w:t>
            </w:r>
          </w:p>
        </w:tc>
        <w:tc>
          <w:tcPr>
            <w:tcW w:w="113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запасы стабильного конденсата, тыс. т</w:t>
            </w:r>
          </w:p>
        </w:tc>
        <w:tc>
          <w:tcPr>
            <w:tcW w:w="155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конденсата на дату составления проектного документа, тыс. т</w:t>
            </w:r>
          </w:p>
        </w:tc>
        <w:tc>
          <w:tcPr>
            <w:tcW w:w="212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конденсата на дату составления проектного документа, тыс. т</w:t>
            </w:r>
          </w:p>
        </w:tc>
        <w:tc>
          <w:tcPr>
            <w:tcW w:w="120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Начальные</w:t>
            </w:r>
          </w:p>
        </w:tc>
        <w:tc>
          <w:tcPr>
            <w:tcW w:w="151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Добыто на дату составления проектного документа</w:t>
            </w:r>
          </w:p>
        </w:tc>
        <w:tc>
          <w:tcPr>
            <w:tcW w:w="181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Остаточные запасы на дату составления проектного документа</w:t>
            </w:r>
          </w:p>
        </w:tc>
      </w:tr>
      <w:tr w:rsidR="00B342AC">
        <w:tc>
          <w:tcPr>
            <w:tcW w:w="115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13</w:t>
            </w:r>
          </w:p>
        </w:tc>
        <w:tc>
          <w:tcPr>
            <w:tcW w:w="114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14</w:t>
            </w:r>
          </w:p>
        </w:tc>
        <w:tc>
          <w:tcPr>
            <w:tcW w:w="172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15</w:t>
            </w:r>
          </w:p>
        </w:tc>
        <w:tc>
          <w:tcPr>
            <w:tcW w:w="125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16</w:t>
            </w:r>
          </w:p>
        </w:tc>
        <w:tc>
          <w:tcPr>
            <w:tcW w:w="113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17</w:t>
            </w:r>
          </w:p>
        </w:tc>
        <w:tc>
          <w:tcPr>
            <w:tcW w:w="155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212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08"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51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81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r w:rsidR="00B342AC">
        <w:tc>
          <w:tcPr>
            <w:tcW w:w="115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4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72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5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3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55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212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08"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51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81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B342AC">
      <w:pPr>
        <w:jc w:val="both"/>
        <w:rPr>
          <w:rFonts w:ascii="Times New Roman CYR" w:hAnsi="Times New Roman CYR"/>
        </w:rPr>
        <w:sectPr w:rsidR="00B342AC">
          <w:pgSz w:w="16840" w:h="11907" w:orient="landscape" w:code="9"/>
          <w:pgMar w:top="1134" w:right="1134" w:bottom="1134" w:left="1134" w:header="720" w:footer="720" w:gutter="0"/>
          <w:cols w:space="60"/>
          <w:noEndnote/>
        </w:sectPr>
      </w:pPr>
    </w:p>
    <w:p w:rsidR="00B342AC" w:rsidRDefault="00C76EF3">
      <w:pPr>
        <w:jc w:val="right"/>
        <w:rPr>
          <w:rFonts w:ascii="Times New Roman CYR" w:hAnsi="Times New Roman CYR"/>
        </w:rPr>
      </w:pPr>
      <w:r>
        <w:rPr>
          <w:rFonts w:ascii="Times New Roman CYR" w:hAnsi="Times New Roman CYR"/>
        </w:rPr>
        <w:lastRenderedPageBreak/>
        <w:t>Таблица П.3.1</w:t>
      </w:r>
    </w:p>
    <w:p w:rsidR="00B342AC" w:rsidRDefault="00C76EF3">
      <w:pPr>
        <w:jc w:val="center"/>
        <w:rPr>
          <w:rFonts w:ascii="Times New Roman CYR" w:hAnsi="Times New Roman CYR"/>
        </w:rPr>
      </w:pPr>
      <w:r>
        <w:rPr>
          <w:rFonts w:ascii="Times New Roman CYR" w:hAnsi="Times New Roman CYR"/>
        </w:rPr>
        <w:t>Результаты исследования скважин и пластов</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3691"/>
        <w:gridCol w:w="850"/>
        <w:gridCol w:w="1035"/>
        <w:gridCol w:w="997"/>
        <w:gridCol w:w="969"/>
        <w:gridCol w:w="828"/>
      </w:tblGrid>
      <w:tr w:rsidR="00B342AC">
        <w:trPr>
          <w:cantSplit/>
        </w:trPr>
        <w:tc>
          <w:tcPr>
            <w:tcW w:w="3691"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1884"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Количество</w:t>
            </w:r>
          </w:p>
        </w:tc>
        <w:tc>
          <w:tcPr>
            <w:tcW w:w="99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Интервал </w:t>
            </w:r>
          </w:p>
        </w:tc>
        <w:tc>
          <w:tcPr>
            <w:tcW w:w="96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Среднее </w:t>
            </w:r>
          </w:p>
        </w:tc>
        <w:tc>
          <w:tcPr>
            <w:tcW w:w="82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Приме-</w:t>
            </w:r>
          </w:p>
        </w:tc>
      </w:tr>
      <w:tr w:rsidR="00B342AC">
        <w:trPr>
          <w:cantSplit/>
        </w:trPr>
        <w:tc>
          <w:tcPr>
            <w:tcW w:w="3691"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Наименование</w:t>
            </w:r>
          </w:p>
        </w:tc>
        <w:tc>
          <w:tcPr>
            <w:tcW w:w="85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скважин</w:t>
            </w:r>
          </w:p>
        </w:tc>
        <w:tc>
          <w:tcPr>
            <w:tcW w:w="103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измерений</w:t>
            </w:r>
          </w:p>
        </w:tc>
        <w:tc>
          <w:tcPr>
            <w:tcW w:w="997"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изменения</w:t>
            </w:r>
          </w:p>
        </w:tc>
        <w:tc>
          <w:tcPr>
            <w:tcW w:w="968"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значение по пласту</w:t>
            </w:r>
          </w:p>
        </w:tc>
        <w:tc>
          <w:tcPr>
            <w:tcW w:w="828"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чание</w:t>
            </w:r>
          </w:p>
        </w:tc>
      </w:tr>
      <w:tr w:rsidR="00B342AC">
        <w:tc>
          <w:tcPr>
            <w:tcW w:w="3691" w:type="dxa"/>
            <w:tcBorders>
              <w:top w:val="single" w:sz="6" w:space="0" w:color="auto"/>
              <w:left w:val="single" w:sz="6" w:space="0" w:color="auto"/>
              <w:bottom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85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103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99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968" w:type="dxa"/>
            <w:tcBorders>
              <w:top w:val="single" w:sz="6" w:space="0" w:color="auto"/>
              <w:left w:val="single" w:sz="6" w:space="0" w:color="auto"/>
              <w:bottom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82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r>
      <w:tr w:rsidR="00B342AC">
        <w:tc>
          <w:tcPr>
            <w:tcW w:w="3691"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Начальное пластовое давление, МПа</w:t>
            </w:r>
          </w:p>
        </w:tc>
        <w:tc>
          <w:tcPr>
            <w:tcW w:w="850"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1035"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997"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968"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828"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369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Пластовая температура, </w:t>
            </w:r>
            <w:r>
              <w:rPr>
                <w:rFonts w:ascii="Times New Roman CYR" w:hAnsi="Times New Roman CYR"/>
              </w:rPr>
              <w:sym w:font="Symbol" w:char="F0B0"/>
            </w:r>
            <w:proofErr w:type="gramStart"/>
            <w:r>
              <w:rPr>
                <w:rFonts w:ascii="Times New Roman CYR" w:hAnsi="Times New Roman CYR"/>
              </w:rPr>
              <w:t>С</w:t>
            </w:r>
            <w:proofErr w:type="gramEnd"/>
          </w:p>
        </w:tc>
        <w:tc>
          <w:tcPr>
            <w:tcW w:w="85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3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6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2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369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Геотермический градиент, </w:t>
            </w:r>
            <w:r>
              <w:rPr>
                <w:rFonts w:ascii="Times New Roman CYR" w:hAnsi="Times New Roman CYR"/>
              </w:rPr>
              <w:sym w:font="Symbol" w:char="F0B0"/>
            </w:r>
            <w:proofErr w:type="gramStart"/>
            <w:r>
              <w:rPr>
                <w:rFonts w:ascii="Times New Roman CYR" w:hAnsi="Times New Roman CYR"/>
              </w:rPr>
              <w:t>С</w:t>
            </w:r>
            <w:proofErr w:type="gramEnd"/>
          </w:p>
        </w:tc>
        <w:tc>
          <w:tcPr>
            <w:tcW w:w="85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3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6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2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369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Дебит нефти, т/сут</w:t>
            </w:r>
          </w:p>
        </w:tc>
        <w:tc>
          <w:tcPr>
            <w:tcW w:w="85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3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6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2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369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Обводненность, мас.%</w:t>
            </w:r>
          </w:p>
        </w:tc>
        <w:tc>
          <w:tcPr>
            <w:tcW w:w="85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3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6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2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369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Газовый фактор, м</w:t>
            </w:r>
            <w:r>
              <w:rPr>
                <w:rFonts w:ascii="Times New Roman CYR" w:hAnsi="Times New Roman CYR"/>
                <w:vertAlign w:val="superscript"/>
              </w:rPr>
              <w:t>3</w:t>
            </w:r>
            <w:r>
              <w:rPr>
                <w:rFonts w:ascii="Times New Roman CYR" w:hAnsi="Times New Roman CYR"/>
              </w:rPr>
              <w:t>/т</w:t>
            </w:r>
          </w:p>
        </w:tc>
        <w:tc>
          <w:tcPr>
            <w:tcW w:w="85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3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6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2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369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Удельная продуктивность, м</w:t>
            </w:r>
            <w:r>
              <w:rPr>
                <w:rFonts w:ascii="Times New Roman CYR" w:hAnsi="Times New Roman CYR"/>
                <w:vertAlign w:val="superscript"/>
              </w:rPr>
              <w:t>3</w:t>
            </w:r>
            <w:r>
              <w:rPr>
                <w:rFonts w:ascii="Times New Roman CYR" w:hAnsi="Times New Roman CYR"/>
              </w:rPr>
              <w:t>/(м</w:t>
            </w:r>
            <w:r>
              <w:rPr>
                <w:rFonts w:ascii="Times New Roman CYR" w:hAnsi="Times New Roman CYR"/>
              </w:rPr>
              <w:sym w:font="Times New Roman CYR" w:char="00B7"/>
            </w:r>
            <w:r>
              <w:rPr>
                <w:rFonts w:ascii="Times New Roman CYR" w:hAnsi="Times New Roman CYR"/>
              </w:rPr>
              <w:t>сут</w:t>
            </w:r>
            <w:r>
              <w:rPr>
                <w:rFonts w:ascii="Times New Roman CYR" w:hAnsi="Times New Roman CYR"/>
              </w:rPr>
              <w:sym w:font="Times New Roman CYR" w:char="00B7"/>
            </w:r>
            <w:r>
              <w:rPr>
                <w:rFonts w:ascii="Times New Roman CYR" w:hAnsi="Times New Roman CYR"/>
              </w:rPr>
              <w:t>МПа)</w:t>
            </w:r>
          </w:p>
        </w:tc>
        <w:tc>
          <w:tcPr>
            <w:tcW w:w="85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3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6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2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369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Удельная приемистость, м</w:t>
            </w:r>
            <w:r>
              <w:rPr>
                <w:rFonts w:ascii="Times New Roman CYR" w:hAnsi="Times New Roman CYR"/>
                <w:vertAlign w:val="superscript"/>
              </w:rPr>
              <w:t>3</w:t>
            </w:r>
            <w:r>
              <w:rPr>
                <w:rFonts w:ascii="Times New Roman CYR" w:hAnsi="Times New Roman CYR"/>
              </w:rPr>
              <w:t>/(м</w:t>
            </w:r>
            <w:r>
              <w:rPr>
                <w:rFonts w:ascii="Times New Roman CYR" w:hAnsi="Times New Roman CYR"/>
              </w:rPr>
              <w:sym w:font="Times New Roman CYR" w:char="00B7"/>
            </w:r>
            <w:r>
              <w:rPr>
                <w:rFonts w:ascii="Times New Roman CYR" w:hAnsi="Times New Roman CYR"/>
              </w:rPr>
              <w:t>сут</w:t>
            </w:r>
            <w:r>
              <w:rPr>
                <w:rFonts w:ascii="Times New Roman CYR" w:hAnsi="Times New Roman CYR"/>
              </w:rPr>
              <w:sym w:font="Times New Roman CYR" w:char="00B7"/>
            </w:r>
            <w:r>
              <w:rPr>
                <w:rFonts w:ascii="Times New Roman CYR" w:hAnsi="Times New Roman CYR"/>
              </w:rPr>
              <w:t>МПа)</w:t>
            </w:r>
          </w:p>
        </w:tc>
        <w:tc>
          <w:tcPr>
            <w:tcW w:w="85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3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6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2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369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Гидропроводность, м</w:t>
            </w:r>
            <w:proofErr w:type="gramStart"/>
            <w:r>
              <w:rPr>
                <w:rFonts w:ascii="Times New Roman CYR" w:hAnsi="Times New Roman CYR"/>
                <w:vertAlign w:val="superscript"/>
              </w:rPr>
              <w:t>2</w:t>
            </w:r>
            <w:proofErr w:type="gramEnd"/>
            <w:r>
              <w:rPr>
                <w:rFonts w:ascii="Times New Roman CYR" w:hAnsi="Times New Roman CYR"/>
              </w:rPr>
              <w:sym w:font="Times New Roman CYR" w:char="00B7"/>
            </w:r>
            <w:r>
              <w:rPr>
                <w:rFonts w:ascii="Times New Roman CYR" w:hAnsi="Times New Roman CYR"/>
              </w:rPr>
              <w:t>10</w:t>
            </w:r>
            <w:r>
              <w:rPr>
                <w:rFonts w:ascii="Times New Roman CYR" w:hAnsi="Times New Roman CYR"/>
                <w:vertAlign w:val="superscript"/>
              </w:rPr>
              <w:t>-12</w:t>
            </w:r>
            <w:r>
              <w:rPr>
                <w:rFonts w:ascii="Times New Roman CYR" w:hAnsi="Times New Roman CYR"/>
              </w:rPr>
              <w:t>/(Па</w:t>
            </w:r>
            <w:r>
              <w:rPr>
                <w:rFonts w:ascii="Times New Roman CYR" w:hAnsi="Times New Roman CYR"/>
              </w:rPr>
              <w:sym w:font="Times New Roman CYR" w:char="00B7"/>
            </w:r>
            <w:r>
              <w:rPr>
                <w:rFonts w:ascii="Times New Roman CYR" w:hAnsi="Times New Roman CYR"/>
              </w:rPr>
              <w:t>с)</w:t>
            </w:r>
          </w:p>
        </w:tc>
        <w:tc>
          <w:tcPr>
            <w:tcW w:w="85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3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6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2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369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Приведенный радиус, </w:t>
            </w:r>
            <w:proofErr w:type="gramStart"/>
            <w:r>
              <w:rPr>
                <w:rFonts w:ascii="Times New Roman CYR" w:hAnsi="Times New Roman CYR"/>
              </w:rPr>
              <w:t>м</w:t>
            </w:r>
            <w:proofErr w:type="gramEnd"/>
          </w:p>
        </w:tc>
        <w:tc>
          <w:tcPr>
            <w:tcW w:w="85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3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6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2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369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Пьезопроводность, 10</w:t>
            </w:r>
            <w:r>
              <w:rPr>
                <w:rFonts w:ascii="Times New Roman CYR" w:hAnsi="Times New Roman CYR"/>
                <w:vertAlign w:val="superscript"/>
              </w:rPr>
              <w:t>4</w:t>
            </w:r>
            <w:r>
              <w:rPr>
                <w:rFonts w:ascii="Times New Roman CYR" w:hAnsi="Times New Roman CYR"/>
              </w:rPr>
              <w:t xml:space="preserve"> м</w:t>
            </w:r>
            <w:proofErr w:type="gramStart"/>
            <w:r>
              <w:rPr>
                <w:rFonts w:ascii="Times New Roman CYR" w:hAnsi="Times New Roman CYR"/>
                <w:vertAlign w:val="superscript"/>
              </w:rPr>
              <w:t>2</w:t>
            </w:r>
            <w:proofErr w:type="gramEnd"/>
            <w:r>
              <w:rPr>
                <w:rFonts w:ascii="Times New Roman CYR" w:hAnsi="Times New Roman CYR"/>
              </w:rPr>
              <w:t>/с</w:t>
            </w:r>
          </w:p>
        </w:tc>
        <w:tc>
          <w:tcPr>
            <w:tcW w:w="85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3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6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2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369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Проницаемость, мкм</w:t>
            </w:r>
            <w:proofErr w:type="gramStart"/>
            <w:r>
              <w:rPr>
                <w:rFonts w:ascii="Times New Roman CYR" w:hAnsi="Times New Roman CYR"/>
                <w:vertAlign w:val="superscript"/>
              </w:rPr>
              <w:t>2</w:t>
            </w:r>
            <w:proofErr w:type="gramEnd"/>
          </w:p>
        </w:tc>
        <w:tc>
          <w:tcPr>
            <w:tcW w:w="85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3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6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2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369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Дебит газа, тыс</w:t>
            </w:r>
            <w:proofErr w:type="gramStart"/>
            <w:r>
              <w:rPr>
                <w:rFonts w:ascii="Times New Roman CYR" w:hAnsi="Times New Roman CYR"/>
              </w:rPr>
              <w:t>.н</w:t>
            </w:r>
            <w:proofErr w:type="gramEnd"/>
            <w:r>
              <w:rPr>
                <w:rFonts w:ascii="Times New Roman CYR" w:hAnsi="Times New Roman CYR"/>
              </w:rPr>
              <w:t>м</w:t>
            </w:r>
            <w:r>
              <w:rPr>
                <w:rFonts w:ascii="Times New Roman CYR" w:hAnsi="Times New Roman CYR"/>
                <w:vertAlign w:val="superscript"/>
              </w:rPr>
              <w:t>3</w:t>
            </w:r>
            <w:r>
              <w:rPr>
                <w:rFonts w:ascii="Times New Roman CYR" w:hAnsi="Times New Roman CYR"/>
              </w:rPr>
              <w:t>/сут</w:t>
            </w:r>
          </w:p>
        </w:tc>
        <w:tc>
          <w:tcPr>
            <w:tcW w:w="85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3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9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6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28"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3691" w:type="dxa"/>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 Содержание стабильного конденсата, </w:t>
            </w:r>
            <w:proofErr w:type="gramStart"/>
            <w:r>
              <w:rPr>
                <w:rFonts w:ascii="Times New Roman CYR" w:hAnsi="Times New Roman CYR"/>
              </w:rPr>
              <w:t>г</w:t>
            </w:r>
            <w:proofErr w:type="gramEnd"/>
            <w:r>
              <w:rPr>
                <w:rFonts w:ascii="Times New Roman CYR" w:hAnsi="Times New Roman CYR"/>
              </w:rPr>
              <w:t>/м</w:t>
            </w:r>
            <w:r>
              <w:rPr>
                <w:rFonts w:ascii="Times New Roman CYR" w:hAnsi="Times New Roman CYR"/>
                <w:vertAlign w:val="superscript"/>
              </w:rPr>
              <w:t>3</w:t>
            </w:r>
          </w:p>
        </w:tc>
        <w:tc>
          <w:tcPr>
            <w:tcW w:w="850"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35"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97"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68"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28"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C76EF3">
      <w:pPr>
        <w:jc w:val="both"/>
        <w:rPr>
          <w:rFonts w:ascii="Times New Roman CYR" w:hAnsi="Times New Roman CYR"/>
        </w:rPr>
      </w:pPr>
      <w:r>
        <w:rPr>
          <w:rFonts w:ascii="Times New Roman CYR" w:hAnsi="Times New Roman CYR"/>
        </w:rPr>
        <w:t>____________</w:t>
      </w:r>
    </w:p>
    <w:p w:rsidR="00B342AC" w:rsidRDefault="00C76EF3">
      <w:pPr>
        <w:jc w:val="both"/>
        <w:rPr>
          <w:rFonts w:ascii="Times New Roman CYR" w:hAnsi="Times New Roman CYR"/>
        </w:rPr>
      </w:pPr>
      <w:r>
        <w:rPr>
          <w:rFonts w:ascii="Times New Roman CYR" w:hAnsi="Times New Roman CYR"/>
        </w:rPr>
        <w:t>* Сведения о дебитах газа и конденсата приводятся только по газонефтяным залежам.</w:t>
      </w:r>
    </w:p>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П.3.2</w:t>
      </w:r>
    </w:p>
    <w:p w:rsidR="00B342AC" w:rsidRDefault="00C76EF3">
      <w:pPr>
        <w:jc w:val="center"/>
        <w:rPr>
          <w:rFonts w:ascii="Times New Roman CYR" w:hAnsi="Times New Roman CYR"/>
        </w:rPr>
      </w:pPr>
      <w:r>
        <w:rPr>
          <w:rFonts w:ascii="Times New Roman CYR" w:hAnsi="Times New Roman CYR"/>
        </w:rPr>
        <w:t xml:space="preserve">Характеристика фонда скважин </w:t>
      </w:r>
    </w:p>
    <w:p w:rsidR="00B342AC" w:rsidRDefault="00C76EF3">
      <w:pPr>
        <w:jc w:val="center"/>
        <w:rPr>
          <w:rFonts w:ascii="Times New Roman CYR" w:hAnsi="Times New Roman CYR"/>
        </w:rPr>
      </w:pPr>
      <w:r>
        <w:rPr>
          <w:rFonts w:ascii="Times New Roman CYR" w:hAnsi="Times New Roman CYR"/>
        </w:rPr>
        <w:t xml:space="preserve"> (Объект)</w:t>
      </w:r>
    </w:p>
    <w:p w:rsidR="00B342AC" w:rsidRDefault="00B342AC">
      <w:pPr>
        <w:jc w:val="both"/>
        <w:rPr>
          <w:rFonts w:ascii="Times New Roman CYR" w:hAnsi="Times New Roman CY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2786"/>
        <w:gridCol w:w="3621"/>
        <w:gridCol w:w="1901"/>
      </w:tblGrid>
      <w:tr w:rsidR="00B342AC">
        <w:tc>
          <w:tcPr>
            <w:tcW w:w="2786" w:type="dxa"/>
          </w:tcPr>
          <w:p w:rsidR="00B342AC" w:rsidRDefault="00C76EF3">
            <w:pPr>
              <w:jc w:val="center"/>
              <w:rPr>
                <w:rFonts w:ascii="Times New Roman CYR" w:hAnsi="Times New Roman CYR"/>
              </w:rPr>
            </w:pPr>
            <w:r>
              <w:rPr>
                <w:rFonts w:ascii="Times New Roman CYR" w:hAnsi="Times New Roman CYR"/>
              </w:rPr>
              <w:t>Наименование</w:t>
            </w:r>
          </w:p>
        </w:tc>
        <w:tc>
          <w:tcPr>
            <w:tcW w:w="3621" w:type="dxa"/>
          </w:tcPr>
          <w:p w:rsidR="00B342AC" w:rsidRDefault="00C76EF3">
            <w:pPr>
              <w:jc w:val="center"/>
              <w:rPr>
                <w:rFonts w:ascii="Times New Roman CYR" w:hAnsi="Times New Roman CYR"/>
              </w:rPr>
            </w:pPr>
            <w:r>
              <w:rPr>
                <w:rFonts w:ascii="Times New Roman CYR" w:hAnsi="Times New Roman CYR"/>
              </w:rPr>
              <w:t>Характеристика фонда скважин</w:t>
            </w:r>
          </w:p>
        </w:tc>
        <w:tc>
          <w:tcPr>
            <w:tcW w:w="1901" w:type="dxa"/>
          </w:tcPr>
          <w:p w:rsidR="00B342AC" w:rsidRDefault="00C76EF3">
            <w:pPr>
              <w:jc w:val="center"/>
              <w:rPr>
                <w:rFonts w:ascii="Times New Roman CYR" w:hAnsi="Times New Roman CYR"/>
              </w:rPr>
            </w:pPr>
            <w:r>
              <w:rPr>
                <w:rFonts w:ascii="Times New Roman CYR" w:hAnsi="Times New Roman CYR"/>
              </w:rPr>
              <w:t>Количество скважин</w:t>
            </w:r>
          </w:p>
        </w:tc>
      </w:tr>
      <w:tr w:rsidR="00B342AC">
        <w:tc>
          <w:tcPr>
            <w:tcW w:w="2786" w:type="dxa"/>
            <w:tcBorders>
              <w:bottom w:val="nil"/>
            </w:tcBorders>
          </w:tcPr>
          <w:p w:rsidR="00B342AC" w:rsidRDefault="00C76EF3">
            <w:pPr>
              <w:jc w:val="both"/>
              <w:rPr>
                <w:rFonts w:ascii="Times New Roman CYR" w:hAnsi="Times New Roman CYR"/>
              </w:rPr>
            </w:pPr>
            <w:r>
              <w:rPr>
                <w:rFonts w:ascii="Times New Roman CYR" w:hAnsi="Times New Roman CYR"/>
              </w:rPr>
              <w:t>Фонд добывающих скважин</w:t>
            </w:r>
          </w:p>
        </w:tc>
        <w:tc>
          <w:tcPr>
            <w:tcW w:w="3621" w:type="dxa"/>
            <w:tcBorders>
              <w:bottom w:val="nil"/>
            </w:tcBorders>
          </w:tcPr>
          <w:p w:rsidR="00B342AC" w:rsidRDefault="00C76EF3">
            <w:pPr>
              <w:jc w:val="both"/>
              <w:rPr>
                <w:rFonts w:ascii="Times New Roman CYR" w:hAnsi="Times New Roman CYR"/>
              </w:rPr>
            </w:pPr>
            <w:r>
              <w:rPr>
                <w:rFonts w:ascii="Times New Roman CYR" w:hAnsi="Times New Roman CYR"/>
              </w:rPr>
              <w:t>Пробурено</w:t>
            </w:r>
          </w:p>
        </w:tc>
        <w:tc>
          <w:tcPr>
            <w:tcW w:w="1901" w:type="dxa"/>
            <w:tcBorders>
              <w:bottom w:val="nil"/>
            </w:tcBorders>
          </w:tcPr>
          <w:p w:rsidR="00B342AC" w:rsidRDefault="00B342AC">
            <w:pPr>
              <w:jc w:val="both"/>
              <w:rPr>
                <w:rFonts w:ascii="Times New Roman CYR" w:hAnsi="Times New Roman CYR"/>
              </w:rPr>
            </w:pPr>
          </w:p>
        </w:tc>
      </w:tr>
      <w:tr w:rsidR="00B342AC">
        <w:tc>
          <w:tcPr>
            <w:tcW w:w="2786" w:type="dxa"/>
            <w:tcBorders>
              <w:top w:val="nil"/>
              <w:bottom w:val="nil"/>
            </w:tcBorders>
          </w:tcPr>
          <w:p w:rsidR="00B342AC" w:rsidRDefault="00B342AC">
            <w:pPr>
              <w:jc w:val="both"/>
              <w:rPr>
                <w:rFonts w:ascii="Times New Roman CYR" w:hAnsi="Times New Roman CYR"/>
              </w:rPr>
            </w:pPr>
          </w:p>
        </w:tc>
        <w:tc>
          <w:tcPr>
            <w:tcW w:w="3621" w:type="dxa"/>
            <w:tcBorders>
              <w:top w:val="nil"/>
              <w:bottom w:val="nil"/>
            </w:tcBorders>
          </w:tcPr>
          <w:p w:rsidR="00B342AC" w:rsidRDefault="00C76EF3">
            <w:pPr>
              <w:jc w:val="both"/>
              <w:rPr>
                <w:rFonts w:ascii="Times New Roman CYR" w:hAnsi="Times New Roman CYR"/>
              </w:rPr>
            </w:pPr>
            <w:r>
              <w:rPr>
                <w:rFonts w:ascii="Times New Roman CYR" w:hAnsi="Times New Roman CYR"/>
              </w:rPr>
              <w:t xml:space="preserve">Возвращено с других горизонтов </w:t>
            </w:r>
          </w:p>
        </w:tc>
        <w:tc>
          <w:tcPr>
            <w:tcW w:w="1901" w:type="dxa"/>
            <w:tcBorders>
              <w:top w:val="nil"/>
              <w:bottom w:val="nil"/>
            </w:tcBorders>
          </w:tcPr>
          <w:p w:rsidR="00B342AC" w:rsidRDefault="00B342AC">
            <w:pPr>
              <w:jc w:val="both"/>
              <w:rPr>
                <w:rFonts w:ascii="Times New Roman CYR" w:hAnsi="Times New Roman CYR"/>
              </w:rPr>
            </w:pPr>
          </w:p>
        </w:tc>
      </w:tr>
      <w:tr w:rsidR="00B342AC">
        <w:tc>
          <w:tcPr>
            <w:tcW w:w="2786" w:type="dxa"/>
            <w:tcBorders>
              <w:top w:val="nil"/>
              <w:bottom w:val="nil"/>
            </w:tcBorders>
          </w:tcPr>
          <w:p w:rsidR="00B342AC" w:rsidRDefault="00B342AC">
            <w:pPr>
              <w:jc w:val="both"/>
              <w:rPr>
                <w:rFonts w:ascii="Times New Roman CYR" w:hAnsi="Times New Roman CYR"/>
              </w:rPr>
            </w:pPr>
          </w:p>
        </w:tc>
        <w:tc>
          <w:tcPr>
            <w:tcW w:w="3621" w:type="dxa"/>
            <w:tcBorders>
              <w:top w:val="nil"/>
              <w:bottom w:val="nil"/>
            </w:tcBorders>
          </w:tcPr>
          <w:p w:rsidR="00B342AC" w:rsidRDefault="00C76EF3">
            <w:pPr>
              <w:jc w:val="both"/>
              <w:rPr>
                <w:rFonts w:ascii="Times New Roman CYR" w:hAnsi="Times New Roman CYR"/>
              </w:rPr>
            </w:pPr>
            <w:r>
              <w:rPr>
                <w:rFonts w:ascii="Times New Roman CYR" w:hAnsi="Times New Roman CYR"/>
              </w:rPr>
              <w:t>Всего</w:t>
            </w:r>
          </w:p>
        </w:tc>
        <w:tc>
          <w:tcPr>
            <w:tcW w:w="1901" w:type="dxa"/>
            <w:tcBorders>
              <w:top w:val="nil"/>
              <w:bottom w:val="nil"/>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 xml:space="preserve">В том числе: </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 xml:space="preserve">Действующие </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proofErr w:type="gramStart"/>
            <w:r>
              <w:rPr>
                <w:rFonts w:ascii="Times New Roman CYR" w:hAnsi="Times New Roman CYR"/>
              </w:rPr>
              <w:t>из них фонтанные</w:t>
            </w:r>
            <w:proofErr w:type="gramEnd"/>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227"/>
              <w:jc w:val="both"/>
              <w:rPr>
                <w:rFonts w:ascii="Times New Roman CYR" w:hAnsi="Times New Roman CYR"/>
              </w:rPr>
            </w:pPr>
            <w:r>
              <w:rPr>
                <w:rFonts w:ascii="Times New Roman CYR" w:hAnsi="Times New Roman CYR"/>
              </w:rPr>
              <w:t>ЭЦН</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227"/>
              <w:jc w:val="both"/>
              <w:rPr>
                <w:rFonts w:ascii="Times New Roman CYR" w:hAnsi="Times New Roman CYR"/>
              </w:rPr>
            </w:pPr>
            <w:r>
              <w:rPr>
                <w:rFonts w:ascii="Times New Roman CYR" w:hAnsi="Times New Roman CYR"/>
              </w:rPr>
              <w:t>ШГН</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227"/>
              <w:jc w:val="both"/>
              <w:rPr>
                <w:rFonts w:ascii="Times New Roman CYR" w:hAnsi="Times New Roman CYR"/>
              </w:rPr>
            </w:pPr>
            <w:r>
              <w:rPr>
                <w:rFonts w:ascii="Times New Roman CYR" w:hAnsi="Times New Roman CYR"/>
              </w:rPr>
              <w:t>бескомпрессорный газлифт</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227"/>
              <w:jc w:val="both"/>
              <w:rPr>
                <w:rFonts w:ascii="Times New Roman CYR" w:hAnsi="Times New Roman CYR"/>
              </w:rPr>
            </w:pPr>
            <w:r>
              <w:rPr>
                <w:rFonts w:ascii="Times New Roman CYR" w:hAnsi="Times New Roman CYR"/>
              </w:rPr>
              <w:t>внутрискважинный газлифт</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 xml:space="preserve">Бездействующие </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 xml:space="preserve">В освоении после бурения </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 xml:space="preserve">В консервации </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proofErr w:type="gramStart"/>
            <w:r>
              <w:rPr>
                <w:rFonts w:ascii="Times New Roman CYR" w:hAnsi="Times New Roman CYR"/>
              </w:rPr>
              <w:t>Переведены</w:t>
            </w:r>
            <w:proofErr w:type="gramEnd"/>
            <w:r>
              <w:rPr>
                <w:rFonts w:ascii="Times New Roman CYR" w:hAnsi="Times New Roman CYR"/>
              </w:rPr>
              <w:t xml:space="preserve"> под закачку </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Переведены на другие горизонты</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Ликвидированные</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single" w:sz="6" w:space="0" w:color="auto"/>
              <w:left w:val="single" w:sz="6" w:space="0" w:color="auto"/>
              <w:bottom w:val="nil"/>
              <w:right w:val="nil"/>
            </w:tcBorders>
          </w:tcPr>
          <w:p w:rsidR="00B342AC" w:rsidRDefault="00C76EF3">
            <w:pPr>
              <w:jc w:val="both"/>
              <w:rPr>
                <w:rFonts w:ascii="Times New Roman CYR" w:hAnsi="Times New Roman CYR"/>
              </w:rPr>
            </w:pPr>
            <w:r>
              <w:rPr>
                <w:rFonts w:ascii="Times New Roman CYR" w:hAnsi="Times New Roman CYR"/>
              </w:rPr>
              <w:t>Фонд нагнетательных скважин</w:t>
            </w:r>
          </w:p>
        </w:tc>
        <w:tc>
          <w:tcPr>
            <w:tcW w:w="3621" w:type="dxa"/>
            <w:tcBorders>
              <w:top w:val="single" w:sz="6" w:space="0" w:color="auto"/>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Пробурено</w:t>
            </w:r>
          </w:p>
        </w:tc>
        <w:tc>
          <w:tcPr>
            <w:tcW w:w="1901" w:type="dxa"/>
            <w:tcBorders>
              <w:top w:val="single" w:sz="6" w:space="0" w:color="auto"/>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Возвращено с других горизонтов </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Переведены из добывающих </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Всего</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 xml:space="preserve">В том числе: </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 xml:space="preserve">Под закачкой </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 xml:space="preserve">Бездействующие </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 xml:space="preserve">В освоении после бурения </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 xml:space="preserve">В консервации </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 xml:space="preserve">В отработке на нефть </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 xml:space="preserve">Переведены на другие горизонты </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Ликвидированные</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single" w:sz="6" w:space="0" w:color="auto"/>
              <w:left w:val="single" w:sz="6" w:space="0" w:color="auto"/>
              <w:bottom w:val="nil"/>
              <w:right w:val="nil"/>
            </w:tcBorders>
          </w:tcPr>
          <w:p w:rsidR="00B342AC" w:rsidRDefault="00C76EF3">
            <w:pPr>
              <w:jc w:val="both"/>
              <w:rPr>
                <w:rFonts w:ascii="Times New Roman CYR" w:hAnsi="Times New Roman CYR"/>
              </w:rPr>
            </w:pPr>
            <w:r>
              <w:rPr>
                <w:rFonts w:ascii="Times New Roman CYR" w:hAnsi="Times New Roman CYR"/>
              </w:rPr>
              <w:lastRenderedPageBreak/>
              <w:t>Фонд газовых скважин</w:t>
            </w:r>
          </w:p>
        </w:tc>
        <w:tc>
          <w:tcPr>
            <w:tcW w:w="3621" w:type="dxa"/>
            <w:tcBorders>
              <w:top w:val="single" w:sz="6" w:space="0" w:color="auto"/>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Пробурено</w:t>
            </w:r>
          </w:p>
        </w:tc>
        <w:tc>
          <w:tcPr>
            <w:tcW w:w="1901" w:type="dxa"/>
            <w:tcBorders>
              <w:top w:val="single" w:sz="6" w:space="0" w:color="auto"/>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Возвращено с других горизонтов </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Всего</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 xml:space="preserve">В том числе: </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 xml:space="preserve">Действующие </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Бездействующие</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В освоении после бурения</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В консервации</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nil"/>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nil"/>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 xml:space="preserve">Переведены на другие горизонты </w:t>
            </w:r>
          </w:p>
        </w:tc>
        <w:tc>
          <w:tcPr>
            <w:tcW w:w="1901" w:type="dxa"/>
            <w:tcBorders>
              <w:top w:val="nil"/>
              <w:left w:val="nil"/>
              <w:bottom w:val="nil"/>
              <w:right w:val="single" w:sz="6" w:space="0" w:color="auto"/>
            </w:tcBorders>
          </w:tcPr>
          <w:p w:rsidR="00B342AC" w:rsidRDefault="00B342AC">
            <w:pPr>
              <w:jc w:val="both"/>
              <w:rPr>
                <w:rFonts w:ascii="Times New Roman CYR" w:hAnsi="Times New Roman CYR"/>
              </w:rPr>
            </w:pPr>
          </w:p>
        </w:tc>
      </w:tr>
      <w:tr w:rsidR="00B342AC">
        <w:tc>
          <w:tcPr>
            <w:tcW w:w="2786" w:type="dxa"/>
            <w:tcBorders>
              <w:top w:val="nil"/>
              <w:left w:val="single" w:sz="6" w:space="0" w:color="auto"/>
              <w:bottom w:val="single" w:sz="6" w:space="0" w:color="auto"/>
              <w:right w:val="nil"/>
            </w:tcBorders>
          </w:tcPr>
          <w:p w:rsidR="00B342AC" w:rsidRDefault="00B342AC">
            <w:pPr>
              <w:jc w:val="both"/>
              <w:rPr>
                <w:rFonts w:ascii="Times New Roman CYR" w:hAnsi="Times New Roman CYR"/>
              </w:rPr>
            </w:pPr>
          </w:p>
        </w:tc>
        <w:tc>
          <w:tcPr>
            <w:tcW w:w="3621" w:type="dxa"/>
            <w:tcBorders>
              <w:top w:val="nil"/>
              <w:left w:val="single" w:sz="6" w:space="0" w:color="auto"/>
              <w:bottom w:val="single" w:sz="6" w:space="0" w:color="auto"/>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Ликвидированные</w:t>
            </w:r>
          </w:p>
        </w:tc>
        <w:tc>
          <w:tcPr>
            <w:tcW w:w="1901" w:type="dxa"/>
            <w:tcBorders>
              <w:top w:val="nil"/>
              <w:left w:val="nil"/>
              <w:bottom w:val="single" w:sz="6" w:space="0" w:color="auto"/>
              <w:right w:val="single" w:sz="6" w:space="0" w:color="auto"/>
            </w:tcBorders>
          </w:tcPr>
          <w:p w:rsidR="00B342AC" w:rsidRDefault="00B342AC">
            <w:pPr>
              <w:jc w:val="both"/>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both"/>
        <w:rPr>
          <w:rFonts w:ascii="Times New Roman CYR" w:hAnsi="Times New Roman CYR"/>
        </w:rPr>
      </w:pPr>
      <w:r>
        <w:rPr>
          <w:rFonts w:ascii="Times New Roman CYR" w:hAnsi="Times New Roman CYR"/>
        </w:rPr>
        <w:t>При необходимости дополнительно приводится фонд скважин-дублеров, водозаборных, специальных и других скважин.</w:t>
      </w:r>
    </w:p>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П.3.3</w:t>
      </w:r>
    </w:p>
    <w:p w:rsidR="00B342AC" w:rsidRDefault="00C76EF3">
      <w:pPr>
        <w:jc w:val="center"/>
        <w:rPr>
          <w:rFonts w:ascii="Times New Roman CYR" w:hAnsi="Times New Roman CYR"/>
        </w:rPr>
      </w:pPr>
      <w:r>
        <w:rPr>
          <w:rFonts w:ascii="Times New Roman CYR" w:hAnsi="Times New Roman CYR"/>
        </w:rPr>
        <w:t>Сравнение проектных и фактических показателей разработки (пласт)</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5959"/>
        <w:gridCol w:w="632"/>
        <w:gridCol w:w="582"/>
        <w:gridCol w:w="651"/>
        <w:gridCol w:w="546"/>
      </w:tblGrid>
      <w:tr w:rsidR="00B342AC">
        <w:trPr>
          <w:cantSplit/>
        </w:trPr>
        <w:tc>
          <w:tcPr>
            <w:tcW w:w="595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Показатели</w:t>
            </w:r>
          </w:p>
        </w:tc>
        <w:tc>
          <w:tcPr>
            <w:tcW w:w="1214"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19.. г.</w:t>
            </w:r>
          </w:p>
        </w:tc>
        <w:tc>
          <w:tcPr>
            <w:tcW w:w="1196"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19.. г.</w:t>
            </w:r>
          </w:p>
        </w:tc>
      </w:tr>
      <w:tr w:rsidR="00B342AC">
        <w:trPr>
          <w:cantSplit/>
        </w:trPr>
        <w:tc>
          <w:tcPr>
            <w:tcW w:w="5959"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3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проект </w:t>
            </w:r>
          </w:p>
        </w:tc>
        <w:tc>
          <w:tcPr>
            <w:tcW w:w="581" w:type="dxa"/>
            <w:tcBorders>
              <w:top w:val="single" w:sz="6" w:space="0" w:color="auto"/>
              <w:left w:val="nil"/>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Факт.</w:t>
            </w:r>
          </w:p>
        </w:tc>
        <w:tc>
          <w:tcPr>
            <w:tcW w:w="651" w:type="dxa"/>
            <w:tcBorders>
              <w:top w:val="single" w:sz="6" w:space="0" w:color="auto"/>
              <w:left w:val="nil"/>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проект </w:t>
            </w:r>
          </w:p>
        </w:tc>
        <w:tc>
          <w:tcPr>
            <w:tcW w:w="546" w:type="dxa"/>
            <w:tcBorders>
              <w:top w:val="single" w:sz="6" w:space="0" w:color="auto"/>
              <w:left w:val="nil"/>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Факт.</w:t>
            </w:r>
          </w:p>
        </w:tc>
      </w:tr>
      <w:tr w:rsidR="00B342AC">
        <w:tc>
          <w:tcPr>
            <w:tcW w:w="5959" w:type="dxa"/>
            <w:tcBorders>
              <w:top w:val="single" w:sz="6" w:space="0" w:color="auto"/>
              <w:left w:val="single" w:sz="6" w:space="0" w:color="auto"/>
              <w:bottom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63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58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651" w:type="dxa"/>
            <w:tcBorders>
              <w:top w:val="single" w:sz="6" w:space="0" w:color="auto"/>
              <w:left w:val="nil"/>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546" w:type="dxa"/>
            <w:tcBorders>
              <w:top w:val="single" w:sz="6" w:space="0" w:color="auto"/>
              <w:left w:val="nil"/>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r>
      <w:tr w:rsidR="00B342AC">
        <w:tc>
          <w:tcPr>
            <w:tcW w:w="5959" w:type="dxa"/>
            <w:tcBorders>
              <w:top w:val="single" w:sz="6" w:space="0" w:color="auto"/>
              <w:left w:val="single" w:sz="6" w:space="0" w:color="auto"/>
            </w:tcBorders>
          </w:tcPr>
          <w:p w:rsidR="00B342AC" w:rsidRDefault="00C76EF3">
            <w:pPr>
              <w:jc w:val="both"/>
              <w:rPr>
                <w:rFonts w:ascii="Times New Roman CYR" w:hAnsi="Times New Roman CYR"/>
              </w:rPr>
            </w:pPr>
            <w:r>
              <w:rPr>
                <w:rFonts w:ascii="Times New Roman CYR" w:hAnsi="Times New Roman CYR"/>
              </w:rPr>
              <w:t>Добыча нефти всего, тыс</w:t>
            </w:r>
            <w:proofErr w:type="gramStart"/>
            <w:r>
              <w:rPr>
                <w:rFonts w:ascii="Times New Roman CYR" w:hAnsi="Times New Roman CYR"/>
              </w:rPr>
              <w:t>.т</w:t>
            </w:r>
            <w:proofErr w:type="gramEnd"/>
            <w:r>
              <w:rPr>
                <w:rFonts w:ascii="Times New Roman CYR" w:hAnsi="Times New Roman CYR"/>
              </w:rPr>
              <w:t>/год</w:t>
            </w:r>
          </w:p>
        </w:tc>
        <w:tc>
          <w:tcPr>
            <w:tcW w:w="632"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top w:val="single" w:sz="6" w:space="0" w:color="auto"/>
              <w:left w:val="nil"/>
              <w:right w:val="single" w:sz="6" w:space="0" w:color="auto"/>
            </w:tcBorders>
          </w:tcPr>
          <w:p w:rsidR="00B342AC" w:rsidRDefault="00B342AC">
            <w:pPr>
              <w:jc w:val="both"/>
              <w:rPr>
                <w:rFonts w:ascii="Times New Roman CYR" w:hAnsi="Times New Roman CYR"/>
              </w:rPr>
            </w:pPr>
          </w:p>
        </w:tc>
        <w:tc>
          <w:tcPr>
            <w:tcW w:w="546"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 том числе:</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из переходящих скважин</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из новых скважин</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за счет метода, повышения нефтеизвлечения</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Накопленная добыча нефти, тыс</w:t>
            </w:r>
            <w:proofErr w:type="gramStart"/>
            <w:r>
              <w:rPr>
                <w:rFonts w:ascii="Times New Roman CYR" w:hAnsi="Times New Roman CYR"/>
              </w:rPr>
              <w:t>.т</w:t>
            </w:r>
            <w:proofErr w:type="gramEnd"/>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в т.ч. за счет метода повышения нефтеизвлечения</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Добыча нефтяного газа, млн</w:t>
            </w:r>
            <w:proofErr w:type="gramStart"/>
            <w:r>
              <w:rPr>
                <w:rFonts w:ascii="Times New Roman CYR" w:hAnsi="Times New Roman CYR"/>
              </w:rPr>
              <w:t>.н</w:t>
            </w:r>
            <w:proofErr w:type="gramEnd"/>
            <w:r>
              <w:rPr>
                <w:rFonts w:ascii="Times New Roman CYR" w:hAnsi="Times New Roman CYR"/>
              </w:rPr>
              <w:t>м</w:t>
            </w:r>
            <w:r>
              <w:rPr>
                <w:rFonts w:ascii="Times New Roman CYR" w:hAnsi="Times New Roman CYR"/>
                <w:vertAlign w:val="superscript"/>
              </w:rPr>
              <w:t>3</w:t>
            </w:r>
            <w:r>
              <w:rPr>
                <w:rFonts w:ascii="Times New Roman CYR" w:hAnsi="Times New Roman CYR"/>
              </w:rPr>
              <w:t>/год</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Накопленная добыча газа, млн</w:t>
            </w:r>
            <w:proofErr w:type="gramStart"/>
            <w:r>
              <w:rPr>
                <w:rFonts w:ascii="Times New Roman CYR" w:hAnsi="Times New Roman CYR"/>
              </w:rPr>
              <w:t>.м</w:t>
            </w:r>
            <w:proofErr w:type="gramEnd"/>
            <w:r>
              <w:rPr>
                <w:rFonts w:ascii="Times New Roman CYR" w:hAnsi="Times New Roman CYR"/>
                <w:vertAlign w:val="superscript"/>
              </w:rPr>
              <w:t>3</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Добыча газа из газовой шапки, млн</w:t>
            </w:r>
            <w:proofErr w:type="gramStart"/>
            <w:r>
              <w:rPr>
                <w:rFonts w:ascii="Times New Roman CYR" w:hAnsi="Times New Roman CYR"/>
              </w:rPr>
              <w:t>.м</w:t>
            </w:r>
            <w:proofErr w:type="gramEnd"/>
            <w:r>
              <w:rPr>
                <w:rFonts w:ascii="Times New Roman CYR" w:hAnsi="Times New Roman CYR"/>
                <w:vertAlign w:val="superscript"/>
              </w:rPr>
              <w:t>3</w:t>
            </w:r>
            <w:r>
              <w:rPr>
                <w:rFonts w:ascii="Times New Roman CYR" w:hAnsi="Times New Roman CYR"/>
              </w:rPr>
              <w:t>/год</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Накопленная добыча газа из газовой шапки, млн</w:t>
            </w:r>
            <w:proofErr w:type="gramStart"/>
            <w:r>
              <w:rPr>
                <w:rFonts w:ascii="Times New Roman CYR" w:hAnsi="Times New Roman CYR"/>
              </w:rPr>
              <w:t>.м</w:t>
            </w:r>
            <w:proofErr w:type="gramEnd"/>
            <w:r>
              <w:rPr>
                <w:rFonts w:ascii="Times New Roman CYR" w:hAnsi="Times New Roman CYR"/>
                <w:vertAlign w:val="superscript"/>
              </w:rPr>
              <w:t>3</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Добыча конденсата, тыс</w:t>
            </w:r>
            <w:proofErr w:type="gramStart"/>
            <w:r>
              <w:rPr>
                <w:rFonts w:ascii="Times New Roman CYR" w:hAnsi="Times New Roman CYR"/>
              </w:rPr>
              <w:t>.т</w:t>
            </w:r>
            <w:proofErr w:type="gramEnd"/>
            <w:r>
              <w:rPr>
                <w:rFonts w:ascii="Times New Roman CYR" w:hAnsi="Times New Roman CYR"/>
              </w:rPr>
              <w:t>/год</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Накопленная добыча конденсата, тыс</w:t>
            </w:r>
            <w:proofErr w:type="gramStart"/>
            <w:r>
              <w:rPr>
                <w:rFonts w:ascii="Times New Roman CYR" w:hAnsi="Times New Roman CYR"/>
              </w:rPr>
              <w:t>.т</w:t>
            </w:r>
            <w:proofErr w:type="gramEnd"/>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proofErr w:type="gramStart"/>
            <w:r>
              <w:rPr>
                <w:rFonts w:ascii="Times New Roman CYR" w:hAnsi="Times New Roman CYR"/>
              </w:rPr>
              <w:t>T</w:t>
            </w:r>
            <w:proofErr w:type="gramEnd"/>
            <w:r>
              <w:rPr>
                <w:rFonts w:ascii="Times New Roman CYR" w:hAnsi="Times New Roman CYR"/>
              </w:rPr>
              <w:t>емп отбора от начальных извлекаемых запасов, %</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Обводненностъ </w:t>
            </w:r>
            <w:proofErr w:type="gramStart"/>
            <w:r>
              <w:rPr>
                <w:rFonts w:ascii="Times New Roman CYR" w:hAnsi="Times New Roman CYR"/>
              </w:rPr>
              <w:t>среднегодовая</w:t>
            </w:r>
            <w:proofErr w:type="gramEnd"/>
            <w:r>
              <w:rPr>
                <w:rFonts w:ascii="Times New Roman CYR" w:hAnsi="Times New Roman CYR"/>
              </w:rPr>
              <w:t xml:space="preserve"> (по массе), %</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Добыча жидкости, всего, тыс</w:t>
            </w:r>
            <w:proofErr w:type="gramStart"/>
            <w:r>
              <w:rPr>
                <w:rFonts w:ascii="Times New Roman CYR" w:hAnsi="Times New Roman CYR"/>
              </w:rPr>
              <w:t>.т</w:t>
            </w:r>
            <w:proofErr w:type="gramEnd"/>
            <w:r>
              <w:rPr>
                <w:rFonts w:ascii="Times New Roman CYR" w:hAnsi="Times New Roman CYR"/>
              </w:rPr>
              <w:t>/год</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в т.ч. газлифт</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ind w:firstLine="227"/>
              <w:jc w:val="both"/>
              <w:rPr>
                <w:rFonts w:ascii="Times New Roman CYR" w:hAnsi="Times New Roman CYR"/>
              </w:rPr>
            </w:pPr>
            <w:r>
              <w:rPr>
                <w:rFonts w:ascii="Times New Roman CYR" w:hAnsi="Times New Roman CYR"/>
              </w:rPr>
              <w:t>ЭЦН</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ind w:firstLine="227"/>
              <w:jc w:val="both"/>
              <w:rPr>
                <w:rFonts w:ascii="Times New Roman CYR" w:hAnsi="Times New Roman CYR"/>
              </w:rPr>
            </w:pPr>
            <w:r>
              <w:rPr>
                <w:rFonts w:ascii="Times New Roman CYR" w:hAnsi="Times New Roman CYR"/>
              </w:rPr>
              <w:t>ШГН</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Накопленная добыча жидкости, тыс</w:t>
            </w:r>
            <w:proofErr w:type="gramStart"/>
            <w:r>
              <w:rPr>
                <w:rFonts w:ascii="Times New Roman CYR" w:hAnsi="Times New Roman CYR"/>
              </w:rPr>
              <w:t>.т</w:t>
            </w:r>
            <w:proofErr w:type="gramEnd"/>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Закачка рабочего агента накопленния, тыс</w:t>
            </w:r>
            <w:proofErr w:type="gramStart"/>
            <w:r>
              <w:rPr>
                <w:rFonts w:ascii="Times New Roman CYR" w:hAnsi="Times New Roman CYR"/>
              </w:rPr>
              <w:t>.м</w:t>
            </w:r>
            <w:proofErr w:type="gramEnd"/>
            <w:r>
              <w:rPr>
                <w:rFonts w:ascii="Times New Roman CYR" w:hAnsi="Times New Roman CYR"/>
                <w:vertAlign w:val="superscript"/>
              </w:rPr>
              <w:t>3</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ind w:firstLine="2268"/>
              <w:jc w:val="both"/>
              <w:rPr>
                <w:rFonts w:ascii="Times New Roman CYR" w:hAnsi="Times New Roman CYR"/>
              </w:rPr>
            </w:pPr>
            <w:r>
              <w:rPr>
                <w:rFonts w:ascii="Times New Roman CYR" w:hAnsi="Times New Roman CYR"/>
              </w:rPr>
              <w:t>годовая, тыс</w:t>
            </w:r>
            <w:proofErr w:type="gramStart"/>
            <w:r>
              <w:rPr>
                <w:rFonts w:ascii="Times New Roman CYR" w:hAnsi="Times New Roman CYR"/>
              </w:rPr>
              <w:t>.м</w:t>
            </w:r>
            <w:proofErr w:type="gramEnd"/>
            <w:r>
              <w:rPr>
                <w:rFonts w:ascii="Times New Roman CYR" w:hAnsi="Times New Roman CYR"/>
                <w:vertAlign w:val="superscript"/>
              </w:rPr>
              <w:t>3</w:t>
            </w:r>
            <w:r>
              <w:rPr>
                <w:rFonts w:ascii="Times New Roman CYR" w:hAnsi="Times New Roman CYR"/>
              </w:rPr>
              <w:t>/год</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Компенсация отборов жидкости в пластовых условиях:</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ind w:firstLine="227"/>
              <w:jc w:val="both"/>
              <w:rPr>
                <w:rFonts w:ascii="Times New Roman CYR" w:hAnsi="Times New Roman CYR"/>
              </w:rPr>
            </w:pPr>
            <w:r>
              <w:rPr>
                <w:rFonts w:ascii="Times New Roman CYR" w:hAnsi="Times New Roman CYR"/>
              </w:rPr>
              <w:t>текущая, %</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ind w:firstLine="227"/>
              <w:jc w:val="both"/>
              <w:rPr>
                <w:rFonts w:ascii="Times New Roman CYR" w:hAnsi="Times New Roman CYR"/>
              </w:rPr>
            </w:pPr>
            <w:r>
              <w:rPr>
                <w:rFonts w:ascii="Times New Roman CYR" w:hAnsi="Times New Roman CYR"/>
              </w:rPr>
              <w:t>накопленная, %</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Эксплуатационное бурение всего, тыс</w:t>
            </w:r>
            <w:proofErr w:type="gramStart"/>
            <w:r>
              <w:rPr>
                <w:rFonts w:ascii="Times New Roman CYR" w:hAnsi="Times New Roman CYR"/>
              </w:rPr>
              <w:t>.м</w:t>
            </w:r>
            <w:proofErr w:type="gramEnd"/>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Ввод добывающих скважин, шт.</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Выбытие добывающих скважин, шт.</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в т.ч. под закачку</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Фонд добывающих скважин на конец года</w:t>
            </w:r>
            <w:proofErr w:type="gramStart"/>
            <w:r>
              <w:rPr>
                <w:rFonts w:ascii="Times New Roman CYR" w:hAnsi="Times New Roman CYR"/>
              </w:rPr>
              <w:t>.</w:t>
            </w:r>
            <w:proofErr w:type="gramEnd"/>
            <w:r>
              <w:rPr>
                <w:rFonts w:ascii="Times New Roman CYR" w:hAnsi="Times New Roman CYR"/>
              </w:rPr>
              <w:t xml:space="preserve"> </w:t>
            </w:r>
            <w:proofErr w:type="gramStart"/>
            <w:r>
              <w:rPr>
                <w:rFonts w:ascii="Times New Roman CYR" w:hAnsi="Times New Roman CYR"/>
              </w:rPr>
              <w:t>ш</w:t>
            </w:r>
            <w:proofErr w:type="gramEnd"/>
            <w:r>
              <w:rPr>
                <w:rFonts w:ascii="Times New Roman CYR" w:hAnsi="Times New Roman CYR"/>
              </w:rPr>
              <w:t>т.</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ind w:firstLine="113"/>
              <w:jc w:val="both"/>
              <w:rPr>
                <w:rFonts w:ascii="Times New Roman CYR" w:hAnsi="Times New Roman CYR"/>
              </w:rPr>
            </w:pPr>
            <w:r>
              <w:rPr>
                <w:rFonts w:ascii="Times New Roman CYR" w:hAnsi="Times New Roman CYR"/>
              </w:rPr>
              <w:t xml:space="preserve">в т.ч. </w:t>
            </w:r>
            <w:proofErr w:type="gramStart"/>
            <w:r>
              <w:rPr>
                <w:rFonts w:ascii="Times New Roman CYR" w:hAnsi="Times New Roman CYR"/>
              </w:rPr>
              <w:t>нагнетательных</w:t>
            </w:r>
            <w:proofErr w:type="gramEnd"/>
            <w:r>
              <w:rPr>
                <w:rFonts w:ascii="Times New Roman CYR" w:hAnsi="Times New Roman CYR"/>
              </w:rPr>
              <w:t xml:space="preserve"> в отработке,</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ind w:firstLine="227"/>
              <w:jc w:val="both"/>
              <w:rPr>
                <w:rFonts w:ascii="Times New Roman CYR" w:hAnsi="Times New Roman CYR"/>
              </w:rPr>
            </w:pPr>
            <w:r>
              <w:rPr>
                <w:rFonts w:ascii="Times New Roman CYR" w:hAnsi="Times New Roman CYR"/>
              </w:rPr>
              <w:t>механизированных,</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ind w:firstLine="227"/>
              <w:jc w:val="both"/>
              <w:rPr>
                <w:rFonts w:ascii="Times New Roman CYR" w:hAnsi="Times New Roman CYR"/>
              </w:rPr>
            </w:pPr>
            <w:r>
              <w:rPr>
                <w:rFonts w:ascii="Times New Roman CYR" w:hAnsi="Times New Roman CYR"/>
              </w:rPr>
              <w:t>новых</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Перевод скважин на механизированную добычу, шт.</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Ввод нагнетательных скважин под закачку, шт.</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Выбытие нагнетательных скважин, шт.</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Действующий фонд нагнетательных скважин на конец года, </w:t>
            </w:r>
            <w:proofErr w:type="gramStart"/>
            <w:r>
              <w:rPr>
                <w:rFonts w:ascii="Times New Roman CYR" w:hAnsi="Times New Roman CYR"/>
              </w:rPr>
              <w:t>шт</w:t>
            </w:r>
            <w:proofErr w:type="gramEnd"/>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nil"/>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Среднесуточный дебит одной добывающей скважины</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nil"/>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ind w:firstLine="227"/>
              <w:jc w:val="both"/>
              <w:rPr>
                <w:rFonts w:ascii="Times New Roman CYR" w:hAnsi="Times New Roman CYR"/>
              </w:rPr>
            </w:pPr>
            <w:r>
              <w:rPr>
                <w:rFonts w:ascii="Times New Roman CYR" w:hAnsi="Times New Roman CYR"/>
              </w:rPr>
              <w:t>по нефти, т/сут</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nil"/>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ind w:firstLine="227"/>
              <w:jc w:val="both"/>
              <w:rPr>
                <w:rFonts w:ascii="Times New Roman CYR" w:hAnsi="Times New Roman CYR"/>
              </w:rPr>
            </w:pPr>
            <w:r>
              <w:rPr>
                <w:rFonts w:ascii="Times New Roman CYR" w:hAnsi="Times New Roman CYR"/>
              </w:rPr>
              <w:lastRenderedPageBreak/>
              <w:t>по жидкости, т/сут</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Среднесуточный дебит новых скважин</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ind w:firstLine="227"/>
              <w:jc w:val="both"/>
              <w:rPr>
                <w:rFonts w:ascii="Times New Roman CYR" w:hAnsi="Times New Roman CYR"/>
              </w:rPr>
            </w:pPr>
            <w:r>
              <w:rPr>
                <w:rFonts w:ascii="Times New Roman CYR" w:hAnsi="Times New Roman CYR"/>
              </w:rPr>
              <w:t>по нефти, т/сут</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ind w:firstLine="227"/>
              <w:jc w:val="both"/>
              <w:rPr>
                <w:rFonts w:ascii="Times New Roman CYR" w:hAnsi="Times New Roman CYR"/>
              </w:rPr>
            </w:pPr>
            <w:r>
              <w:rPr>
                <w:rFonts w:ascii="Times New Roman CYR" w:hAnsi="Times New Roman CYR"/>
              </w:rPr>
              <w:t>по жидкости, т/сут</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**Среднесуточный дебит 1 скважины по газу, тыс</w:t>
            </w:r>
            <w:proofErr w:type="gramStart"/>
            <w:r>
              <w:rPr>
                <w:rFonts w:ascii="Times New Roman CYR" w:hAnsi="Times New Roman CYR"/>
              </w:rPr>
              <w:t>.н</w:t>
            </w:r>
            <w:proofErr w:type="gramEnd"/>
            <w:r>
              <w:rPr>
                <w:rFonts w:ascii="Times New Roman CYR" w:hAnsi="Times New Roman CYR"/>
              </w:rPr>
              <w:t>м</w:t>
            </w:r>
            <w:r>
              <w:rPr>
                <w:rFonts w:ascii="Times New Roman CYR" w:hAnsi="Times New Roman CYR"/>
                <w:vertAlign w:val="superscript"/>
              </w:rPr>
              <w:t>3</w:t>
            </w:r>
            <w:r>
              <w:rPr>
                <w:rFonts w:ascii="Times New Roman CYR" w:hAnsi="Times New Roman CYR"/>
              </w:rPr>
              <w:t>/cyт</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Среднесуточная приемистость нагнетательной скважины, м</w:t>
            </w:r>
            <w:r>
              <w:rPr>
                <w:rFonts w:ascii="Times New Roman CYR" w:hAnsi="Times New Roman CYR"/>
                <w:vertAlign w:val="superscript"/>
              </w:rPr>
              <w:t>3</w:t>
            </w:r>
            <w:r>
              <w:rPr>
                <w:rFonts w:ascii="Times New Roman CYR" w:hAnsi="Times New Roman CYR"/>
              </w:rPr>
              <w:t>/сут</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Среднее давление на забоях добывающих скважин (по рядам), МПа</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Пластовое давление, МПа</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Газовый фактор, м</w:t>
            </w:r>
            <w:r>
              <w:rPr>
                <w:rFonts w:ascii="Times New Roman CYR" w:hAnsi="Times New Roman CYR"/>
                <w:vertAlign w:val="superscript"/>
              </w:rPr>
              <w:t>3</w:t>
            </w:r>
            <w:r>
              <w:rPr>
                <w:rFonts w:ascii="Times New Roman CYR" w:hAnsi="Times New Roman CYR"/>
              </w:rPr>
              <w:t>/т</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Коэффициент использования фонда скважин, доли ед.</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Коэффициент эксплуатации скважин (по способам), доли ед.</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Плотность сетки добыв</w:t>
            </w:r>
            <w:proofErr w:type="gramStart"/>
            <w:r>
              <w:rPr>
                <w:rFonts w:ascii="Times New Roman CYR" w:hAnsi="Times New Roman CYR"/>
              </w:rPr>
              <w:t>.</w:t>
            </w:r>
            <w:proofErr w:type="gramEnd"/>
            <w:r>
              <w:rPr>
                <w:rFonts w:ascii="Times New Roman CYR" w:hAnsi="Times New Roman CYR"/>
              </w:rPr>
              <w:t xml:space="preserve"> </w:t>
            </w:r>
            <w:proofErr w:type="gramStart"/>
            <w:r>
              <w:rPr>
                <w:rFonts w:ascii="Times New Roman CYR" w:hAnsi="Times New Roman CYR"/>
              </w:rPr>
              <w:t>и</w:t>
            </w:r>
            <w:proofErr w:type="gramEnd"/>
            <w:r>
              <w:rPr>
                <w:rFonts w:ascii="Times New Roman CYR" w:hAnsi="Times New Roman CYR"/>
              </w:rPr>
              <w:t xml:space="preserve"> нагн. скважин, 10</w:t>
            </w:r>
            <w:r>
              <w:rPr>
                <w:rFonts w:ascii="Times New Roman CYR" w:hAnsi="Times New Roman CYR"/>
                <w:vertAlign w:val="superscript"/>
              </w:rPr>
              <w:t>4</w:t>
            </w:r>
            <w:r>
              <w:rPr>
                <w:rFonts w:ascii="Times New Roman CYR" w:hAnsi="Times New Roman CYR"/>
              </w:rPr>
              <w:t xml:space="preserve"> м</w:t>
            </w:r>
            <w:r>
              <w:rPr>
                <w:rFonts w:ascii="Times New Roman CYR" w:hAnsi="Times New Roman CYR"/>
                <w:vertAlign w:val="superscript"/>
              </w:rPr>
              <w:t>2</w:t>
            </w:r>
            <w:r>
              <w:rPr>
                <w:rFonts w:ascii="Times New Roman CYR" w:hAnsi="Times New Roman CYR"/>
              </w:rPr>
              <w:t>/скв</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Остаточные балансовые запасы на 1 скважину эксплуатационного фонда, т/скв</w:t>
            </w: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959" w:type="dxa"/>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Остаточные извлекаемые запасы на 1 скважину эксплуатационного фонда, т/скв</w:t>
            </w:r>
          </w:p>
        </w:tc>
        <w:tc>
          <w:tcPr>
            <w:tcW w:w="632"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581"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651" w:type="dxa"/>
            <w:tcBorders>
              <w:left w:val="nil"/>
              <w:bottom w:val="single" w:sz="6" w:space="0" w:color="auto"/>
              <w:right w:val="single" w:sz="6" w:space="0" w:color="auto"/>
            </w:tcBorders>
          </w:tcPr>
          <w:p w:rsidR="00B342AC" w:rsidRDefault="00B342AC">
            <w:pPr>
              <w:jc w:val="both"/>
              <w:rPr>
                <w:rFonts w:ascii="Times New Roman CYR" w:hAnsi="Times New Roman CYR"/>
              </w:rPr>
            </w:pPr>
          </w:p>
        </w:tc>
        <w:tc>
          <w:tcPr>
            <w:tcW w:w="546"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r>
    </w:tbl>
    <w:p w:rsidR="00B342AC" w:rsidRDefault="00C76EF3">
      <w:pPr>
        <w:jc w:val="both"/>
        <w:rPr>
          <w:rFonts w:ascii="Times New Roman CYR" w:hAnsi="Times New Roman CYR"/>
        </w:rPr>
      </w:pPr>
      <w:r>
        <w:rPr>
          <w:rFonts w:ascii="Times New Roman CYR" w:hAnsi="Times New Roman CYR"/>
        </w:rPr>
        <w:t>___________</w:t>
      </w:r>
    </w:p>
    <w:p w:rsidR="00B342AC" w:rsidRDefault="00C76EF3">
      <w:pPr>
        <w:jc w:val="both"/>
        <w:rPr>
          <w:rFonts w:ascii="Times New Roman CYR" w:hAnsi="Times New Roman CYR"/>
        </w:rPr>
      </w:pPr>
      <w:r>
        <w:rPr>
          <w:rFonts w:ascii="Times New Roman CYR" w:hAnsi="Times New Roman CYR"/>
        </w:rPr>
        <w:t xml:space="preserve">* </w:t>
      </w:r>
      <w:proofErr w:type="gramStart"/>
      <w:r>
        <w:rPr>
          <w:rFonts w:ascii="Times New Roman CYR" w:hAnsi="Times New Roman CYR"/>
        </w:rPr>
        <w:t>Приводится</w:t>
      </w:r>
      <w:proofErr w:type="gramEnd"/>
      <w:r>
        <w:rPr>
          <w:rFonts w:ascii="Times New Roman CYR" w:hAnsi="Times New Roman CYR"/>
        </w:rPr>
        <w:t xml:space="preserve"> в том числе показатель по каждому компоненту рабочего агента (ПАВ, полимер, щелочь и т.д.).</w:t>
      </w:r>
    </w:p>
    <w:p w:rsidR="00B342AC" w:rsidRDefault="00C76EF3">
      <w:pPr>
        <w:jc w:val="both"/>
        <w:rPr>
          <w:rFonts w:ascii="Times New Roman CYR" w:hAnsi="Times New Roman CYR"/>
        </w:rPr>
      </w:pPr>
      <w:r>
        <w:rPr>
          <w:rFonts w:ascii="Times New Roman CYR" w:hAnsi="Times New Roman CYR"/>
        </w:rPr>
        <w:t>** Сведения о добыче газа, конденсата, дебитах по газу приводятся только по газонефтяным залежам.</w:t>
      </w:r>
    </w:p>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П.3.4</w:t>
      </w:r>
    </w:p>
    <w:p w:rsidR="00B342AC" w:rsidRDefault="00C76EF3">
      <w:pPr>
        <w:jc w:val="center"/>
        <w:rPr>
          <w:rFonts w:ascii="Times New Roman CYR" w:hAnsi="Times New Roman CYR"/>
        </w:rPr>
      </w:pPr>
      <w:r>
        <w:rPr>
          <w:rFonts w:ascii="Times New Roman CYR" w:hAnsi="Times New Roman CYR"/>
        </w:rPr>
        <w:t xml:space="preserve">Сравнение </w:t>
      </w:r>
      <w:proofErr w:type="gramStart"/>
      <w:r>
        <w:rPr>
          <w:rFonts w:ascii="Times New Roman CYR" w:hAnsi="Times New Roman CYR"/>
        </w:rPr>
        <w:t>проектных</w:t>
      </w:r>
      <w:proofErr w:type="gramEnd"/>
      <w:r>
        <w:rPr>
          <w:rFonts w:ascii="Times New Roman CYR" w:hAnsi="Times New Roman CYR"/>
        </w:rPr>
        <w:t xml:space="preserve"> и фактических показателен разработки по месторождению в целом</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5805"/>
        <w:gridCol w:w="731"/>
        <w:gridCol w:w="551"/>
        <w:gridCol w:w="731"/>
        <w:gridCol w:w="551"/>
      </w:tblGrid>
      <w:tr w:rsidR="00B342AC">
        <w:trPr>
          <w:cantSplit/>
        </w:trPr>
        <w:tc>
          <w:tcPr>
            <w:tcW w:w="580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Показатели</w:t>
            </w:r>
          </w:p>
        </w:tc>
        <w:tc>
          <w:tcPr>
            <w:tcW w:w="1282"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19.... г.</w:t>
            </w:r>
          </w:p>
        </w:tc>
        <w:tc>
          <w:tcPr>
            <w:tcW w:w="1282"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19.... г.</w:t>
            </w:r>
          </w:p>
        </w:tc>
      </w:tr>
      <w:tr w:rsidR="00B342AC">
        <w:trPr>
          <w:cantSplit/>
        </w:trPr>
        <w:tc>
          <w:tcPr>
            <w:tcW w:w="5805"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73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проект</w:t>
            </w:r>
          </w:p>
        </w:tc>
        <w:tc>
          <w:tcPr>
            <w:tcW w:w="55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факт</w:t>
            </w:r>
          </w:p>
        </w:tc>
        <w:tc>
          <w:tcPr>
            <w:tcW w:w="73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проект</w:t>
            </w:r>
          </w:p>
        </w:tc>
        <w:tc>
          <w:tcPr>
            <w:tcW w:w="55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факт</w:t>
            </w:r>
          </w:p>
        </w:tc>
      </w:tr>
      <w:tr w:rsidR="00B342AC">
        <w:tc>
          <w:tcPr>
            <w:tcW w:w="580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73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55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73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55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r>
      <w:tr w:rsidR="00B342AC">
        <w:tc>
          <w:tcPr>
            <w:tcW w:w="5805"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Добыча нефти всего, тыс</w:t>
            </w:r>
            <w:proofErr w:type="gramStart"/>
            <w:r>
              <w:rPr>
                <w:rFonts w:ascii="Times New Roman CYR" w:hAnsi="Times New Roman CYR"/>
              </w:rPr>
              <w:t>.т</w:t>
            </w:r>
            <w:proofErr w:type="gramEnd"/>
            <w:r>
              <w:rPr>
                <w:rFonts w:ascii="Times New Roman CYR" w:hAnsi="Times New Roman CYR"/>
              </w:rPr>
              <w:t xml:space="preserve">/год </w:t>
            </w:r>
          </w:p>
        </w:tc>
        <w:tc>
          <w:tcPr>
            <w:tcW w:w="731"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 т.ч</w:t>
            </w:r>
            <w:proofErr w:type="gramStart"/>
            <w:r>
              <w:rPr>
                <w:rFonts w:ascii="Times New Roman CYR" w:hAnsi="Times New Roman CYR"/>
              </w:rPr>
              <w:t>.з</w:t>
            </w:r>
            <w:proofErr w:type="gramEnd"/>
            <w:r>
              <w:rPr>
                <w:rFonts w:ascii="Times New Roman CYR" w:hAnsi="Times New Roman CYR"/>
              </w:rPr>
              <w:t>а счет метода повышения нефтеизвлечения</w:t>
            </w: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Накопленная добыча нефти, тыс</w:t>
            </w:r>
            <w:proofErr w:type="gramStart"/>
            <w:r>
              <w:rPr>
                <w:rFonts w:ascii="Times New Roman CYR" w:hAnsi="Times New Roman CYR"/>
              </w:rPr>
              <w:t>.т</w:t>
            </w:r>
            <w:proofErr w:type="gramEnd"/>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 т.ч</w:t>
            </w:r>
            <w:proofErr w:type="gramStart"/>
            <w:r>
              <w:rPr>
                <w:rFonts w:ascii="Times New Roman CYR" w:hAnsi="Times New Roman CYR"/>
              </w:rPr>
              <w:t>.з</w:t>
            </w:r>
            <w:proofErr w:type="gramEnd"/>
            <w:r>
              <w:rPr>
                <w:rFonts w:ascii="Times New Roman CYR" w:hAnsi="Times New Roman CYR"/>
              </w:rPr>
              <w:t>а счет метола повышения нефтеизвлечения</w:t>
            </w: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Добыча нефтяного газа, млн</w:t>
            </w:r>
            <w:proofErr w:type="gramStart"/>
            <w:r>
              <w:rPr>
                <w:rFonts w:ascii="Times New Roman CYR" w:hAnsi="Times New Roman CYR"/>
              </w:rPr>
              <w:t>.м</w:t>
            </w:r>
            <w:proofErr w:type="gramEnd"/>
            <w:r>
              <w:rPr>
                <w:rFonts w:ascii="Times New Roman CYR" w:hAnsi="Times New Roman CYR"/>
                <w:vertAlign w:val="superscript"/>
              </w:rPr>
              <w:t>3</w:t>
            </w:r>
            <w:r>
              <w:rPr>
                <w:rFonts w:ascii="Times New Roman CYR" w:hAnsi="Times New Roman CYR"/>
              </w:rPr>
              <w:t>/год</w:t>
            </w: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Накопленная добыча нефтяного газа, млн</w:t>
            </w:r>
            <w:proofErr w:type="gramStart"/>
            <w:r>
              <w:rPr>
                <w:rFonts w:ascii="Times New Roman CYR" w:hAnsi="Times New Roman CYR"/>
              </w:rPr>
              <w:t>.м</w:t>
            </w:r>
            <w:proofErr w:type="gramEnd"/>
            <w:r>
              <w:rPr>
                <w:rFonts w:ascii="Times New Roman CYR" w:hAnsi="Times New Roman CYR"/>
                <w:vertAlign w:val="superscript"/>
              </w:rPr>
              <w:t>3</w:t>
            </w: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Добыча газа из газовой шапки, млн</w:t>
            </w:r>
            <w:proofErr w:type="gramStart"/>
            <w:r>
              <w:rPr>
                <w:rFonts w:ascii="Times New Roman CYR" w:hAnsi="Times New Roman CYR"/>
              </w:rPr>
              <w:t>.м</w:t>
            </w:r>
            <w:proofErr w:type="gramEnd"/>
            <w:r>
              <w:rPr>
                <w:rFonts w:ascii="Times New Roman CYR" w:hAnsi="Times New Roman CYR"/>
                <w:vertAlign w:val="superscript"/>
              </w:rPr>
              <w:t>3</w:t>
            </w:r>
            <w:r>
              <w:rPr>
                <w:rFonts w:ascii="Times New Roman CYR" w:hAnsi="Times New Roman CYR"/>
              </w:rPr>
              <w:t>/год</w:t>
            </w: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Накопленная добыча газа из газовой шапки, млн</w:t>
            </w:r>
            <w:proofErr w:type="gramStart"/>
            <w:r>
              <w:rPr>
                <w:rFonts w:ascii="Times New Roman CYR" w:hAnsi="Times New Roman CYR"/>
              </w:rPr>
              <w:t>.м</w:t>
            </w:r>
            <w:proofErr w:type="gramEnd"/>
            <w:r>
              <w:rPr>
                <w:rFonts w:ascii="Times New Roman CYR" w:hAnsi="Times New Roman CYR"/>
                <w:vertAlign w:val="superscript"/>
              </w:rPr>
              <w:t>3</w:t>
            </w: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Газовый фактор, м</w:t>
            </w:r>
            <w:r>
              <w:rPr>
                <w:rFonts w:ascii="Times New Roman CYR" w:hAnsi="Times New Roman CYR"/>
                <w:vertAlign w:val="superscript"/>
              </w:rPr>
              <w:t>3</w:t>
            </w:r>
            <w:r>
              <w:rPr>
                <w:rFonts w:ascii="Times New Roman CYR" w:hAnsi="Times New Roman CYR"/>
              </w:rPr>
              <w:t xml:space="preserve">/г </w:t>
            </w: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Добыча конденсата, тыс</w:t>
            </w:r>
            <w:proofErr w:type="gramStart"/>
            <w:r>
              <w:rPr>
                <w:rFonts w:ascii="Times New Roman CYR" w:hAnsi="Times New Roman CYR"/>
              </w:rPr>
              <w:t>.т</w:t>
            </w:r>
            <w:proofErr w:type="gramEnd"/>
            <w:r>
              <w:rPr>
                <w:rFonts w:ascii="Times New Roman CYR" w:hAnsi="Times New Roman CYR"/>
              </w:rPr>
              <w:t>/год</w:t>
            </w: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Накопленная добыча конденсата, тыс</w:t>
            </w:r>
            <w:proofErr w:type="gramStart"/>
            <w:r>
              <w:rPr>
                <w:rFonts w:ascii="Times New Roman CYR" w:hAnsi="Times New Roman CYR"/>
              </w:rPr>
              <w:t>.т</w:t>
            </w:r>
            <w:proofErr w:type="gramEnd"/>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Добыча жидкости всего, тыс</w:t>
            </w:r>
            <w:proofErr w:type="gramStart"/>
            <w:r>
              <w:rPr>
                <w:rFonts w:ascii="Times New Roman CYR" w:hAnsi="Times New Roman CYR"/>
              </w:rPr>
              <w:t>.т</w:t>
            </w:r>
            <w:proofErr w:type="gramEnd"/>
            <w:r>
              <w:rPr>
                <w:rFonts w:ascii="Times New Roman CYR" w:hAnsi="Times New Roman CYR"/>
              </w:rPr>
              <w:t>/год</w:t>
            </w: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Накопленная добыча жидкости, тыс</w:t>
            </w:r>
            <w:proofErr w:type="gramStart"/>
            <w:r>
              <w:rPr>
                <w:rFonts w:ascii="Times New Roman CYR" w:hAnsi="Times New Roman CYR"/>
              </w:rPr>
              <w:t>.т</w:t>
            </w:r>
            <w:proofErr w:type="gramEnd"/>
            <w:r>
              <w:rPr>
                <w:rFonts w:ascii="Times New Roman CYR" w:hAnsi="Times New Roman CYR"/>
              </w:rPr>
              <w:t xml:space="preserve"> </w:t>
            </w: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*3акачка рабочего агента годовая, тыс</w:t>
            </w:r>
            <w:proofErr w:type="gramStart"/>
            <w:r>
              <w:rPr>
                <w:rFonts w:ascii="Times New Roman CYR" w:hAnsi="Times New Roman CYR"/>
              </w:rPr>
              <w:t>.м</w:t>
            </w:r>
            <w:proofErr w:type="gramEnd"/>
            <w:r>
              <w:rPr>
                <w:rFonts w:ascii="Times New Roman CYR" w:hAnsi="Times New Roman CYR"/>
                <w:vertAlign w:val="superscript"/>
              </w:rPr>
              <w:t>3</w:t>
            </w:r>
            <w:r>
              <w:rPr>
                <w:rFonts w:ascii="Times New Roman CYR" w:hAnsi="Times New Roman CYR"/>
              </w:rPr>
              <w:t>/год</w:t>
            </w: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*3акачка рабочего агента накопленная, тыс</w:t>
            </w:r>
            <w:proofErr w:type="gramStart"/>
            <w:r>
              <w:rPr>
                <w:rFonts w:ascii="Times New Roman CYR" w:hAnsi="Times New Roman CYR"/>
              </w:rPr>
              <w:t>.м</w:t>
            </w:r>
            <w:proofErr w:type="gramEnd"/>
            <w:r>
              <w:rPr>
                <w:rFonts w:ascii="Times New Roman CYR" w:hAnsi="Times New Roman CYR"/>
                <w:vertAlign w:val="superscript"/>
              </w:rPr>
              <w:t>3</w:t>
            </w: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Фонд добывающих скважин на конец года</w:t>
            </w: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Фонд нагнетательных скважин на конец года</w:t>
            </w: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Количество действующих добывающих скважин на конец года</w:t>
            </w: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Количество действующих нагнетательных скважин на конец года</w:t>
            </w: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Средний дебит i действующей скважины на конец года, т/сут </w:t>
            </w: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u w:val="single"/>
              </w:rPr>
              <w:t>нефти</w:t>
            </w:r>
          </w:p>
          <w:p w:rsidR="00B342AC" w:rsidRDefault="00C76EF3">
            <w:pPr>
              <w:jc w:val="both"/>
              <w:rPr>
                <w:rFonts w:ascii="Times New Roman CYR" w:hAnsi="Times New Roman CYR"/>
              </w:rPr>
            </w:pPr>
            <w:r>
              <w:rPr>
                <w:rFonts w:ascii="Times New Roman CYR" w:hAnsi="Times New Roman CYR"/>
              </w:rPr>
              <w:t>жидкости</w:t>
            </w: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Капитальные вложения, млн</w:t>
            </w:r>
            <w:proofErr w:type="gramStart"/>
            <w:r>
              <w:rPr>
                <w:rFonts w:ascii="Times New Roman CYR" w:hAnsi="Times New Roman CYR"/>
              </w:rPr>
              <w:t>.р</w:t>
            </w:r>
            <w:proofErr w:type="gramEnd"/>
            <w:r>
              <w:rPr>
                <w:rFonts w:ascii="Times New Roman CYR" w:hAnsi="Times New Roman CYR"/>
              </w:rPr>
              <w:t xml:space="preserve">уб.(основные фонды) </w:t>
            </w: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805" w:type="dxa"/>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Себестоимость добычи 1 т нефти, руб./</w:t>
            </w:r>
            <w:proofErr w:type="gramStart"/>
            <w:r>
              <w:rPr>
                <w:rFonts w:ascii="Times New Roman CYR" w:hAnsi="Times New Roman CYR"/>
              </w:rPr>
              <w:t>т</w:t>
            </w:r>
            <w:proofErr w:type="gramEnd"/>
          </w:p>
        </w:tc>
        <w:tc>
          <w:tcPr>
            <w:tcW w:w="731"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731"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51"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C76EF3">
      <w:pPr>
        <w:jc w:val="both"/>
        <w:rPr>
          <w:rFonts w:ascii="Times New Roman CYR" w:hAnsi="Times New Roman CYR"/>
        </w:rPr>
      </w:pPr>
      <w:r>
        <w:rPr>
          <w:rFonts w:ascii="Times New Roman CYR" w:hAnsi="Times New Roman CYR"/>
        </w:rPr>
        <w:t>____________</w:t>
      </w:r>
    </w:p>
    <w:p w:rsidR="00B342AC" w:rsidRDefault="00C76EF3">
      <w:pPr>
        <w:jc w:val="both"/>
        <w:rPr>
          <w:rFonts w:ascii="Times New Roman CYR" w:hAnsi="Times New Roman CYR"/>
        </w:rPr>
      </w:pPr>
      <w:r>
        <w:rPr>
          <w:rFonts w:ascii="Times New Roman CYR" w:hAnsi="Times New Roman CYR"/>
        </w:rPr>
        <w:t xml:space="preserve">* </w:t>
      </w:r>
      <w:proofErr w:type="gramStart"/>
      <w:r>
        <w:rPr>
          <w:rFonts w:ascii="Times New Roman CYR" w:hAnsi="Times New Roman CYR"/>
        </w:rPr>
        <w:t>Приводятся</w:t>
      </w:r>
      <w:proofErr w:type="gramEnd"/>
      <w:r>
        <w:rPr>
          <w:rFonts w:ascii="Times New Roman CYR" w:hAnsi="Times New Roman CYR"/>
        </w:rPr>
        <w:t xml:space="preserve"> в том числе показатели по каждому компоненту рабочего агента (ПАВ, полимер, щелочь и т. д.).</w:t>
      </w:r>
    </w:p>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П.3.5</w:t>
      </w:r>
    </w:p>
    <w:p w:rsidR="00B342AC" w:rsidRDefault="00C76EF3">
      <w:pPr>
        <w:jc w:val="center"/>
        <w:rPr>
          <w:rFonts w:ascii="Times New Roman CYR" w:hAnsi="Times New Roman CYR"/>
        </w:rPr>
      </w:pPr>
      <w:r>
        <w:rPr>
          <w:rFonts w:ascii="Times New Roman CYR" w:hAnsi="Times New Roman CYR"/>
        </w:rPr>
        <w:t>Расчетная модель слоистого пласта</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1175"/>
        <w:gridCol w:w="1175"/>
        <w:gridCol w:w="4136"/>
        <w:gridCol w:w="1280"/>
      </w:tblGrid>
      <w:tr w:rsidR="00B342AC">
        <w:tc>
          <w:tcPr>
            <w:tcW w:w="117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Зона пласта</w:t>
            </w:r>
          </w:p>
        </w:tc>
        <w:tc>
          <w:tcPr>
            <w:tcW w:w="117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Номер слоя</w:t>
            </w:r>
          </w:p>
        </w:tc>
        <w:tc>
          <w:tcPr>
            <w:tcW w:w="413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Эффективная проницаемость </w:t>
            </w:r>
          </w:p>
          <w:p w:rsidR="00B342AC" w:rsidRDefault="00C76EF3">
            <w:pPr>
              <w:jc w:val="center"/>
              <w:rPr>
                <w:rFonts w:ascii="Times New Roman CYR" w:hAnsi="Times New Roman CYR"/>
              </w:rPr>
            </w:pPr>
            <w:r>
              <w:rPr>
                <w:rFonts w:ascii="Times New Roman CYR" w:hAnsi="Times New Roman CYR"/>
              </w:rPr>
              <w:lastRenderedPageBreak/>
              <w:t>по воздуху, мкм</w:t>
            </w:r>
            <w:proofErr w:type="gramStart"/>
            <w:r>
              <w:rPr>
                <w:rFonts w:ascii="Times New Roman CYR" w:hAnsi="Times New Roman CYR"/>
                <w:vertAlign w:val="superscript"/>
              </w:rPr>
              <w:t>2</w:t>
            </w:r>
            <w:proofErr w:type="gramEnd"/>
          </w:p>
        </w:tc>
        <w:tc>
          <w:tcPr>
            <w:tcW w:w="128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lastRenderedPageBreak/>
              <w:t>Доля объема</w:t>
            </w:r>
          </w:p>
        </w:tc>
      </w:tr>
      <w:tr w:rsidR="00B342AC">
        <w:tc>
          <w:tcPr>
            <w:tcW w:w="117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lastRenderedPageBreak/>
              <w:t>1</w:t>
            </w:r>
          </w:p>
        </w:tc>
        <w:tc>
          <w:tcPr>
            <w:tcW w:w="117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4136" w:type="dxa"/>
            <w:tcBorders>
              <w:top w:val="single" w:sz="6" w:space="0" w:color="auto"/>
              <w:left w:val="single" w:sz="6" w:space="0" w:color="auto"/>
              <w:bottom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128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r>
      <w:tr w:rsidR="00B342AC">
        <w:tc>
          <w:tcPr>
            <w:tcW w:w="117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7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13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8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П.3.6</w:t>
      </w:r>
    </w:p>
    <w:p w:rsidR="00B342AC" w:rsidRDefault="00C76EF3">
      <w:pPr>
        <w:jc w:val="center"/>
        <w:rPr>
          <w:rFonts w:ascii="Times New Roman CYR" w:hAnsi="Times New Roman CYR"/>
        </w:rPr>
      </w:pPr>
      <w:r>
        <w:rPr>
          <w:rFonts w:ascii="Times New Roman CYR" w:hAnsi="Times New Roman CYR"/>
        </w:rPr>
        <w:t>Характеристика модифицированных фазовых проницаемостей</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1303"/>
        <w:gridCol w:w="1418"/>
        <w:gridCol w:w="1414"/>
        <w:gridCol w:w="1406"/>
        <w:gridCol w:w="1406"/>
        <w:gridCol w:w="1422"/>
      </w:tblGrid>
      <w:tr w:rsidR="00B342AC">
        <w:tc>
          <w:tcPr>
            <w:tcW w:w="130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Средняя насыщенность водой, доли ед.</w:t>
            </w:r>
          </w:p>
        </w:tc>
        <w:tc>
          <w:tcPr>
            <w:tcW w:w="141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Фазовая проницаемость для воды, доли ед.</w:t>
            </w:r>
          </w:p>
        </w:tc>
        <w:tc>
          <w:tcPr>
            <w:tcW w:w="141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Средняя насыщенность нефтью, доли ед.</w:t>
            </w:r>
          </w:p>
        </w:tc>
        <w:tc>
          <w:tcPr>
            <w:tcW w:w="140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Фазовая проницаемость для нефти, доли ед.</w:t>
            </w:r>
          </w:p>
        </w:tc>
        <w:tc>
          <w:tcPr>
            <w:tcW w:w="140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Средняя насыщенность газом, доли ед.</w:t>
            </w:r>
          </w:p>
        </w:tc>
        <w:tc>
          <w:tcPr>
            <w:tcW w:w="142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Фазовая проницаемость для газа, дата ед.</w:t>
            </w:r>
          </w:p>
        </w:tc>
      </w:tr>
      <w:tr w:rsidR="00B342AC">
        <w:tc>
          <w:tcPr>
            <w:tcW w:w="130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141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141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140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140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142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r>
      <w:tr w:rsidR="00B342AC">
        <w:tc>
          <w:tcPr>
            <w:tcW w:w="130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418"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41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40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40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42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C76EF3">
      <w:pPr>
        <w:jc w:val="both"/>
        <w:rPr>
          <w:rFonts w:ascii="Times New Roman CYR" w:hAnsi="Times New Roman CYR"/>
        </w:rPr>
      </w:pPr>
      <w:r>
        <w:rPr>
          <w:rFonts w:ascii="Times New Roman CYR" w:hAnsi="Times New Roman CYR"/>
        </w:rPr>
        <w:t>___________</w:t>
      </w:r>
    </w:p>
    <w:p w:rsidR="00B342AC" w:rsidRDefault="00C76EF3">
      <w:pPr>
        <w:jc w:val="both"/>
        <w:rPr>
          <w:rFonts w:ascii="Times New Roman CYR" w:hAnsi="Times New Roman CYR"/>
        </w:rPr>
      </w:pPr>
      <w:r>
        <w:rPr>
          <w:rFonts w:ascii="Times New Roman CYR" w:hAnsi="Times New Roman CYR"/>
        </w:rPr>
        <w:t>* Графы 5, 6 заполняются при условии использования расчетных методик трехфазной фильтрации.</w:t>
      </w:r>
    </w:p>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П.3.7</w:t>
      </w:r>
    </w:p>
    <w:p w:rsidR="00B342AC" w:rsidRDefault="00C76EF3">
      <w:pPr>
        <w:jc w:val="center"/>
        <w:rPr>
          <w:rFonts w:ascii="Times New Roman CYR" w:hAnsi="Times New Roman CYR"/>
        </w:rPr>
      </w:pPr>
      <w:r>
        <w:rPr>
          <w:rFonts w:ascii="Times New Roman CYR" w:hAnsi="Times New Roman CYR"/>
        </w:rPr>
        <w:t>Сопоставление фактических и расчетных технологических показателей истории разработки</w:t>
      </w:r>
    </w:p>
    <w:p w:rsidR="00B342AC" w:rsidRDefault="00B342AC">
      <w:pPr>
        <w:jc w:val="both"/>
        <w:rPr>
          <w:rFonts w:ascii="Times New Roman CYR" w:hAnsi="Times New Roman CYR"/>
        </w:rPr>
      </w:pPr>
    </w:p>
    <w:tbl>
      <w:tblPr>
        <w:tblW w:w="0" w:type="auto"/>
        <w:tblLayout w:type="fixed"/>
        <w:tblCellMar>
          <w:left w:w="14" w:type="dxa"/>
          <w:right w:w="14" w:type="dxa"/>
        </w:tblCellMar>
        <w:tblLook w:val="0000"/>
      </w:tblPr>
      <w:tblGrid>
        <w:gridCol w:w="581"/>
        <w:gridCol w:w="479"/>
        <w:gridCol w:w="474"/>
        <w:gridCol w:w="474"/>
        <w:gridCol w:w="474"/>
        <w:gridCol w:w="469"/>
        <w:gridCol w:w="470"/>
        <w:gridCol w:w="469"/>
        <w:gridCol w:w="476"/>
        <w:gridCol w:w="474"/>
        <w:gridCol w:w="479"/>
        <w:gridCol w:w="479"/>
        <w:gridCol w:w="469"/>
        <w:gridCol w:w="474"/>
        <w:gridCol w:w="474"/>
        <w:gridCol w:w="479"/>
        <w:gridCol w:w="650"/>
      </w:tblGrid>
      <w:tr w:rsidR="00B342AC">
        <w:tc>
          <w:tcPr>
            <w:tcW w:w="58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Годы</w:t>
            </w:r>
          </w:p>
        </w:tc>
        <w:tc>
          <w:tcPr>
            <w:tcW w:w="953"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Фонд добы-</w:t>
            </w:r>
          </w:p>
          <w:p w:rsidR="00B342AC" w:rsidRDefault="00C76EF3">
            <w:pPr>
              <w:jc w:val="center"/>
              <w:rPr>
                <w:rFonts w:ascii="Times New Roman CYR" w:hAnsi="Times New Roman CYR"/>
              </w:rPr>
            </w:pPr>
            <w:r>
              <w:rPr>
                <w:rFonts w:ascii="Times New Roman CYR" w:hAnsi="Times New Roman CYR"/>
              </w:rPr>
              <w:t>вающих скважин</w:t>
            </w:r>
          </w:p>
        </w:tc>
        <w:tc>
          <w:tcPr>
            <w:tcW w:w="948"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Фонд нагнетат. скважин</w:t>
            </w:r>
          </w:p>
        </w:tc>
        <w:tc>
          <w:tcPr>
            <w:tcW w:w="939"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Добыча нефти, тыс</w:t>
            </w:r>
            <w:proofErr w:type="gramStart"/>
            <w:r>
              <w:rPr>
                <w:rFonts w:ascii="Times New Roman CYR" w:hAnsi="Times New Roman CYR"/>
              </w:rPr>
              <w:t>.т</w:t>
            </w:r>
            <w:proofErr w:type="gramEnd"/>
          </w:p>
        </w:tc>
        <w:tc>
          <w:tcPr>
            <w:tcW w:w="945"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Добыча жидкости, тыс</w:t>
            </w:r>
            <w:proofErr w:type="gramStart"/>
            <w:r>
              <w:rPr>
                <w:rFonts w:ascii="Times New Roman CYR" w:hAnsi="Times New Roman CYR"/>
              </w:rPr>
              <w:t>.т</w:t>
            </w:r>
            <w:proofErr w:type="gramEnd"/>
          </w:p>
        </w:tc>
        <w:tc>
          <w:tcPr>
            <w:tcW w:w="953"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Закачка воды, тыс</w:t>
            </w:r>
            <w:proofErr w:type="gramStart"/>
            <w:r>
              <w:rPr>
                <w:rFonts w:ascii="Times New Roman CYR" w:hAnsi="Times New Roman CYR"/>
              </w:rPr>
              <w:t>.т</w:t>
            </w:r>
            <w:proofErr w:type="gramEnd"/>
          </w:p>
        </w:tc>
        <w:tc>
          <w:tcPr>
            <w:tcW w:w="948"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Пластовое давление, МПа</w:t>
            </w:r>
          </w:p>
        </w:tc>
        <w:tc>
          <w:tcPr>
            <w:tcW w:w="948"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Добыча газа, млн</w:t>
            </w:r>
            <w:proofErr w:type="gramStart"/>
            <w:r>
              <w:rPr>
                <w:rFonts w:ascii="Times New Roman CYR" w:hAnsi="Times New Roman CYR"/>
              </w:rPr>
              <w:t>.м</w:t>
            </w:r>
            <w:proofErr w:type="gramEnd"/>
            <w:r>
              <w:rPr>
                <w:rFonts w:ascii="Times New Roman CYR" w:hAnsi="Times New Roman CYR"/>
                <w:vertAlign w:val="superscript"/>
              </w:rPr>
              <w:t>3</w:t>
            </w:r>
          </w:p>
        </w:tc>
        <w:tc>
          <w:tcPr>
            <w:tcW w:w="1126"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Добыча конденсата, тыс</w:t>
            </w:r>
            <w:proofErr w:type="gramStart"/>
            <w:r>
              <w:rPr>
                <w:rFonts w:ascii="Times New Roman CYR" w:hAnsi="Times New Roman CYR"/>
              </w:rPr>
              <w:t>.т</w:t>
            </w:r>
            <w:proofErr w:type="gramEnd"/>
          </w:p>
        </w:tc>
      </w:tr>
      <w:tr w:rsidR="00B342AC">
        <w:tc>
          <w:tcPr>
            <w:tcW w:w="581"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7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sz w:val="18"/>
              </w:rPr>
            </w:pPr>
            <w:r>
              <w:rPr>
                <w:rFonts w:ascii="Times New Roman CYR" w:hAnsi="Times New Roman CYR"/>
                <w:sz w:val="18"/>
              </w:rPr>
              <w:t>Факт.</w:t>
            </w:r>
          </w:p>
        </w:tc>
        <w:tc>
          <w:tcPr>
            <w:tcW w:w="47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sz w:val="18"/>
              </w:rPr>
            </w:pPr>
            <w:r>
              <w:rPr>
                <w:rFonts w:ascii="Times New Roman CYR" w:hAnsi="Times New Roman CYR"/>
                <w:sz w:val="18"/>
              </w:rPr>
              <w:t>Расч.</w:t>
            </w:r>
          </w:p>
        </w:tc>
        <w:tc>
          <w:tcPr>
            <w:tcW w:w="47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sz w:val="18"/>
              </w:rPr>
            </w:pPr>
            <w:r>
              <w:rPr>
                <w:rFonts w:ascii="Times New Roman CYR" w:hAnsi="Times New Roman CYR"/>
                <w:sz w:val="18"/>
              </w:rPr>
              <w:t>Факт.</w:t>
            </w:r>
          </w:p>
        </w:tc>
        <w:tc>
          <w:tcPr>
            <w:tcW w:w="47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sz w:val="18"/>
              </w:rPr>
            </w:pPr>
            <w:r>
              <w:rPr>
                <w:rFonts w:ascii="Times New Roman CYR" w:hAnsi="Times New Roman CYR"/>
                <w:sz w:val="18"/>
              </w:rPr>
              <w:t>Расч.</w:t>
            </w:r>
          </w:p>
        </w:tc>
        <w:tc>
          <w:tcPr>
            <w:tcW w:w="46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sz w:val="18"/>
              </w:rPr>
            </w:pPr>
            <w:r>
              <w:rPr>
                <w:rFonts w:ascii="Times New Roman CYR" w:hAnsi="Times New Roman CYR"/>
                <w:sz w:val="18"/>
              </w:rPr>
              <w:t>Факт.</w:t>
            </w:r>
          </w:p>
        </w:tc>
        <w:tc>
          <w:tcPr>
            <w:tcW w:w="46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sz w:val="18"/>
              </w:rPr>
            </w:pPr>
            <w:r>
              <w:rPr>
                <w:rFonts w:ascii="Times New Roman CYR" w:hAnsi="Times New Roman CYR"/>
                <w:sz w:val="18"/>
              </w:rPr>
              <w:t>Расч.</w:t>
            </w:r>
          </w:p>
        </w:tc>
        <w:tc>
          <w:tcPr>
            <w:tcW w:w="46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sz w:val="18"/>
              </w:rPr>
            </w:pPr>
            <w:r>
              <w:rPr>
                <w:rFonts w:ascii="Times New Roman CYR" w:hAnsi="Times New Roman CYR"/>
                <w:sz w:val="18"/>
              </w:rPr>
              <w:t>Факт.</w:t>
            </w:r>
          </w:p>
        </w:tc>
        <w:tc>
          <w:tcPr>
            <w:tcW w:w="47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sz w:val="18"/>
              </w:rPr>
            </w:pPr>
            <w:r>
              <w:rPr>
                <w:rFonts w:ascii="Times New Roman CYR" w:hAnsi="Times New Roman CYR"/>
                <w:sz w:val="18"/>
              </w:rPr>
              <w:t>Расч.</w:t>
            </w:r>
          </w:p>
        </w:tc>
        <w:tc>
          <w:tcPr>
            <w:tcW w:w="47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sz w:val="18"/>
              </w:rPr>
            </w:pPr>
            <w:r>
              <w:rPr>
                <w:rFonts w:ascii="Times New Roman CYR" w:hAnsi="Times New Roman CYR"/>
                <w:sz w:val="18"/>
              </w:rPr>
              <w:t>Факт.</w:t>
            </w:r>
          </w:p>
        </w:tc>
        <w:tc>
          <w:tcPr>
            <w:tcW w:w="47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sz w:val="18"/>
              </w:rPr>
            </w:pPr>
            <w:r>
              <w:rPr>
                <w:rFonts w:ascii="Times New Roman CYR" w:hAnsi="Times New Roman CYR"/>
                <w:sz w:val="18"/>
              </w:rPr>
              <w:t>Расч.</w:t>
            </w:r>
          </w:p>
        </w:tc>
        <w:tc>
          <w:tcPr>
            <w:tcW w:w="47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sz w:val="18"/>
              </w:rPr>
            </w:pPr>
            <w:r>
              <w:rPr>
                <w:rFonts w:ascii="Times New Roman CYR" w:hAnsi="Times New Roman CYR"/>
                <w:sz w:val="18"/>
              </w:rPr>
              <w:t>Факт.</w:t>
            </w:r>
          </w:p>
        </w:tc>
        <w:tc>
          <w:tcPr>
            <w:tcW w:w="46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sz w:val="18"/>
              </w:rPr>
            </w:pPr>
            <w:r>
              <w:rPr>
                <w:rFonts w:ascii="Times New Roman CYR" w:hAnsi="Times New Roman CYR"/>
                <w:sz w:val="18"/>
              </w:rPr>
              <w:t>Расч.</w:t>
            </w:r>
          </w:p>
        </w:tc>
        <w:tc>
          <w:tcPr>
            <w:tcW w:w="47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sz w:val="18"/>
              </w:rPr>
            </w:pPr>
            <w:r>
              <w:rPr>
                <w:rFonts w:ascii="Times New Roman CYR" w:hAnsi="Times New Roman CYR"/>
                <w:sz w:val="18"/>
              </w:rPr>
              <w:t>Факт.</w:t>
            </w:r>
          </w:p>
        </w:tc>
        <w:tc>
          <w:tcPr>
            <w:tcW w:w="47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sz w:val="18"/>
              </w:rPr>
            </w:pPr>
            <w:r>
              <w:rPr>
                <w:rFonts w:ascii="Times New Roman CYR" w:hAnsi="Times New Roman CYR"/>
                <w:sz w:val="18"/>
              </w:rPr>
              <w:t>Расч.</w:t>
            </w:r>
          </w:p>
        </w:tc>
        <w:tc>
          <w:tcPr>
            <w:tcW w:w="47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sz w:val="18"/>
              </w:rPr>
            </w:pPr>
            <w:r>
              <w:rPr>
                <w:rFonts w:ascii="Times New Roman CYR" w:hAnsi="Times New Roman CYR"/>
                <w:sz w:val="18"/>
              </w:rPr>
              <w:t>Факт.</w:t>
            </w:r>
          </w:p>
        </w:tc>
        <w:tc>
          <w:tcPr>
            <w:tcW w:w="65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sz w:val="18"/>
              </w:rPr>
            </w:pPr>
            <w:r>
              <w:rPr>
                <w:rFonts w:ascii="Times New Roman CYR" w:hAnsi="Times New Roman CYR"/>
                <w:sz w:val="18"/>
              </w:rPr>
              <w:t>Расч.</w:t>
            </w:r>
          </w:p>
        </w:tc>
      </w:tr>
      <w:tr w:rsidR="00B342AC">
        <w:tc>
          <w:tcPr>
            <w:tcW w:w="58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47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47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47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47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46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46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46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47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9</w:t>
            </w:r>
          </w:p>
        </w:tc>
        <w:tc>
          <w:tcPr>
            <w:tcW w:w="47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c>
          <w:tcPr>
            <w:tcW w:w="47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11</w:t>
            </w:r>
          </w:p>
        </w:tc>
        <w:tc>
          <w:tcPr>
            <w:tcW w:w="47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12</w:t>
            </w:r>
          </w:p>
        </w:tc>
        <w:tc>
          <w:tcPr>
            <w:tcW w:w="46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13</w:t>
            </w:r>
          </w:p>
        </w:tc>
        <w:tc>
          <w:tcPr>
            <w:tcW w:w="47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14</w:t>
            </w:r>
          </w:p>
        </w:tc>
        <w:tc>
          <w:tcPr>
            <w:tcW w:w="47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15</w:t>
            </w:r>
          </w:p>
        </w:tc>
        <w:tc>
          <w:tcPr>
            <w:tcW w:w="47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16</w:t>
            </w:r>
          </w:p>
        </w:tc>
        <w:tc>
          <w:tcPr>
            <w:tcW w:w="65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17</w:t>
            </w:r>
          </w:p>
        </w:tc>
      </w:tr>
      <w:tr w:rsidR="00B342AC">
        <w:tc>
          <w:tcPr>
            <w:tcW w:w="58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7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7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7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7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6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6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6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7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7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7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7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6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7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7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7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5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C76EF3">
      <w:pPr>
        <w:jc w:val="both"/>
        <w:rPr>
          <w:rFonts w:ascii="Times New Roman CYR" w:hAnsi="Times New Roman CYR"/>
        </w:rPr>
      </w:pPr>
      <w:r>
        <w:rPr>
          <w:rFonts w:ascii="Times New Roman CYR" w:hAnsi="Times New Roman CYR"/>
        </w:rPr>
        <w:t>__________</w:t>
      </w:r>
    </w:p>
    <w:p w:rsidR="00B342AC" w:rsidRDefault="00C76EF3">
      <w:pPr>
        <w:jc w:val="both"/>
        <w:rPr>
          <w:rFonts w:ascii="Times New Roman CYR" w:hAnsi="Times New Roman CYR"/>
        </w:rPr>
      </w:pPr>
      <w:r>
        <w:rPr>
          <w:rFonts w:ascii="Times New Roman CYR" w:hAnsi="Times New Roman CYR"/>
        </w:rPr>
        <w:t>* Графы 14-17 приводятся только для газонефтяных залежей.</w:t>
      </w:r>
    </w:p>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П.3.8</w:t>
      </w:r>
    </w:p>
    <w:p w:rsidR="00B342AC" w:rsidRDefault="00C76EF3">
      <w:pPr>
        <w:jc w:val="center"/>
        <w:rPr>
          <w:rFonts w:ascii="Times New Roman CYR" w:hAnsi="Times New Roman CYR"/>
        </w:rPr>
      </w:pPr>
      <w:r>
        <w:rPr>
          <w:rFonts w:ascii="Times New Roman CYR" w:hAnsi="Times New Roman CYR"/>
        </w:rPr>
        <w:t>Геолого-физические характеристики продуктивных пластов месторождения</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6761"/>
        <w:gridCol w:w="792"/>
        <w:gridCol w:w="816"/>
      </w:tblGrid>
      <w:tr w:rsidR="00B342AC">
        <w:trPr>
          <w:cantSplit/>
        </w:trPr>
        <w:tc>
          <w:tcPr>
            <w:tcW w:w="676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Параметры</w:t>
            </w:r>
          </w:p>
        </w:tc>
        <w:tc>
          <w:tcPr>
            <w:tcW w:w="1608"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Объекты</w:t>
            </w:r>
          </w:p>
        </w:tc>
      </w:tr>
      <w:tr w:rsidR="00B342AC">
        <w:tc>
          <w:tcPr>
            <w:tcW w:w="6761"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792" w:type="dxa"/>
            <w:tcBorders>
              <w:left w:val="single" w:sz="6" w:space="0" w:color="auto"/>
              <w:bottom w:val="single" w:sz="6" w:space="0" w:color="auto"/>
            </w:tcBorders>
          </w:tcPr>
          <w:p w:rsidR="00B342AC" w:rsidRDefault="00B342AC">
            <w:pPr>
              <w:jc w:val="center"/>
              <w:rPr>
                <w:rFonts w:ascii="Times New Roman CYR" w:hAnsi="Times New Roman CYR"/>
              </w:rPr>
            </w:pPr>
          </w:p>
        </w:tc>
        <w:tc>
          <w:tcPr>
            <w:tcW w:w="816"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r w:rsidR="00B342AC">
        <w:tc>
          <w:tcPr>
            <w:tcW w:w="676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792" w:type="dxa"/>
            <w:tcBorders>
              <w:top w:val="single" w:sz="6" w:space="0" w:color="auto"/>
              <w:left w:val="single" w:sz="6" w:space="0" w:color="auto"/>
              <w:bottom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81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r>
      <w:tr w:rsidR="00B342AC">
        <w:tc>
          <w:tcPr>
            <w:tcW w:w="6761"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Средняя глубина залегания, </w:t>
            </w:r>
            <w:proofErr w:type="gramStart"/>
            <w:r>
              <w:rPr>
                <w:rFonts w:ascii="Times New Roman CYR" w:hAnsi="Times New Roman CYR"/>
              </w:rPr>
              <w:t>м</w:t>
            </w:r>
            <w:proofErr w:type="gramEnd"/>
          </w:p>
        </w:tc>
        <w:tc>
          <w:tcPr>
            <w:tcW w:w="792"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proofErr w:type="gramStart"/>
            <w:r>
              <w:rPr>
                <w:rFonts w:ascii="Times New Roman CYR" w:hAnsi="Times New Roman CYR"/>
              </w:rPr>
              <w:t>T</w:t>
            </w:r>
            <w:proofErr w:type="gramEnd"/>
            <w:r>
              <w:rPr>
                <w:rFonts w:ascii="Times New Roman CYR" w:hAnsi="Times New Roman CYR"/>
              </w:rPr>
              <w:t>ип залежи</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Тип коллектора</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Площадь нефтегазоносности, тыс</w:t>
            </w:r>
            <w:proofErr w:type="gramStart"/>
            <w:r>
              <w:rPr>
                <w:rFonts w:ascii="Times New Roman CYR" w:hAnsi="Times New Roman CYR"/>
              </w:rPr>
              <w:t>.м</w:t>
            </w:r>
            <w:proofErr w:type="gramEnd"/>
            <w:r>
              <w:rPr>
                <w:rFonts w:ascii="Times New Roman CYR" w:hAnsi="Times New Roman CYR"/>
                <w:vertAlign w:val="superscript"/>
              </w:rPr>
              <w:t>3</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Средняя обшая толщина, </w:t>
            </w:r>
            <w:proofErr w:type="gramStart"/>
            <w:r>
              <w:rPr>
                <w:rFonts w:ascii="Times New Roman CYR" w:hAnsi="Times New Roman CYR"/>
              </w:rPr>
              <w:t>м</w:t>
            </w:r>
            <w:proofErr w:type="gramEnd"/>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Средняя газонасышенная толщина, </w:t>
            </w:r>
            <w:proofErr w:type="gramStart"/>
            <w:r>
              <w:rPr>
                <w:rFonts w:ascii="Times New Roman CYR" w:hAnsi="Times New Roman CYR"/>
              </w:rPr>
              <w:t>м</w:t>
            </w:r>
            <w:proofErr w:type="gramEnd"/>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Средняя нефтенасыщенная толщина, </w:t>
            </w:r>
            <w:proofErr w:type="gramStart"/>
            <w:r>
              <w:rPr>
                <w:rFonts w:ascii="Times New Roman CYR" w:hAnsi="Times New Roman CYR"/>
              </w:rPr>
              <w:t>м</w:t>
            </w:r>
            <w:proofErr w:type="gramEnd"/>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Средняя водонасышенная толщина, </w:t>
            </w:r>
            <w:proofErr w:type="gramStart"/>
            <w:r>
              <w:rPr>
                <w:rFonts w:ascii="Times New Roman CYR" w:hAnsi="Times New Roman CYR"/>
              </w:rPr>
              <w:t>м</w:t>
            </w:r>
            <w:proofErr w:type="gramEnd"/>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Пористость, %</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proofErr w:type="gramStart"/>
            <w:r>
              <w:rPr>
                <w:rFonts w:ascii="Times New Roman CYR" w:hAnsi="Times New Roman CYR"/>
              </w:rPr>
              <w:t>Средняя</w:t>
            </w:r>
            <w:proofErr w:type="gramEnd"/>
            <w:r>
              <w:rPr>
                <w:rFonts w:ascii="Times New Roman CYR" w:hAnsi="Times New Roman CYR"/>
              </w:rPr>
              <w:t xml:space="preserve"> нефтенасыщенность ЧНЗ, доли ед.</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proofErr w:type="gramStart"/>
            <w:r>
              <w:rPr>
                <w:rFonts w:ascii="Times New Roman CYR" w:hAnsi="Times New Roman CYR"/>
              </w:rPr>
              <w:t>Средняя</w:t>
            </w:r>
            <w:proofErr w:type="gramEnd"/>
            <w:r>
              <w:rPr>
                <w:rFonts w:ascii="Times New Roman CYR" w:hAnsi="Times New Roman CYR"/>
              </w:rPr>
              <w:t xml:space="preserve"> нефтенасыщенность ВНЗ, доли ед.</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proofErr w:type="gramStart"/>
            <w:r>
              <w:rPr>
                <w:rFonts w:ascii="Times New Roman CYR" w:hAnsi="Times New Roman CYR"/>
              </w:rPr>
              <w:t>Средняя</w:t>
            </w:r>
            <w:proofErr w:type="gramEnd"/>
            <w:r>
              <w:rPr>
                <w:rFonts w:ascii="Times New Roman CYR" w:hAnsi="Times New Roman CYR"/>
              </w:rPr>
              <w:t xml:space="preserve"> нефтенасыщенность газовой шапки, доли ед.</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Средняя насыщенность газом газовой шапки, доли ед.</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Проницаемость, мкм</w:t>
            </w:r>
            <w:proofErr w:type="gramStart"/>
            <w:r>
              <w:rPr>
                <w:rFonts w:ascii="Times New Roman CYR" w:hAnsi="Times New Roman CYR"/>
                <w:vertAlign w:val="superscript"/>
              </w:rPr>
              <w:t>2</w:t>
            </w:r>
            <w:proofErr w:type="gramEnd"/>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Коэффициент песчанистости, доли ед.</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Коэффициент расчлененности, доли ед.</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Начальная пластовая температура, °</w:t>
            </w:r>
            <w:proofErr w:type="gramStart"/>
            <w:r>
              <w:rPr>
                <w:rFonts w:ascii="Times New Roman CYR" w:hAnsi="Times New Roman CYR"/>
              </w:rPr>
              <w:t>С</w:t>
            </w:r>
            <w:proofErr w:type="gramEnd"/>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Начальное пластовое давление, МПа</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Вязкость нефти в пластовых условиях, мПа</w:t>
            </w:r>
            <w:r>
              <w:rPr>
                <w:rFonts w:ascii="Times New Roman CYR" w:hAnsi="Times New Roman CYR"/>
              </w:rPr>
              <w:sym w:font="Times New Roman CYR" w:char="00B7"/>
            </w:r>
            <w:proofErr w:type="gramStart"/>
            <w:r>
              <w:rPr>
                <w:rFonts w:ascii="Times New Roman CYR" w:hAnsi="Times New Roman CYR"/>
              </w:rPr>
              <w:t>с</w:t>
            </w:r>
            <w:proofErr w:type="gramEnd"/>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Плотность нефти в пластовых условиях, т/м</w:t>
            </w:r>
            <w:r>
              <w:rPr>
                <w:rFonts w:ascii="Times New Roman CYR" w:hAnsi="Times New Roman CYR"/>
                <w:vertAlign w:val="superscript"/>
              </w:rPr>
              <w:t>3</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Плотность нефти в поверхностных условиях, т/м</w:t>
            </w:r>
            <w:r>
              <w:rPr>
                <w:rFonts w:ascii="Times New Roman CYR" w:hAnsi="Times New Roman CYR"/>
                <w:vertAlign w:val="superscript"/>
              </w:rPr>
              <w:t>3</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Абсолютная отметка ВНК, м</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Объемный коэффициент нефти, доли ед.</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lastRenderedPageBreak/>
              <w:t>Содержание серы в нефти, %</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Содержание парафина в нефти, %</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Давление насыщения нефти газом, МПа</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Газосодержание нефти, м</w:t>
            </w:r>
            <w:r>
              <w:rPr>
                <w:rFonts w:ascii="Times New Roman CYR" w:hAnsi="Times New Roman CYR"/>
                <w:vertAlign w:val="superscript"/>
              </w:rPr>
              <w:t>3</w:t>
            </w:r>
            <w:r>
              <w:rPr>
                <w:rFonts w:ascii="Times New Roman CYR" w:hAnsi="Times New Roman CYR"/>
              </w:rPr>
              <w:t>/т</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Содержание стабильного конденсата, </w:t>
            </w:r>
            <w:proofErr w:type="gramStart"/>
            <w:r>
              <w:rPr>
                <w:rFonts w:ascii="Times New Roman CYR" w:hAnsi="Times New Roman CYR"/>
              </w:rPr>
              <w:t>г</w:t>
            </w:r>
            <w:proofErr w:type="gramEnd"/>
            <w:r>
              <w:rPr>
                <w:rFonts w:ascii="Times New Roman CYR" w:hAnsi="Times New Roman CYR"/>
              </w:rPr>
              <w:t>/м</w:t>
            </w:r>
            <w:r>
              <w:rPr>
                <w:rFonts w:ascii="Times New Roman CYR" w:hAnsi="Times New Roman CYR"/>
                <w:vertAlign w:val="superscript"/>
              </w:rPr>
              <w:t>3</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Вязкость воды в пластовых условиях, мПа</w:t>
            </w:r>
            <w:r>
              <w:rPr>
                <w:rFonts w:ascii="Times New Roman CYR" w:hAnsi="Times New Roman CYR"/>
              </w:rPr>
              <w:sym w:font="Times New Roman CYR" w:char="00B7"/>
            </w:r>
            <w:proofErr w:type="gramStart"/>
            <w:r>
              <w:rPr>
                <w:rFonts w:ascii="Times New Roman CYR" w:hAnsi="Times New Roman CYR"/>
              </w:rPr>
              <w:t>с</w:t>
            </w:r>
            <w:proofErr w:type="gramEnd"/>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Плотность воды в пластовых условиях, т/м</w:t>
            </w:r>
            <w:r>
              <w:rPr>
                <w:rFonts w:ascii="Times New Roman CYR" w:hAnsi="Times New Roman CYR"/>
                <w:vertAlign w:val="superscript"/>
              </w:rPr>
              <w:t>3</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Средняя продуктивность, х10 м</w:t>
            </w:r>
            <w:r>
              <w:rPr>
                <w:rFonts w:ascii="Times New Roman CYR" w:hAnsi="Times New Roman CYR"/>
                <w:vertAlign w:val="superscript"/>
              </w:rPr>
              <w:t>3</w:t>
            </w:r>
            <w:r>
              <w:rPr>
                <w:rFonts w:ascii="Times New Roman CYR" w:hAnsi="Times New Roman CYR"/>
              </w:rPr>
              <w:t>/(сут</w:t>
            </w:r>
            <w:r>
              <w:rPr>
                <w:rFonts w:ascii="Times New Roman CYR" w:hAnsi="Times New Roman CYR"/>
              </w:rPr>
              <w:sym w:font="Times New Roman CYR" w:char="00B7"/>
            </w:r>
            <w:r>
              <w:rPr>
                <w:rFonts w:ascii="Times New Roman CYR" w:hAnsi="Times New Roman CYR"/>
              </w:rPr>
              <w:t>МПа)</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Начальные балансовые запасы нефти, млн</w:t>
            </w:r>
            <w:proofErr w:type="gramStart"/>
            <w:r>
              <w:rPr>
                <w:rFonts w:ascii="Times New Roman CYR" w:hAnsi="Times New Roman CYR"/>
              </w:rPr>
              <w:t>.т</w:t>
            </w:r>
            <w:proofErr w:type="gramEnd"/>
            <w:r>
              <w:rPr>
                <w:rFonts w:ascii="Times New Roman CYR" w:hAnsi="Times New Roman CYR"/>
              </w:rPr>
              <w:t xml:space="preserve"> (утв. ГКЗ РФ или на балансе ГГП "Росгеолфонд")</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 том числе: по категории C</w:t>
            </w:r>
            <w:r>
              <w:rPr>
                <w:rFonts w:ascii="Times New Roman CYR" w:hAnsi="Times New Roman CYR"/>
                <w:vertAlign w:val="subscript"/>
              </w:rPr>
              <w:t>1</w:t>
            </w:r>
            <w:r>
              <w:rPr>
                <w:rFonts w:ascii="Times New Roman CYR" w:hAnsi="Times New Roman CYR"/>
              </w:rPr>
              <w:t>/C</w:t>
            </w:r>
            <w:r>
              <w:rPr>
                <w:rFonts w:ascii="Times New Roman CYR" w:hAnsi="Times New Roman CYR"/>
                <w:vertAlign w:val="subscript"/>
              </w:rPr>
              <w:t>2</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Начальные извлекаемые запасы нефти, млн</w:t>
            </w:r>
            <w:proofErr w:type="gramStart"/>
            <w:r>
              <w:rPr>
                <w:rFonts w:ascii="Times New Roman CYR" w:hAnsi="Times New Roman CYR"/>
              </w:rPr>
              <w:t>.т</w:t>
            </w:r>
            <w:proofErr w:type="gramEnd"/>
            <w:r>
              <w:rPr>
                <w:rFonts w:ascii="Times New Roman CYR" w:hAnsi="Times New Roman CYR"/>
              </w:rPr>
              <w:t xml:space="preserve"> (утв. ГКЗ РФ или на балансе ГГП "Росгеолфонд")</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 том числе: по категории C</w:t>
            </w:r>
            <w:r>
              <w:rPr>
                <w:rFonts w:ascii="Times New Roman CYR" w:hAnsi="Times New Roman CYR"/>
                <w:vertAlign w:val="subscript"/>
              </w:rPr>
              <w:t>1</w:t>
            </w:r>
            <w:r>
              <w:rPr>
                <w:rFonts w:ascii="Times New Roman CYR" w:hAnsi="Times New Roman CYR"/>
              </w:rPr>
              <w:t>/C</w:t>
            </w:r>
            <w:r>
              <w:rPr>
                <w:rFonts w:ascii="Times New Roman CYR" w:hAnsi="Times New Roman CYR"/>
                <w:vertAlign w:val="subscript"/>
              </w:rPr>
              <w:t>2</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Коэффициент нефтеизвлечения, доли ед.</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 том числе: по запасам категории C</w:t>
            </w:r>
            <w:r>
              <w:rPr>
                <w:rFonts w:ascii="Times New Roman CYR" w:hAnsi="Times New Roman CYR"/>
                <w:vertAlign w:val="subscript"/>
              </w:rPr>
              <w:t>1</w:t>
            </w:r>
            <w:r>
              <w:rPr>
                <w:rFonts w:ascii="Times New Roman CYR" w:hAnsi="Times New Roman CYR"/>
              </w:rPr>
              <w:t>/C</w:t>
            </w:r>
            <w:r>
              <w:rPr>
                <w:rFonts w:ascii="Times New Roman CYR" w:hAnsi="Times New Roman CYR"/>
                <w:vertAlign w:val="subscript"/>
              </w:rPr>
              <w:t>2</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Начальные балансовые запасы свободного газа, млн</w:t>
            </w:r>
            <w:proofErr w:type="gramStart"/>
            <w:r>
              <w:rPr>
                <w:rFonts w:ascii="Times New Roman CYR" w:hAnsi="Times New Roman CYR"/>
              </w:rPr>
              <w:t>.м</w:t>
            </w:r>
            <w:proofErr w:type="gramEnd"/>
            <w:r>
              <w:rPr>
                <w:rFonts w:ascii="Times New Roman CYR" w:hAnsi="Times New Roman CYR"/>
                <w:vertAlign w:val="superscript"/>
              </w:rPr>
              <w:t xml:space="preserve">3 </w:t>
            </w:r>
            <w:r>
              <w:rPr>
                <w:rFonts w:ascii="Times New Roman CYR" w:hAnsi="Times New Roman CYR"/>
              </w:rPr>
              <w:t>(утв. ГКЗ РФ или на балансе ГГП "Росгеолфонд")</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 том числе: по категории C</w:t>
            </w:r>
            <w:r>
              <w:rPr>
                <w:rFonts w:ascii="Times New Roman CYR" w:hAnsi="Times New Roman CYR"/>
                <w:vertAlign w:val="subscript"/>
              </w:rPr>
              <w:t>1</w:t>
            </w:r>
            <w:r>
              <w:rPr>
                <w:rFonts w:ascii="Times New Roman CYR" w:hAnsi="Times New Roman CYR"/>
              </w:rPr>
              <w:t>/C</w:t>
            </w:r>
            <w:r>
              <w:rPr>
                <w:rFonts w:ascii="Times New Roman CYR" w:hAnsi="Times New Roman CYR"/>
                <w:vertAlign w:val="subscript"/>
              </w:rPr>
              <w:t>2</w:t>
            </w:r>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Начальные балансовые запасы конденсата, млн</w:t>
            </w:r>
            <w:proofErr w:type="gramStart"/>
            <w:r>
              <w:rPr>
                <w:rFonts w:ascii="Times New Roman CYR" w:hAnsi="Times New Roman CYR"/>
              </w:rPr>
              <w:t>.т</w:t>
            </w:r>
            <w:proofErr w:type="gramEnd"/>
          </w:p>
        </w:tc>
        <w:tc>
          <w:tcPr>
            <w:tcW w:w="792" w:type="dxa"/>
            <w:tcBorders>
              <w:left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6761" w:type="dxa"/>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Коэффициент извлечения конденсата, доли ед.</w:t>
            </w:r>
          </w:p>
        </w:tc>
        <w:tc>
          <w:tcPr>
            <w:tcW w:w="792"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816"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П.3.9</w:t>
      </w:r>
    </w:p>
    <w:p w:rsidR="00B342AC" w:rsidRDefault="00C76EF3">
      <w:pPr>
        <w:jc w:val="center"/>
        <w:rPr>
          <w:rFonts w:ascii="Times New Roman CYR" w:hAnsi="Times New Roman CYR"/>
        </w:rPr>
      </w:pPr>
      <w:r>
        <w:rPr>
          <w:rFonts w:ascii="Times New Roman CYR" w:hAnsi="Times New Roman CYR"/>
        </w:rPr>
        <w:t>Основные исходные характеристики расчетных вариантов разработки</w:t>
      </w:r>
    </w:p>
    <w:p w:rsidR="00B342AC" w:rsidRDefault="00C76EF3">
      <w:pPr>
        <w:jc w:val="center"/>
        <w:rPr>
          <w:rFonts w:ascii="Times New Roman CYR" w:hAnsi="Times New Roman CYR"/>
        </w:rPr>
      </w:pPr>
      <w:r>
        <w:rPr>
          <w:rFonts w:ascii="Times New Roman CYR" w:hAnsi="Times New Roman CYR"/>
        </w:rPr>
        <w:t>Месторождение                         Объект</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4990"/>
        <w:gridCol w:w="811"/>
        <w:gridCol w:w="796"/>
        <w:gridCol w:w="803"/>
        <w:gridCol w:w="840"/>
      </w:tblGrid>
      <w:tr w:rsidR="00B342AC">
        <w:trPr>
          <w:cantSplit/>
        </w:trPr>
        <w:tc>
          <w:tcPr>
            <w:tcW w:w="499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Характеристики</w:t>
            </w:r>
          </w:p>
        </w:tc>
        <w:tc>
          <w:tcPr>
            <w:tcW w:w="3250" w:type="dxa"/>
            <w:gridSpan w:val="4"/>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Варианты</w:t>
            </w:r>
          </w:p>
        </w:tc>
      </w:tr>
      <w:tr w:rsidR="00B342AC">
        <w:trPr>
          <w:cantSplit/>
        </w:trPr>
        <w:tc>
          <w:tcPr>
            <w:tcW w:w="4990"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11"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79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0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4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r w:rsidR="00B342AC">
        <w:tc>
          <w:tcPr>
            <w:tcW w:w="4990" w:type="dxa"/>
            <w:tcBorders>
              <w:top w:val="single" w:sz="6" w:space="0" w:color="auto"/>
              <w:left w:val="single" w:sz="6" w:space="0" w:color="auto"/>
              <w:bottom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81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79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80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84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r>
      <w:tr w:rsidR="00B342AC">
        <w:tc>
          <w:tcPr>
            <w:tcW w:w="4990"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Режим разработки</w:t>
            </w:r>
          </w:p>
        </w:tc>
        <w:tc>
          <w:tcPr>
            <w:tcW w:w="811"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796"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803"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840"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99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Система размещения скважин</w:t>
            </w:r>
          </w:p>
        </w:tc>
        <w:tc>
          <w:tcPr>
            <w:tcW w:w="81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96"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0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0"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99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Расстояние между скважинами, </w:t>
            </w:r>
            <w:proofErr w:type="gramStart"/>
            <w:r>
              <w:rPr>
                <w:rFonts w:ascii="Times New Roman CYR" w:hAnsi="Times New Roman CYR"/>
              </w:rPr>
              <w:t>м</w:t>
            </w:r>
            <w:proofErr w:type="gramEnd"/>
          </w:p>
        </w:tc>
        <w:tc>
          <w:tcPr>
            <w:tcW w:w="81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96"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0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0"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99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Плотность сетки, </w:t>
            </w:r>
            <w:proofErr w:type="gramStart"/>
            <w:r>
              <w:rPr>
                <w:rFonts w:ascii="Times New Roman CYR" w:hAnsi="Times New Roman CYR"/>
              </w:rPr>
              <w:t>га</w:t>
            </w:r>
            <w:proofErr w:type="gramEnd"/>
            <w:r>
              <w:rPr>
                <w:rFonts w:ascii="Times New Roman CYR" w:hAnsi="Times New Roman CYR"/>
              </w:rPr>
              <w:t>/скв</w:t>
            </w:r>
          </w:p>
        </w:tc>
        <w:tc>
          <w:tcPr>
            <w:tcW w:w="81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96"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0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0"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99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Коэффициент охвата процессом вытеснения, доли ед.</w:t>
            </w:r>
          </w:p>
        </w:tc>
        <w:tc>
          <w:tcPr>
            <w:tcW w:w="81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96"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0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0"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99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Соотношения скважин в элементе, доб/нагн.</w:t>
            </w:r>
          </w:p>
        </w:tc>
        <w:tc>
          <w:tcPr>
            <w:tcW w:w="81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96"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0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0"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99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*Режим работы скважин:</w:t>
            </w:r>
          </w:p>
        </w:tc>
        <w:tc>
          <w:tcPr>
            <w:tcW w:w="81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96"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0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0"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990" w:type="dxa"/>
            <w:tcBorders>
              <w:left w:val="single" w:sz="6" w:space="0" w:color="auto"/>
              <w:right w:val="single" w:sz="6" w:space="0" w:color="auto"/>
            </w:tcBorders>
          </w:tcPr>
          <w:p w:rsidR="00B342AC" w:rsidRDefault="00C76EF3">
            <w:pPr>
              <w:ind w:firstLine="284"/>
              <w:jc w:val="both"/>
              <w:rPr>
                <w:rFonts w:ascii="Times New Roman CYR" w:hAnsi="Times New Roman CYR"/>
              </w:rPr>
            </w:pPr>
            <w:r>
              <w:rPr>
                <w:rFonts w:ascii="Times New Roman CYR" w:hAnsi="Times New Roman CYR"/>
              </w:rPr>
              <w:t>- добывающих</w:t>
            </w:r>
          </w:p>
        </w:tc>
        <w:tc>
          <w:tcPr>
            <w:tcW w:w="81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96"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0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0"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990" w:type="dxa"/>
            <w:tcBorders>
              <w:left w:val="single" w:sz="6" w:space="0" w:color="auto"/>
              <w:right w:val="single" w:sz="6" w:space="0" w:color="auto"/>
            </w:tcBorders>
          </w:tcPr>
          <w:p w:rsidR="00B342AC" w:rsidRDefault="00C76EF3">
            <w:pPr>
              <w:ind w:firstLine="284"/>
              <w:jc w:val="both"/>
              <w:rPr>
                <w:rFonts w:ascii="Times New Roman CYR" w:hAnsi="Times New Roman CYR"/>
              </w:rPr>
            </w:pPr>
            <w:r>
              <w:rPr>
                <w:rFonts w:ascii="Times New Roman CYR" w:hAnsi="Times New Roman CYR"/>
              </w:rPr>
              <w:t>- нагнетательных</w:t>
            </w:r>
          </w:p>
        </w:tc>
        <w:tc>
          <w:tcPr>
            <w:tcW w:w="81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96"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0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0"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99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Коэффициент использования фонда скважин, доли ед.:</w:t>
            </w:r>
          </w:p>
        </w:tc>
        <w:tc>
          <w:tcPr>
            <w:tcW w:w="81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96"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0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0"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990" w:type="dxa"/>
            <w:tcBorders>
              <w:left w:val="single" w:sz="6" w:space="0" w:color="auto"/>
              <w:right w:val="single" w:sz="6" w:space="0" w:color="auto"/>
            </w:tcBorders>
          </w:tcPr>
          <w:p w:rsidR="00B342AC" w:rsidRDefault="00C76EF3">
            <w:pPr>
              <w:ind w:firstLine="284"/>
              <w:jc w:val="both"/>
              <w:rPr>
                <w:rFonts w:ascii="Times New Roman CYR" w:hAnsi="Times New Roman CYR"/>
              </w:rPr>
            </w:pPr>
            <w:r>
              <w:rPr>
                <w:rFonts w:ascii="Times New Roman CYR" w:hAnsi="Times New Roman CYR"/>
              </w:rPr>
              <w:t>- фонтанных</w:t>
            </w:r>
          </w:p>
        </w:tc>
        <w:tc>
          <w:tcPr>
            <w:tcW w:w="81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96"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0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0"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990" w:type="dxa"/>
            <w:tcBorders>
              <w:left w:val="single" w:sz="6" w:space="0" w:color="auto"/>
              <w:right w:val="single" w:sz="6" w:space="0" w:color="auto"/>
            </w:tcBorders>
          </w:tcPr>
          <w:p w:rsidR="00B342AC" w:rsidRDefault="00C76EF3">
            <w:pPr>
              <w:ind w:firstLine="284"/>
              <w:jc w:val="both"/>
              <w:rPr>
                <w:rFonts w:ascii="Times New Roman CYR" w:hAnsi="Times New Roman CYR"/>
              </w:rPr>
            </w:pPr>
            <w:r>
              <w:rPr>
                <w:rFonts w:ascii="Times New Roman CYR" w:hAnsi="Times New Roman CYR"/>
              </w:rPr>
              <w:t>- механизированных</w:t>
            </w:r>
          </w:p>
        </w:tc>
        <w:tc>
          <w:tcPr>
            <w:tcW w:w="81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96"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0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0"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990" w:type="dxa"/>
            <w:tcBorders>
              <w:left w:val="single" w:sz="6" w:space="0" w:color="auto"/>
              <w:right w:val="single" w:sz="6" w:space="0" w:color="auto"/>
            </w:tcBorders>
          </w:tcPr>
          <w:p w:rsidR="00B342AC" w:rsidRDefault="00C76EF3">
            <w:pPr>
              <w:ind w:firstLine="284"/>
              <w:jc w:val="both"/>
              <w:rPr>
                <w:rFonts w:ascii="Times New Roman CYR" w:hAnsi="Times New Roman CYR"/>
              </w:rPr>
            </w:pPr>
            <w:r>
              <w:rPr>
                <w:rFonts w:ascii="Times New Roman CYR" w:hAnsi="Times New Roman CYR"/>
              </w:rPr>
              <w:t>- нагнетательных</w:t>
            </w:r>
          </w:p>
        </w:tc>
        <w:tc>
          <w:tcPr>
            <w:tcW w:w="81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96"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0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0"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99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Принятый коэффициент компенсации отбора закачкой, % </w:t>
            </w:r>
          </w:p>
        </w:tc>
        <w:tc>
          <w:tcPr>
            <w:tcW w:w="81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96"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0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40"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990" w:type="dxa"/>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Другие характерные показатели</w:t>
            </w:r>
          </w:p>
        </w:tc>
        <w:tc>
          <w:tcPr>
            <w:tcW w:w="811"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796"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03"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40"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C76EF3">
      <w:pPr>
        <w:jc w:val="both"/>
        <w:rPr>
          <w:rFonts w:ascii="Times New Roman CYR" w:hAnsi="Times New Roman CYR"/>
        </w:rPr>
      </w:pPr>
      <w:r>
        <w:rPr>
          <w:rFonts w:ascii="Times New Roman CYR" w:hAnsi="Times New Roman CYR"/>
        </w:rPr>
        <w:t>____________</w:t>
      </w:r>
    </w:p>
    <w:p w:rsidR="00B342AC" w:rsidRDefault="00C76EF3">
      <w:pPr>
        <w:jc w:val="both"/>
        <w:rPr>
          <w:rFonts w:ascii="Times New Roman CYR" w:hAnsi="Times New Roman CYR"/>
        </w:rPr>
      </w:pPr>
      <w:r>
        <w:rPr>
          <w:rFonts w:ascii="Times New Roman CYR" w:hAnsi="Times New Roman CYR"/>
        </w:rPr>
        <w:t>*Указываются условия работы скважин: забойные давления, величины дебитов и т.д.</w:t>
      </w:r>
    </w:p>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B342AC">
      <w:pPr>
        <w:jc w:val="both"/>
        <w:rPr>
          <w:rFonts w:ascii="Times New Roman CYR" w:hAnsi="Times New Roman CYR"/>
        </w:rPr>
        <w:sectPr w:rsidR="00B342AC">
          <w:pgSz w:w="11907" w:h="16834"/>
          <w:pgMar w:top="1440" w:right="1797" w:bottom="1440" w:left="1797" w:header="720" w:footer="720" w:gutter="0"/>
          <w:cols w:space="60"/>
          <w:noEndnote/>
        </w:sectPr>
      </w:pPr>
    </w:p>
    <w:p w:rsidR="00B342AC" w:rsidRDefault="00C76EF3">
      <w:pPr>
        <w:jc w:val="right"/>
        <w:rPr>
          <w:rFonts w:ascii="Times New Roman CYR" w:hAnsi="Times New Roman CYR"/>
        </w:rPr>
      </w:pPr>
      <w:r>
        <w:rPr>
          <w:rFonts w:ascii="Times New Roman CYR" w:hAnsi="Times New Roman CYR"/>
        </w:rPr>
        <w:lastRenderedPageBreak/>
        <w:t>Таблица П.4.1</w:t>
      </w:r>
    </w:p>
    <w:p w:rsidR="00B342AC" w:rsidRDefault="00C76EF3">
      <w:pPr>
        <w:jc w:val="center"/>
        <w:rPr>
          <w:rFonts w:ascii="Times New Roman CYR" w:hAnsi="Times New Roman CYR"/>
        </w:rPr>
      </w:pPr>
      <w:r>
        <w:rPr>
          <w:rFonts w:ascii="Times New Roman CYR" w:hAnsi="Times New Roman CYR"/>
        </w:rPr>
        <w:t>Результаты гидродинамических расчетов технологических показателей разработки характерного элемента</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632"/>
        <w:gridCol w:w="632"/>
        <w:gridCol w:w="632"/>
        <w:gridCol w:w="632"/>
        <w:gridCol w:w="619"/>
        <w:gridCol w:w="840"/>
        <w:gridCol w:w="866"/>
        <w:gridCol w:w="857"/>
        <w:gridCol w:w="929"/>
        <w:gridCol w:w="851"/>
        <w:gridCol w:w="1040"/>
        <w:gridCol w:w="712"/>
        <w:gridCol w:w="942"/>
        <w:gridCol w:w="704"/>
        <w:gridCol w:w="931"/>
        <w:gridCol w:w="825"/>
        <w:gridCol w:w="1099"/>
        <w:gridCol w:w="888"/>
      </w:tblGrid>
      <w:tr w:rsidR="00B342AC">
        <w:tc>
          <w:tcPr>
            <w:tcW w:w="63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Годы</w:t>
            </w:r>
          </w:p>
        </w:tc>
        <w:tc>
          <w:tcPr>
            <w:tcW w:w="1264"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Годовая </w:t>
            </w:r>
          </w:p>
        </w:tc>
        <w:tc>
          <w:tcPr>
            <w:tcW w:w="1251"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Годовая </w:t>
            </w:r>
          </w:p>
        </w:tc>
        <w:tc>
          <w:tcPr>
            <w:tcW w:w="84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Годовая </w:t>
            </w:r>
          </w:p>
        </w:tc>
        <w:tc>
          <w:tcPr>
            <w:tcW w:w="86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Годовая </w:t>
            </w:r>
          </w:p>
        </w:tc>
        <w:tc>
          <w:tcPr>
            <w:tcW w:w="85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Коэфф. </w:t>
            </w:r>
          </w:p>
        </w:tc>
        <w:tc>
          <w:tcPr>
            <w:tcW w:w="92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Обвод-</w:t>
            </w:r>
          </w:p>
        </w:tc>
        <w:tc>
          <w:tcPr>
            <w:tcW w:w="3545" w:type="dxa"/>
            <w:gridSpan w:val="4"/>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Накопленная</w:t>
            </w:r>
          </w:p>
        </w:tc>
        <w:tc>
          <w:tcPr>
            <w:tcW w:w="2460" w:type="dxa"/>
            <w:gridSpan w:val="3"/>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Среднесуточный дебит </w:t>
            </w:r>
          </w:p>
        </w:tc>
        <w:tc>
          <w:tcPr>
            <w:tcW w:w="109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Средне-</w:t>
            </w:r>
          </w:p>
        </w:tc>
        <w:tc>
          <w:tcPr>
            <w:tcW w:w="88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Прока-</w:t>
            </w:r>
          </w:p>
        </w:tc>
      </w:tr>
      <w:tr w:rsidR="00B342AC">
        <w:tc>
          <w:tcPr>
            <w:tcW w:w="63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264" w:type="dxa"/>
            <w:gridSpan w:val="2"/>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добыча нефти, тыс</w:t>
            </w:r>
            <w:proofErr w:type="gramStart"/>
            <w:r>
              <w:rPr>
                <w:rFonts w:ascii="Times New Roman CYR" w:hAnsi="Times New Roman CYR"/>
              </w:rPr>
              <w:t>.т</w:t>
            </w:r>
            <w:proofErr w:type="gramEnd"/>
          </w:p>
        </w:tc>
        <w:tc>
          <w:tcPr>
            <w:tcW w:w="1251" w:type="dxa"/>
            <w:gridSpan w:val="2"/>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добыча жид-</w:t>
            </w:r>
          </w:p>
          <w:p w:rsidR="00B342AC" w:rsidRDefault="00C76EF3">
            <w:pPr>
              <w:jc w:val="center"/>
              <w:rPr>
                <w:rFonts w:ascii="Times New Roman CYR" w:hAnsi="Times New Roman CYR"/>
              </w:rPr>
            </w:pPr>
            <w:r>
              <w:rPr>
                <w:rFonts w:ascii="Times New Roman CYR" w:hAnsi="Times New Roman CYR"/>
              </w:rPr>
              <w:t>кости, тыс</w:t>
            </w:r>
            <w:proofErr w:type="gramStart"/>
            <w:r>
              <w:rPr>
                <w:rFonts w:ascii="Times New Roman CYR" w:hAnsi="Times New Roman CYR"/>
              </w:rPr>
              <w:t>.т</w:t>
            </w:r>
            <w:proofErr w:type="gramEnd"/>
          </w:p>
        </w:tc>
        <w:tc>
          <w:tcPr>
            <w:tcW w:w="84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добыча газа,</w:t>
            </w:r>
          </w:p>
        </w:tc>
        <w:tc>
          <w:tcPr>
            <w:tcW w:w="86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закачка воды,</w:t>
            </w:r>
          </w:p>
        </w:tc>
        <w:tc>
          <w:tcPr>
            <w:tcW w:w="85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нефте-</w:t>
            </w:r>
          </w:p>
          <w:p w:rsidR="00B342AC" w:rsidRDefault="00C76EF3">
            <w:pPr>
              <w:jc w:val="center"/>
              <w:rPr>
                <w:rFonts w:ascii="Times New Roman CYR" w:hAnsi="Times New Roman CYR"/>
              </w:rPr>
            </w:pPr>
            <w:r>
              <w:rPr>
                <w:rFonts w:ascii="Times New Roman CYR" w:hAnsi="Times New Roman CYR"/>
              </w:rPr>
              <w:t>извле-</w:t>
            </w:r>
          </w:p>
        </w:tc>
        <w:tc>
          <w:tcPr>
            <w:tcW w:w="92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ненностъ, % мас.</w:t>
            </w:r>
          </w:p>
        </w:tc>
        <w:tc>
          <w:tcPr>
            <w:tcW w:w="85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добыча нефти</w:t>
            </w:r>
          </w:p>
        </w:tc>
        <w:tc>
          <w:tcPr>
            <w:tcW w:w="104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добыча жидкости, </w:t>
            </w:r>
          </w:p>
        </w:tc>
        <w:tc>
          <w:tcPr>
            <w:tcW w:w="71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добыча газа, </w:t>
            </w:r>
          </w:p>
        </w:tc>
        <w:tc>
          <w:tcPr>
            <w:tcW w:w="94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закачка воды </w:t>
            </w:r>
          </w:p>
        </w:tc>
        <w:tc>
          <w:tcPr>
            <w:tcW w:w="2460" w:type="dxa"/>
            <w:gridSpan w:val="3"/>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одной скважины, т/сут</w:t>
            </w:r>
          </w:p>
        </w:tc>
        <w:tc>
          <w:tcPr>
            <w:tcW w:w="109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суточная приемис-</w:t>
            </w:r>
          </w:p>
        </w:tc>
        <w:tc>
          <w:tcPr>
            <w:tcW w:w="888"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чанный объем </w:t>
            </w:r>
          </w:p>
        </w:tc>
      </w:tr>
      <w:tr w:rsidR="00B342AC">
        <w:tc>
          <w:tcPr>
            <w:tcW w:w="63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3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всего</w:t>
            </w:r>
          </w:p>
        </w:tc>
        <w:tc>
          <w:tcPr>
            <w:tcW w:w="63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мех.</w:t>
            </w:r>
          </w:p>
          <w:p w:rsidR="00B342AC" w:rsidRDefault="00C76EF3">
            <w:pPr>
              <w:jc w:val="center"/>
              <w:rPr>
                <w:rFonts w:ascii="Times New Roman CYR" w:hAnsi="Times New Roman CYR"/>
              </w:rPr>
            </w:pPr>
            <w:r>
              <w:rPr>
                <w:rFonts w:ascii="Times New Roman CYR" w:hAnsi="Times New Roman CYR"/>
              </w:rPr>
              <w:t>спосо-</w:t>
            </w:r>
          </w:p>
          <w:p w:rsidR="00B342AC" w:rsidRDefault="00C76EF3">
            <w:pPr>
              <w:jc w:val="center"/>
              <w:rPr>
                <w:rFonts w:ascii="Times New Roman CYR" w:hAnsi="Times New Roman CYR"/>
              </w:rPr>
            </w:pPr>
            <w:r>
              <w:rPr>
                <w:rFonts w:ascii="Times New Roman CYR" w:hAnsi="Times New Roman CYR"/>
              </w:rPr>
              <w:t>бом</w:t>
            </w:r>
          </w:p>
        </w:tc>
        <w:tc>
          <w:tcPr>
            <w:tcW w:w="63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всего</w:t>
            </w:r>
          </w:p>
        </w:tc>
        <w:tc>
          <w:tcPr>
            <w:tcW w:w="61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мех.</w:t>
            </w:r>
          </w:p>
          <w:p w:rsidR="00B342AC" w:rsidRDefault="00C76EF3">
            <w:pPr>
              <w:jc w:val="center"/>
              <w:rPr>
                <w:rFonts w:ascii="Times New Roman CYR" w:hAnsi="Times New Roman CYR"/>
              </w:rPr>
            </w:pPr>
            <w:r>
              <w:rPr>
                <w:rFonts w:ascii="Times New Roman CYR" w:hAnsi="Times New Roman CYR"/>
              </w:rPr>
              <w:t>спосо-</w:t>
            </w:r>
          </w:p>
          <w:p w:rsidR="00B342AC" w:rsidRDefault="00C76EF3">
            <w:pPr>
              <w:jc w:val="center"/>
              <w:rPr>
                <w:rFonts w:ascii="Times New Roman CYR" w:hAnsi="Times New Roman CYR"/>
              </w:rPr>
            </w:pPr>
            <w:r>
              <w:rPr>
                <w:rFonts w:ascii="Times New Roman CYR" w:hAnsi="Times New Roman CYR"/>
              </w:rPr>
              <w:t>бом</w:t>
            </w:r>
          </w:p>
        </w:tc>
        <w:tc>
          <w:tcPr>
            <w:tcW w:w="84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млн. нм</w:t>
            </w:r>
            <w:r>
              <w:rPr>
                <w:rFonts w:ascii="Times New Roman CYR" w:hAnsi="Times New Roman CYR"/>
                <w:vertAlign w:val="superscript"/>
              </w:rPr>
              <w:t>3</w:t>
            </w:r>
          </w:p>
        </w:tc>
        <w:tc>
          <w:tcPr>
            <w:tcW w:w="86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тыс</w:t>
            </w:r>
            <w:proofErr w:type="gramStart"/>
            <w:r>
              <w:rPr>
                <w:rFonts w:ascii="Times New Roman CYR" w:hAnsi="Times New Roman CYR"/>
              </w:rPr>
              <w:t>.м</w:t>
            </w:r>
            <w:proofErr w:type="gramEnd"/>
            <w:r>
              <w:rPr>
                <w:rFonts w:ascii="Times New Roman CYR" w:hAnsi="Times New Roman CYR"/>
                <w:vertAlign w:val="superscript"/>
              </w:rPr>
              <w:t>3</w:t>
            </w:r>
          </w:p>
        </w:tc>
        <w:tc>
          <w:tcPr>
            <w:tcW w:w="85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чения, ед.</w:t>
            </w:r>
          </w:p>
        </w:tc>
        <w:tc>
          <w:tcPr>
            <w:tcW w:w="92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тыс</w:t>
            </w:r>
            <w:proofErr w:type="gramStart"/>
            <w:r>
              <w:rPr>
                <w:rFonts w:ascii="Times New Roman CYR" w:hAnsi="Times New Roman CYR"/>
              </w:rPr>
              <w:t>.т</w:t>
            </w:r>
            <w:proofErr w:type="gramEnd"/>
          </w:p>
        </w:tc>
        <w:tc>
          <w:tcPr>
            <w:tcW w:w="104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тыс</w:t>
            </w:r>
            <w:proofErr w:type="gramStart"/>
            <w:r>
              <w:rPr>
                <w:rFonts w:ascii="Times New Roman CYR" w:hAnsi="Times New Roman CYR"/>
              </w:rPr>
              <w:t>.т</w:t>
            </w:r>
            <w:proofErr w:type="gramEnd"/>
          </w:p>
        </w:tc>
        <w:tc>
          <w:tcPr>
            <w:tcW w:w="712"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млн. нм</w:t>
            </w:r>
            <w:r>
              <w:rPr>
                <w:rFonts w:ascii="Times New Roman CYR" w:hAnsi="Times New Roman CYR"/>
                <w:vertAlign w:val="superscript"/>
              </w:rPr>
              <w:t>3</w:t>
            </w:r>
          </w:p>
        </w:tc>
        <w:tc>
          <w:tcPr>
            <w:tcW w:w="942"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(газа), тыс. м</w:t>
            </w:r>
            <w:r>
              <w:rPr>
                <w:rFonts w:ascii="Times New Roman CYR" w:hAnsi="Times New Roman CYR"/>
                <w:vertAlign w:val="superscript"/>
              </w:rPr>
              <w:t>3</w:t>
            </w:r>
            <w:r>
              <w:rPr>
                <w:rFonts w:ascii="Times New Roman CYR" w:hAnsi="Times New Roman CYR"/>
              </w:rPr>
              <w:t xml:space="preserve"> (млн. нм</w:t>
            </w:r>
            <w:r>
              <w:rPr>
                <w:rFonts w:ascii="Times New Roman CYR" w:hAnsi="Times New Roman CYR"/>
                <w:vertAlign w:val="superscript"/>
              </w:rPr>
              <w:t>3</w:t>
            </w:r>
            <w:r>
              <w:rPr>
                <w:rFonts w:ascii="Times New Roman CYR" w:hAnsi="Times New Roman CYR"/>
              </w:rPr>
              <w:t>)</w:t>
            </w:r>
          </w:p>
        </w:tc>
        <w:tc>
          <w:tcPr>
            <w:tcW w:w="70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нефти</w:t>
            </w:r>
          </w:p>
        </w:tc>
        <w:tc>
          <w:tcPr>
            <w:tcW w:w="93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жидкости</w:t>
            </w:r>
          </w:p>
        </w:tc>
        <w:tc>
          <w:tcPr>
            <w:tcW w:w="82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газа, тыс. нм</w:t>
            </w:r>
            <w:r>
              <w:rPr>
                <w:rFonts w:ascii="Times New Roman CYR" w:hAnsi="Times New Roman CYR"/>
                <w:vertAlign w:val="superscript"/>
              </w:rPr>
              <w:t>3</w:t>
            </w:r>
            <w:r>
              <w:rPr>
                <w:rFonts w:ascii="Times New Roman CYR" w:hAnsi="Times New Roman CYR"/>
              </w:rPr>
              <w:t xml:space="preserve"> в сутки</w:t>
            </w:r>
          </w:p>
        </w:tc>
        <w:tc>
          <w:tcPr>
            <w:tcW w:w="109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тость 1 скв., м</w:t>
            </w:r>
            <w:r>
              <w:rPr>
                <w:rFonts w:ascii="Times New Roman CYR" w:hAnsi="Times New Roman CYR"/>
                <w:vertAlign w:val="superscript"/>
              </w:rPr>
              <w:t>3</w:t>
            </w:r>
            <w:r>
              <w:rPr>
                <w:rFonts w:ascii="Times New Roman CYR" w:hAnsi="Times New Roman CYR"/>
              </w:rPr>
              <w:t>/сут</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(доли объема пор)</w:t>
            </w:r>
          </w:p>
        </w:tc>
      </w:tr>
      <w:tr w:rsidR="00B342AC">
        <w:tc>
          <w:tcPr>
            <w:tcW w:w="63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632"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632"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632"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619"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84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86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85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92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9</w:t>
            </w:r>
          </w:p>
        </w:tc>
        <w:tc>
          <w:tcPr>
            <w:tcW w:w="85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c>
          <w:tcPr>
            <w:tcW w:w="104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11</w:t>
            </w:r>
          </w:p>
        </w:tc>
        <w:tc>
          <w:tcPr>
            <w:tcW w:w="71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12</w:t>
            </w:r>
          </w:p>
        </w:tc>
        <w:tc>
          <w:tcPr>
            <w:tcW w:w="94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13</w:t>
            </w:r>
          </w:p>
        </w:tc>
        <w:tc>
          <w:tcPr>
            <w:tcW w:w="70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14</w:t>
            </w:r>
          </w:p>
        </w:tc>
        <w:tc>
          <w:tcPr>
            <w:tcW w:w="93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15</w:t>
            </w:r>
          </w:p>
        </w:tc>
        <w:tc>
          <w:tcPr>
            <w:tcW w:w="82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16</w:t>
            </w:r>
          </w:p>
        </w:tc>
        <w:tc>
          <w:tcPr>
            <w:tcW w:w="109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17</w:t>
            </w:r>
          </w:p>
        </w:tc>
        <w:tc>
          <w:tcPr>
            <w:tcW w:w="88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18</w:t>
            </w:r>
          </w:p>
        </w:tc>
      </w:tr>
      <w:tr w:rsidR="00B342AC">
        <w:tc>
          <w:tcPr>
            <w:tcW w:w="63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3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3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3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1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4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6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5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2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5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4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71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4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70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3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2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9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8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C76EF3">
      <w:pPr>
        <w:jc w:val="both"/>
        <w:rPr>
          <w:rFonts w:ascii="Times New Roman CYR" w:hAnsi="Times New Roman CYR"/>
        </w:rPr>
      </w:pPr>
      <w:r>
        <w:rPr>
          <w:rFonts w:ascii="Times New Roman CYR" w:hAnsi="Times New Roman CYR"/>
        </w:rPr>
        <w:t>____________</w:t>
      </w:r>
    </w:p>
    <w:p w:rsidR="00B342AC" w:rsidRDefault="00C76EF3">
      <w:pPr>
        <w:jc w:val="both"/>
        <w:rPr>
          <w:rFonts w:ascii="Times New Roman CYR" w:hAnsi="Times New Roman CYR"/>
        </w:rPr>
      </w:pPr>
      <w:r>
        <w:rPr>
          <w:rFonts w:ascii="Times New Roman CYR" w:hAnsi="Times New Roman CYR"/>
        </w:rPr>
        <w:t xml:space="preserve">* Показатели приводятся по годам за первые 30 лет и далее </w:t>
      </w:r>
      <w:proofErr w:type="gramStart"/>
      <w:r>
        <w:rPr>
          <w:rFonts w:ascii="Times New Roman CYR" w:hAnsi="Times New Roman CYR"/>
        </w:rPr>
        <w:t>о</w:t>
      </w:r>
      <w:proofErr w:type="gramEnd"/>
      <w:r>
        <w:rPr>
          <w:rFonts w:ascii="Times New Roman CYR" w:hAnsi="Times New Roman CYR"/>
        </w:rPr>
        <w:t xml:space="preserve"> </w:t>
      </w:r>
      <w:proofErr w:type="gramStart"/>
      <w:r>
        <w:rPr>
          <w:rFonts w:ascii="Times New Roman CYR" w:hAnsi="Times New Roman CYR"/>
        </w:rPr>
        <w:t>пятилеткам</w:t>
      </w:r>
      <w:proofErr w:type="gramEnd"/>
      <w:r>
        <w:rPr>
          <w:rFonts w:ascii="Times New Roman CYR" w:hAnsi="Times New Roman CYR"/>
        </w:rPr>
        <w:t xml:space="preserve"> и за весь срок разработки.</w:t>
      </w:r>
    </w:p>
    <w:p w:rsidR="00B342AC" w:rsidRDefault="00C76EF3">
      <w:pPr>
        <w:jc w:val="both"/>
        <w:rPr>
          <w:rFonts w:ascii="Times New Roman CYR" w:hAnsi="Times New Roman CYR"/>
        </w:rPr>
      </w:pPr>
      <w:r>
        <w:rPr>
          <w:rFonts w:ascii="Times New Roman CYR" w:hAnsi="Times New Roman CYR"/>
        </w:rPr>
        <w:t>В графах 7, 13 при применении методов повышения нефтеизвлечения из пластов количество рабочего агента приводится по каждому компоненту (вода, полимер, раствор ПАВ, пар н др.) в тыс.т.</w:t>
      </w:r>
    </w:p>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П.4.2</w:t>
      </w:r>
    </w:p>
    <w:p w:rsidR="00B342AC" w:rsidRDefault="00C76EF3">
      <w:pPr>
        <w:jc w:val="center"/>
        <w:rPr>
          <w:rFonts w:ascii="Times New Roman CYR" w:hAnsi="Times New Roman CYR"/>
        </w:rPr>
      </w:pPr>
      <w:r>
        <w:rPr>
          <w:rFonts w:ascii="Times New Roman CYR" w:hAnsi="Times New Roman CYR"/>
        </w:rPr>
        <w:t xml:space="preserve">Предельные толщины пласта для </w:t>
      </w:r>
      <w:proofErr w:type="gramStart"/>
      <w:r>
        <w:rPr>
          <w:rFonts w:ascii="Times New Roman CYR" w:hAnsi="Times New Roman CYR"/>
        </w:rPr>
        <w:t>p</w:t>
      </w:r>
      <w:proofErr w:type="gramEnd"/>
      <w:r>
        <w:rPr>
          <w:rFonts w:ascii="Times New Roman CYR" w:hAnsi="Times New Roman CYR"/>
        </w:rPr>
        <w:t>азмещения скважин</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879"/>
        <w:gridCol w:w="1400"/>
        <w:gridCol w:w="1270"/>
        <w:gridCol w:w="1157"/>
        <w:gridCol w:w="1559"/>
        <w:gridCol w:w="1430"/>
        <w:gridCol w:w="1194"/>
        <w:gridCol w:w="1221"/>
        <w:gridCol w:w="1935"/>
        <w:gridCol w:w="1149"/>
        <w:gridCol w:w="1435"/>
      </w:tblGrid>
      <w:tr w:rsidR="00B342AC">
        <w:tc>
          <w:tcPr>
            <w:tcW w:w="87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Номер</w:t>
            </w:r>
          </w:p>
        </w:tc>
        <w:tc>
          <w:tcPr>
            <w:tcW w:w="140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Объект</w:t>
            </w:r>
          </w:p>
        </w:tc>
        <w:tc>
          <w:tcPr>
            <w:tcW w:w="3986" w:type="dxa"/>
            <w:gridSpan w:val="3"/>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Накопленные показатели</w:t>
            </w:r>
          </w:p>
        </w:tc>
        <w:tc>
          <w:tcPr>
            <w:tcW w:w="143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Совокупные </w:t>
            </w:r>
          </w:p>
        </w:tc>
        <w:tc>
          <w:tcPr>
            <w:tcW w:w="2415"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 том числе</w:t>
            </w:r>
          </w:p>
        </w:tc>
        <w:tc>
          <w:tcPr>
            <w:tcW w:w="193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Оценка </w:t>
            </w:r>
            <w:proofErr w:type="gramStart"/>
            <w:r>
              <w:rPr>
                <w:rFonts w:ascii="Times New Roman CYR" w:hAnsi="Times New Roman CYR"/>
              </w:rPr>
              <w:t>накопленной</w:t>
            </w:r>
            <w:proofErr w:type="gramEnd"/>
          </w:p>
        </w:tc>
        <w:tc>
          <w:tcPr>
            <w:tcW w:w="114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Предельная </w:t>
            </w:r>
          </w:p>
        </w:tc>
        <w:tc>
          <w:tcPr>
            <w:tcW w:w="143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Начальный </w:t>
            </w:r>
          </w:p>
        </w:tc>
      </w:tr>
      <w:tr w:rsidR="00B342A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варианта</w:t>
            </w:r>
          </w:p>
        </w:tc>
        <w:tc>
          <w:tcPr>
            <w:tcW w:w="140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(участок, зона),</w:t>
            </w:r>
          </w:p>
        </w:tc>
        <w:tc>
          <w:tcPr>
            <w:tcW w:w="3986" w:type="dxa"/>
            <w:gridSpan w:val="3"/>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по элементу за 15 лет</w:t>
            </w:r>
          </w:p>
        </w:tc>
        <w:tc>
          <w:tcPr>
            <w:tcW w:w="143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затраты </w:t>
            </w:r>
            <w:proofErr w:type="gramStart"/>
            <w:r>
              <w:rPr>
                <w:rFonts w:ascii="Times New Roman CYR" w:hAnsi="Times New Roman CYR"/>
              </w:rPr>
              <w:t>по</w:t>
            </w:r>
            <w:proofErr w:type="gramEnd"/>
            <w:r>
              <w:rPr>
                <w:rFonts w:ascii="Times New Roman CYR" w:hAnsi="Times New Roman CYR"/>
              </w:rPr>
              <w:t xml:space="preserve"> </w:t>
            </w:r>
          </w:p>
        </w:tc>
        <w:tc>
          <w:tcPr>
            <w:tcW w:w="119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капитальные </w:t>
            </w:r>
          </w:p>
        </w:tc>
        <w:tc>
          <w:tcPr>
            <w:tcW w:w="122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эксплуатац. </w:t>
            </w:r>
          </w:p>
        </w:tc>
        <w:tc>
          <w:tcPr>
            <w:tcW w:w="193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добычи нефти </w:t>
            </w:r>
            <w:proofErr w:type="gramStart"/>
            <w:r>
              <w:rPr>
                <w:rFonts w:ascii="Times New Roman CYR" w:hAnsi="Times New Roman CYR"/>
              </w:rPr>
              <w:t>по</w:t>
            </w:r>
            <w:proofErr w:type="gramEnd"/>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толщина, </w:t>
            </w:r>
            <w:proofErr w:type="gramStart"/>
            <w:r>
              <w:rPr>
                <w:rFonts w:ascii="Times New Roman CYR" w:hAnsi="Times New Roman CYR"/>
              </w:rPr>
              <w:t>м</w:t>
            </w:r>
            <w:proofErr w:type="gramEnd"/>
          </w:p>
        </w:tc>
        <w:tc>
          <w:tcPr>
            <w:tcW w:w="143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дебит скважин </w:t>
            </w:r>
          </w:p>
        </w:tc>
      </w:tr>
      <w:tr w:rsidR="00B342AC">
        <w:tc>
          <w:tcPr>
            <w:tcW w:w="87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40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категория запасов</w:t>
            </w:r>
          </w:p>
        </w:tc>
        <w:tc>
          <w:tcPr>
            <w:tcW w:w="127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добыча нефти, тыс. т</w:t>
            </w:r>
          </w:p>
        </w:tc>
        <w:tc>
          <w:tcPr>
            <w:tcW w:w="115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добыча жид-</w:t>
            </w:r>
          </w:p>
          <w:p w:rsidR="00B342AC" w:rsidRDefault="00C76EF3">
            <w:pPr>
              <w:jc w:val="center"/>
              <w:rPr>
                <w:rFonts w:ascii="Times New Roman CYR" w:hAnsi="Times New Roman CYR"/>
              </w:rPr>
            </w:pPr>
            <w:r>
              <w:rPr>
                <w:rFonts w:ascii="Times New Roman CYR" w:hAnsi="Times New Roman CYR"/>
              </w:rPr>
              <w:t>кости, тыс. т</w:t>
            </w:r>
          </w:p>
        </w:tc>
        <w:tc>
          <w:tcPr>
            <w:tcW w:w="155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закачка рабочего агента, тыс</w:t>
            </w:r>
            <w:proofErr w:type="gramStart"/>
            <w:r>
              <w:rPr>
                <w:rFonts w:ascii="Times New Roman CYR" w:hAnsi="Times New Roman CYR"/>
              </w:rPr>
              <w:t>.м</w:t>
            </w:r>
            <w:proofErr w:type="gramEnd"/>
            <w:r>
              <w:rPr>
                <w:rFonts w:ascii="Times New Roman CYR" w:hAnsi="Times New Roman CYR"/>
                <w:vertAlign w:val="superscript"/>
              </w:rPr>
              <w:t>3</w:t>
            </w:r>
          </w:p>
        </w:tc>
        <w:tc>
          <w:tcPr>
            <w:tcW w:w="143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элементу за 15 лет млн. руб.</w:t>
            </w:r>
          </w:p>
        </w:tc>
        <w:tc>
          <w:tcPr>
            <w:tcW w:w="119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вложения</w:t>
            </w:r>
          </w:p>
        </w:tc>
        <w:tc>
          <w:tcPr>
            <w:tcW w:w="122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затраты без аморт.</w:t>
            </w:r>
          </w:p>
        </w:tc>
        <w:tc>
          <w:tcPr>
            <w:tcW w:w="193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ценам мирового рынка, млн. руб.</w:t>
            </w:r>
          </w:p>
        </w:tc>
        <w:tc>
          <w:tcPr>
            <w:tcW w:w="114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43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по нефти, т/сут</w:t>
            </w:r>
          </w:p>
        </w:tc>
      </w:tr>
      <w:tr w:rsidR="00B342AC">
        <w:trPr>
          <w:cantSplit/>
        </w:trPr>
        <w:tc>
          <w:tcPr>
            <w:tcW w:w="87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140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127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115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155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143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119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122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193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9</w:t>
            </w:r>
          </w:p>
        </w:tc>
        <w:tc>
          <w:tcPr>
            <w:tcW w:w="114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c>
          <w:tcPr>
            <w:tcW w:w="143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11</w:t>
            </w:r>
          </w:p>
        </w:tc>
      </w:tr>
      <w:tr w:rsidR="00B342AC">
        <w:trPr>
          <w:cantSplit/>
        </w:trPr>
        <w:tc>
          <w:tcPr>
            <w:tcW w:w="879"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40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7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5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55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43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9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2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934"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4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43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П.4.3</w:t>
      </w:r>
    </w:p>
    <w:p w:rsidR="00B342AC" w:rsidRDefault="00C76EF3">
      <w:pPr>
        <w:jc w:val="center"/>
        <w:rPr>
          <w:rFonts w:ascii="Times New Roman CYR" w:hAnsi="Times New Roman CYR"/>
        </w:rPr>
      </w:pPr>
      <w:r>
        <w:rPr>
          <w:rFonts w:ascii="Times New Roman CYR" w:hAnsi="Times New Roman CYR"/>
        </w:rPr>
        <w:t xml:space="preserve">Срок выработки извлекаемых запасов расчетного элемента и </w:t>
      </w:r>
      <w:proofErr w:type="gramStart"/>
      <w:r>
        <w:rPr>
          <w:rFonts w:ascii="Times New Roman CYR" w:hAnsi="Times New Roman CYR"/>
        </w:rPr>
        <w:t>предельная</w:t>
      </w:r>
      <w:proofErr w:type="gramEnd"/>
      <w:r>
        <w:rPr>
          <w:rFonts w:ascii="Times New Roman CYR" w:hAnsi="Times New Roman CYR"/>
        </w:rPr>
        <w:t xml:space="preserve"> обводненность продукции при отключении скважин*</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879"/>
        <w:gridCol w:w="1682"/>
        <w:gridCol w:w="1099"/>
        <w:gridCol w:w="2303"/>
        <w:gridCol w:w="1391"/>
        <w:gridCol w:w="1463"/>
        <w:gridCol w:w="1881"/>
        <w:gridCol w:w="944"/>
        <w:gridCol w:w="1152"/>
        <w:gridCol w:w="1835"/>
      </w:tblGrid>
      <w:tr w:rsidR="00B342AC">
        <w:trPr>
          <w:cantSplit/>
        </w:trPr>
        <w:tc>
          <w:tcPr>
            <w:tcW w:w="87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Номер </w:t>
            </w:r>
          </w:p>
        </w:tc>
        <w:tc>
          <w:tcPr>
            <w:tcW w:w="168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proofErr w:type="gramStart"/>
            <w:r>
              <w:rPr>
                <w:rFonts w:ascii="Times New Roman CYR" w:hAnsi="Times New Roman CYR"/>
              </w:rPr>
              <w:t>Объект (участок,</w:t>
            </w:r>
            <w:proofErr w:type="gramEnd"/>
          </w:p>
        </w:tc>
        <w:tc>
          <w:tcPr>
            <w:tcW w:w="109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Средняя </w:t>
            </w:r>
          </w:p>
        </w:tc>
        <w:tc>
          <w:tcPr>
            <w:tcW w:w="230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 достижения</w:t>
            </w:r>
          </w:p>
        </w:tc>
        <w:tc>
          <w:tcPr>
            <w:tcW w:w="4735" w:type="dxa"/>
            <w:gridSpan w:val="3"/>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Показатели разработки</w:t>
            </w:r>
          </w:p>
        </w:tc>
        <w:tc>
          <w:tcPr>
            <w:tcW w:w="2096"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Дебит скважин </w:t>
            </w:r>
            <w:proofErr w:type="gramStart"/>
            <w:r>
              <w:rPr>
                <w:rFonts w:ascii="Times New Roman CYR" w:hAnsi="Times New Roman CYR"/>
              </w:rPr>
              <w:t>по</w:t>
            </w:r>
            <w:proofErr w:type="gramEnd"/>
          </w:p>
        </w:tc>
        <w:tc>
          <w:tcPr>
            <w:tcW w:w="183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Предельная </w:t>
            </w:r>
          </w:p>
        </w:tc>
      </w:tr>
      <w:tr w:rsidR="00B342AC">
        <w:trPr>
          <w:cantSplit/>
        </w:trPr>
        <w:tc>
          <w:tcPr>
            <w:tcW w:w="879"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варианта</w:t>
            </w:r>
          </w:p>
        </w:tc>
        <w:tc>
          <w:tcPr>
            <w:tcW w:w="1682"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зона), категория запасом</w:t>
            </w:r>
          </w:p>
        </w:tc>
        <w:tc>
          <w:tcPr>
            <w:tcW w:w="1099"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толщина, </w:t>
            </w:r>
            <w:proofErr w:type="gramStart"/>
            <w:r>
              <w:rPr>
                <w:rFonts w:ascii="Times New Roman CYR" w:hAnsi="Times New Roman CYR"/>
              </w:rPr>
              <w:t>м</w:t>
            </w:r>
            <w:proofErr w:type="gramEnd"/>
          </w:p>
        </w:tc>
        <w:tc>
          <w:tcPr>
            <w:tcW w:w="2303"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экономического предела эксплуатации</w:t>
            </w:r>
          </w:p>
        </w:tc>
        <w:tc>
          <w:tcPr>
            <w:tcW w:w="139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добыча нефти, тыс</w:t>
            </w:r>
            <w:proofErr w:type="gramStart"/>
            <w:r>
              <w:rPr>
                <w:rFonts w:ascii="Times New Roman CYR" w:hAnsi="Times New Roman CYR"/>
              </w:rPr>
              <w:t>.т</w:t>
            </w:r>
            <w:proofErr w:type="gramEnd"/>
          </w:p>
        </w:tc>
        <w:tc>
          <w:tcPr>
            <w:tcW w:w="146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добыча жидкости тыс</w:t>
            </w:r>
            <w:proofErr w:type="gramStart"/>
            <w:r>
              <w:rPr>
                <w:rFonts w:ascii="Times New Roman CYR" w:hAnsi="Times New Roman CYR"/>
              </w:rPr>
              <w:t>.т</w:t>
            </w:r>
            <w:proofErr w:type="gramEnd"/>
          </w:p>
        </w:tc>
        <w:tc>
          <w:tcPr>
            <w:tcW w:w="188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закачка рабочего агента, тыс</w:t>
            </w:r>
            <w:proofErr w:type="gramStart"/>
            <w:r>
              <w:rPr>
                <w:rFonts w:ascii="Times New Roman CYR" w:hAnsi="Times New Roman CYR"/>
              </w:rPr>
              <w:t>.м</w:t>
            </w:r>
            <w:proofErr w:type="gramEnd"/>
            <w:r>
              <w:rPr>
                <w:rFonts w:ascii="Times New Roman CYR" w:hAnsi="Times New Roman CYR"/>
                <w:vertAlign w:val="superscript"/>
              </w:rPr>
              <w:t>3</w:t>
            </w:r>
          </w:p>
        </w:tc>
        <w:tc>
          <w:tcPr>
            <w:tcW w:w="94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нефти, т/сут</w:t>
            </w:r>
          </w:p>
        </w:tc>
        <w:tc>
          <w:tcPr>
            <w:tcW w:w="115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жидкости, т/сут</w:t>
            </w:r>
          </w:p>
        </w:tc>
        <w:tc>
          <w:tcPr>
            <w:tcW w:w="1835"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годовая обводненность, %</w:t>
            </w:r>
          </w:p>
        </w:tc>
      </w:tr>
      <w:tr w:rsidR="00B342AC">
        <w:tc>
          <w:tcPr>
            <w:tcW w:w="87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168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109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230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139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146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188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94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115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9</w:t>
            </w:r>
          </w:p>
        </w:tc>
        <w:tc>
          <w:tcPr>
            <w:tcW w:w="183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r>
      <w:tr w:rsidR="00B342AC">
        <w:tc>
          <w:tcPr>
            <w:tcW w:w="87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68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9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230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39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46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88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4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5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83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C76EF3">
      <w:pPr>
        <w:jc w:val="both"/>
        <w:rPr>
          <w:rFonts w:ascii="Times New Roman CYR" w:hAnsi="Times New Roman CYR"/>
        </w:rPr>
      </w:pPr>
      <w:r>
        <w:rPr>
          <w:rFonts w:ascii="Times New Roman CYR" w:hAnsi="Times New Roman CYR"/>
        </w:rPr>
        <w:t>__________</w:t>
      </w:r>
    </w:p>
    <w:p w:rsidR="00B342AC" w:rsidRDefault="00C76EF3">
      <w:pPr>
        <w:jc w:val="both"/>
        <w:rPr>
          <w:rFonts w:ascii="Times New Roman CYR" w:hAnsi="Times New Roman CYR"/>
        </w:rPr>
      </w:pPr>
      <w:r>
        <w:rPr>
          <w:rFonts w:ascii="Times New Roman CYR" w:hAnsi="Times New Roman CYR"/>
        </w:rPr>
        <w:t>* Все показатели в таблице приводятся на год достижения нулевой рентабельности при мировой цене на нефть.</w:t>
      </w:r>
    </w:p>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w:t>
      </w:r>
      <w:proofErr w:type="gramStart"/>
      <w:r>
        <w:rPr>
          <w:rFonts w:ascii="Times New Roman CYR" w:hAnsi="Times New Roman CYR"/>
        </w:rPr>
        <w:t>.П</w:t>
      </w:r>
      <w:proofErr w:type="gramEnd"/>
      <w:r>
        <w:rPr>
          <w:rFonts w:ascii="Times New Roman CYR" w:hAnsi="Times New Roman CYR"/>
        </w:rPr>
        <w:t>.4.4(П.4.7)</w:t>
      </w:r>
    </w:p>
    <w:p w:rsidR="00B342AC" w:rsidRDefault="00C76EF3">
      <w:pPr>
        <w:jc w:val="center"/>
        <w:rPr>
          <w:rFonts w:ascii="Times New Roman CYR" w:hAnsi="Times New Roman CYR"/>
        </w:rPr>
      </w:pPr>
      <w:r>
        <w:rPr>
          <w:rFonts w:ascii="Times New Roman CYR" w:hAnsi="Times New Roman CYR"/>
        </w:rPr>
        <w:lastRenderedPageBreak/>
        <w:t>Характеристика основного фонда скважин</w:t>
      </w:r>
    </w:p>
    <w:p w:rsidR="00B342AC" w:rsidRDefault="00C76EF3">
      <w:pPr>
        <w:jc w:val="center"/>
        <w:rPr>
          <w:rFonts w:ascii="Times New Roman CYR" w:hAnsi="Times New Roman CYR"/>
        </w:rPr>
      </w:pPr>
      <w:r>
        <w:rPr>
          <w:rFonts w:ascii="Times New Roman CYR" w:hAnsi="Times New Roman CYR"/>
        </w:rPr>
        <w:t>Объект                                Вариант</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879"/>
        <w:gridCol w:w="635"/>
        <w:gridCol w:w="828"/>
        <w:gridCol w:w="803"/>
        <w:gridCol w:w="783"/>
        <w:gridCol w:w="1083"/>
        <w:gridCol w:w="1096"/>
        <w:gridCol w:w="514"/>
        <w:gridCol w:w="842"/>
        <w:gridCol w:w="563"/>
        <w:gridCol w:w="962"/>
        <w:gridCol w:w="864"/>
        <w:gridCol w:w="1053"/>
        <w:gridCol w:w="632"/>
        <w:gridCol w:w="983"/>
        <w:gridCol w:w="787"/>
        <w:gridCol w:w="1320"/>
      </w:tblGrid>
      <w:tr w:rsidR="00B342AC">
        <w:tc>
          <w:tcPr>
            <w:tcW w:w="87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Годы и</w:t>
            </w:r>
          </w:p>
        </w:tc>
        <w:tc>
          <w:tcPr>
            <w:tcW w:w="3049" w:type="dxa"/>
            <w:gridSpan w:val="4"/>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Ввод скважин из бурения</w:t>
            </w:r>
          </w:p>
        </w:tc>
        <w:tc>
          <w:tcPr>
            <w:tcW w:w="108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Фонд</w:t>
            </w:r>
          </w:p>
        </w:tc>
        <w:tc>
          <w:tcPr>
            <w:tcW w:w="109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Экспл.</w:t>
            </w:r>
          </w:p>
        </w:tc>
        <w:tc>
          <w:tcPr>
            <w:tcW w:w="1356"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Выбытие</w:t>
            </w:r>
          </w:p>
        </w:tc>
        <w:tc>
          <w:tcPr>
            <w:tcW w:w="2389" w:type="dxa"/>
            <w:gridSpan w:val="3"/>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Фонд </w:t>
            </w:r>
            <w:proofErr w:type="gramStart"/>
            <w:r>
              <w:rPr>
                <w:rFonts w:ascii="Times New Roman CYR" w:hAnsi="Times New Roman CYR"/>
              </w:rPr>
              <w:t>добывающих</w:t>
            </w:r>
            <w:proofErr w:type="gramEnd"/>
          </w:p>
        </w:tc>
        <w:tc>
          <w:tcPr>
            <w:tcW w:w="105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Фонд</w:t>
            </w:r>
          </w:p>
        </w:tc>
        <w:tc>
          <w:tcPr>
            <w:tcW w:w="2402" w:type="dxa"/>
            <w:gridSpan w:val="3"/>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Среднегодовой дебит </w:t>
            </w:r>
            <w:proofErr w:type="gramStart"/>
            <w:r>
              <w:rPr>
                <w:rFonts w:ascii="Times New Roman CYR" w:hAnsi="Times New Roman CYR"/>
              </w:rPr>
              <w:t>на</w:t>
            </w:r>
            <w:proofErr w:type="gramEnd"/>
          </w:p>
        </w:tc>
        <w:tc>
          <w:tcPr>
            <w:tcW w:w="132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Приемистость</w:t>
            </w:r>
          </w:p>
        </w:tc>
      </w:tr>
      <w:tr w:rsidR="00B342A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периоды</w:t>
            </w:r>
          </w:p>
        </w:tc>
        <w:tc>
          <w:tcPr>
            <w:tcW w:w="63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Всего</w:t>
            </w:r>
          </w:p>
        </w:tc>
        <w:tc>
          <w:tcPr>
            <w:tcW w:w="82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w:t>
            </w:r>
          </w:p>
        </w:tc>
        <w:tc>
          <w:tcPr>
            <w:tcW w:w="80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нагнета-</w:t>
            </w:r>
          </w:p>
        </w:tc>
        <w:tc>
          <w:tcPr>
            <w:tcW w:w="78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газовых</w:t>
            </w:r>
          </w:p>
        </w:tc>
        <w:tc>
          <w:tcPr>
            <w:tcW w:w="1083"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скважин </w:t>
            </w:r>
          </w:p>
        </w:tc>
        <w:tc>
          <w:tcPr>
            <w:tcW w:w="109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бурение </w:t>
            </w:r>
          </w:p>
        </w:tc>
        <w:tc>
          <w:tcPr>
            <w:tcW w:w="1356" w:type="dxa"/>
            <w:gridSpan w:val="2"/>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скважин</w:t>
            </w:r>
          </w:p>
        </w:tc>
        <w:tc>
          <w:tcPr>
            <w:tcW w:w="2389" w:type="dxa"/>
            <w:gridSpan w:val="3"/>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скважин</w:t>
            </w:r>
          </w:p>
        </w:tc>
        <w:tc>
          <w:tcPr>
            <w:tcW w:w="1053"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нагнета-</w:t>
            </w:r>
          </w:p>
        </w:tc>
        <w:tc>
          <w:tcPr>
            <w:tcW w:w="2402" w:type="dxa"/>
            <w:gridSpan w:val="3"/>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одну скважину</w:t>
            </w:r>
          </w:p>
        </w:tc>
        <w:tc>
          <w:tcPr>
            <w:tcW w:w="132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одной нагнет. </w:t>
            </w:r>
          </w:p>
        </w:tc>
      </w:tr>
      <w:tr w:rsidR="00B342AC">
        <w:tc>
          <w:tcPr>
            <w:tcW w:w="87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3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28"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вающих</w:t>
            </w:r>
          </w:p>
        </w:tc>
        <w:tc>
          <w:tcPr>
            <w:tcW w:w="803"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тельных</w:t>
            </w:r>
          </w:p>
        </w:tc>
        <w:tc>
          <w:tcPr>
            <w:tcW w:w="783"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083"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 начала разработки</w:t>
            </w:r>
          </w:p>
        </w:tc>
        <w:tc>
          <w:tcPr>
            <w:tcW w:w="109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 начала разработки, тыс</w:t>
            </w:r>
            <w:proofErr w:type="gramStart"/>
            <w:r>
              <w:rPr>
                <w:rFonts w:ascii="Times New Roman CYR" w:hAnsi="Times New Roman CYR"/>
              </w:rPr>
              <w:t>.м</w:t>
            </w:r>
            <w:proofErr w:type="gramEnd"/>
          </w:p>
        </w:tc>
        <w:tc>
          <w:tcPr>
            <w:tcW w:w="51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всего</w:t>
            </w:r>
          </w:p>
        </w:tc>
        <w:tc>
          <w:tcPr>
            <w:tcW w:w="84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 т.ч. нагнета-</w:t>
            </w:r>
          </w:p>
          <w:p w:rsidR="00B342AC" w:rsidRDefault="00C76EF3">
            <w:pPr>
              <w:jc w:val="center"/>
              <w:rPr>
                <w:rFonts w:ascii="Times New Roman CYR" w:hAnsi="Times New Roman CYR"/>
              </w:rPr>
            </w:pPr>
            <w:r>
              <w:rPr>
                <w:rFonts w:ascii="Times New Roman CYR" w:hAnsi="Times New Roman CYR"/>
              </w:rPr>
              <w:t>тельных</w:t>
            </w:r>
          </w:p>
        </w:tc>
        <w:tc>
          <w:tcPr>
            <w:tcW w:w="56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всего</w:t>
            </w:r>
          </w:p>
        </w:tc>
        <w:tc>
          <w:tcPr>
            <w:tcW w:w="96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механизи-</w:t>
            </w:r>
          </w:p>
          <w:p w:rsidR="00B342AC" w:rsidRDefault="00C76EF3">
            <w:pPr>
              <w:jc w:val="center"/>
              <w:rPr>
                <w:rFonts w:ascii="Times New Roman CYR" w:hAnsi="Times New Roman CYR"/>
              </w:rPr>
            </w:pPr>
            <w:r>
              <w:rPr>
                <w:rFonts w:ascii="Times New Roman CYR" w:hAnsi="Times New Roman CYR"/>
              </w:rPr>
              <w:t>рованных</w:t>
            </w:r>
          </w:p>
        </w:tc>
        <w:tc>
          <w:tcPr>
            <w:tcW w:w="86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газовых</w:t>
            </w:r>
          </w:p>
        </w:tc>
        <w:tc>
          <w:tcPr>
            <w:tcW w:w="1053"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тельных скважин на конец года</w:t>
            </w:r>
          </w:p>
        </w:tc>
        <w:tc>
          <w:tcPr>
            <w:tcW w:w="63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нефти, т/сут</w:t>
            </w:r>
          </w:p>
        </w:tc>
        <w:tc>
          <w:tcPr>
            <w:tcW w:w="98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жидкости, т/сут</w:t>
            </w:r>
          </w:p>
        </w:tc>
        <w:tc>
          <w:tcPr>
            <w:tcW w:w="78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газа, тыс. нм</w:t>
            </w:r>
            <w:r>
              <w:rPr>
                <w:rFonts w:ascii="Times New Roman CYR" w:hAnsi="Times New Roman CYR"/>
                <w:vertAlign w:val="superscript"/>
              </w:rPr>
              <w:t>3</w:t>
            </w:r>
            <w:r>
              <w:rPr>
                <w:rFonts w:ascii="Times New Roman CYR" w:hAnsi="Times New Roman CYR"/>
              </w:rPr>
              <w:t xml:space="preserve"> в сутки</w:t>
            </w:r>
          </w:p>
        </w:tc>
        <w:tc>
          <w:tcPr>
            <w:tcW w:w="132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скважины, м</w:t>
            </w:r>
            <w:r>
              <w:rPr>
                <w:rFonts w:ascii="Times New Roman CYR" w:hAnsi="Times New Roman CYR"/>
                <w:vertAlign w:val="superscript"/>
              </w:rPr>
              <w:t>3</w:t>
            </w:r>
            <w:r>
              <w:rPr>
                <w:rFonts w:ascii="Times New Roman CYR" w:hAnsi="Times New Roman CYR"/>
              </w:rPr>
              <w:t>/сут</w:t>
            </w:r>
          </w:p>
        </w:tc>
      </w:tr>
      <w:tr w:rsidR="00B342AC">
        <w:tc>
          <w:tcPr>
            <w:tcW w:w="87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63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82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80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78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108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109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51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84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9</w:t>
            </w:r>
          </w:p>
        </w:tc>
        <w:tc>
          <w:tcPr>
            <w:tcW w:w="56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c>
          <w:tcPr>
            <w:tcW w:w="96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11</w:t>
            </w:r>
          </w:p>
        </w:tc>
        <w:tc>
          <w:tcPr>
            <w:tcW w:w="86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12</w:t>
            </w:r>
          </w:p>
        </w:tc>
        <w:tc>
          <w:tcPr>
            <w:tcW w:w="105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13</w:t>
            </w:r>
          </w:p>
        </w:tc>
        <w:tc>
          <w:tcPr>
            <w:tcW w:w="63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14</w:t>
            </w:r>
          </w:p>
        </w:tc>
        <w:tc>
          <w:tcPr>
            <w:tcW w:w="98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15</w:t>
            </w:r>
          </w:p>
        </w:tc>
        <w:tc>
          <w:tcPr>
            <w:tcW w:w="78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16</w:t>
            </w:r>
          </w:p>
        </w:tc>
        <w:tc>
          <w:tcPr>
            <w:tcW w:w="132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17</w:t>
            </w:r>
          </w:p>
        </w:tc>
      </w:tr>
      <w:tr w:rsidR="00B342AC">
        <w:tc>
          <w:tcPr>
            <w:tcW w:w="87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3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28"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0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78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8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9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1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4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6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6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6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5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3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8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78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32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both"/>
        <w:rPr>
          <w:rFonts w:ascii="Times New Roman CYR" w:hAnsi="Times New Roman CYR"/>
        </w:rPr>
      </w:pPr>
      <w:r>
        <w:rPr>
          <w:rFonts w:ascii="Times New Roman CYR" w:hAnsi="Times New Roman CYR"/>
        </w:rPr>
        <w:t>п.п. 10, 11, 12, 13 - на конец периода</w:t>
      </w:r>
    </w:p>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П.4.5 (П.4.8)</w:t>
      </w:r>
    </w:p>
    <w:p w:rsidR="00B342AC" w:rsidRDefault="00C76EF3">
      <w:pPr>
        <w:jc w:val="center"/>
        <w:rPr>
          <w:rFonts w:ascii="Times New Roman CYR" w:hAnsi="Times New Roman CYR"/>
        </w:rPr>
      </w:pPr>
      <w:r>
        <w:rPr>
          <w:rFonts w:ascii="Times New Roman CYR" w:hAnsi="Times New Roman CYR"/>
        </w:rPr>
        <w:t>Характеристика основных показателей разработки по отбору нефти и жидкости</w:t>
      </w:r>
    </w:p>
    <w:p w:rsidR="00B342AC" w:rsidRDefault="00C76EF3">
      <w:pPr>
        <w:jc w:val="center"/>
        <w:rPr>
          <w:rFonts w:ascii="Times New Roman CYR" w:hAnsi="Times New Roman CYR"/>
        </w:rPr>
      </w:pPr>
      <w:r>
        <w:rPr>
          <w:rFonts w:ascii="Times New Roman CYR" w:hAnsi="Times New Roman CYR"/>
        </w:rPr>
        <w:t>Объект                                               Вариант</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879"/>
        <w:gridCol w:w="894"/>
        <w:gridCol w:w="712"/>
        <w:gridCol w:w="804"/>
        <w:gridCol w:w="1202"/>
        <w:gridCol w:w="1267"/>
        <w:gridCol w:w="1227"/>
        <w:gridCol w:w="637"/>
        <w:gridCol w:w="953"/>
        <w:gridCol w:w="637"/>
        <w:gridCol w:w="1335"/>
        <w:gridCol w:w="1068"/>
        <w:gridCol w:w="861"/>
        <w:gridCol w:w="1191"/>
        <w:gridCol w:w="963"/>
      </w:tblGrid>
      <w:tr w:rsidR="00B342AC">
        <w:tc>
          <w:tcPr>
            <w:tcW w:w="87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Годы и периоды</w:t>
            </w:r>
          </w:p>
        </w:tc>
        <w:tc>
          <w:tcPr>
            <w:tcW w:w="89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Добыча нефти, </w:t>
            </w:r>
          </w:p>
        </w:tc>
        <w:tc>
          <w:tcPr>
            <w:tcW w:w="1516"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Темп отбора от </w:t>
            </w:r>
            <w:proofErr w:type="gramStart"/>
            <w:r>
              <w:rPr>
                <w:rFonts w:ascii="Times New Roman CYR" w:hAnsi="Times New Roman CYR"/>
              </w:rPr>
              <w:t>извлекаемых</w:t>
            </w:r>
            <w:proofErr w:type="gramEnd"/>
            <w:r>
              <w:rPr>
                <w:rFonts w:ascii="Times New Roman CYR" w:hAnsi="Times New Roman CYR"/>
              </w:rPr>
              <w:t xml:space="preserve"> </w:t>
            </w:r>
          </w:p>
        </w:tc>
        <w:tc>
          <w:tcPr>
            <w:tcW w:w="120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Накопленная добыча </w:t>
            </w:r>
          </w:p>
        </w:tc>
        <w:tc>
          <w:tcPr>
            <w:tcW w:w="126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Отбор </w:t>
            </w:r>
            <w:proofErr w:type="gramStart"/>
            <w:r>
              <w:rPr>
                <w:rFonts w:ascii="Times New Roman CYR" w:hAnsi="Times New Roman CYR"/>
              </w:rPr>
              <w:t>извлекаемых</w:t>
            </w:r>
            <w:proofErr w:type="gramEnd"/>
            <w:r>
              <w:rPr>
                <w:rFonts w:ascii="Times New Roman CYR" w:hAnsi="Times New Roman CYR"/>
              </w:rPr>
              <w:t xml:space="preserve"> </w:t>
            </w:r>
          </w:p>
        </w:tc>
        <w:tc>
          <w:tcPr>
            <w:tcW w:w="122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Коэффи-</w:t>
            </w:r>
          </w:p>
          <w:p w:rsidR="00B342AC" w:rsidRDefault="00C76EF3">
            <w:pPr>
              <w:jc w:val="center"/>
              <w:rPr>
                <w:rFonts w:ascii="Times New Roman CYR" w:hAnsi="Times New Roman CYR"/>
              </w:rPr>
            </w:pPr>
            <w:r>
              <w:rPr>
                <w:rFonts w:ascii="Times New Roman CYR" w:hAnsi="Times New Roman CYR"/>
              </w:rPr>
              <w:t xml:space="preserve">циент </w:t>
            </w:r>
          </w:p>
        </w:tc>
        <w:tc>
          <w:tcPr>
            <w:tcW w:w="1590"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Годовая добыча жидкости, тыс. т</w:t>
            </w:r>
          </w:p>
        </w:tc>
        <w:tc>
          <w:tcPr>
            <w:tcW w:w="1972"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Накопленная добыча жидкости, млн. т</w:t>
            </w:r>
          </w:p>
        </w:tc>
        <w:tc>
          <w:tcPr>
            <w:tcW w:w="106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Обводнен- </w:t>
            </w:r>
          </w:p>
          <w:p w:rsidR="00B342AC" w:rsidRDefault="00C76EF3">
            <w:pPr>
              <w:jc w:val="center"/>
              <w:rPr>
                <w:rFonts w:ascii="Times New Roman CYR" w:hAnsi="Times New Roman CYR"/>
              </w:rPr>
            </w:pPr>
            <w:r>
              <w:rPr>
                <w:rFonts w:ascii="Times New Roman CYR" w:hAnsi="Times New Roman CYR"/>
              </w:rPr>
              <w:t>ность</w:t>
            </w:r>
          </w:p>
        </w:tc>
        <w:tc>
          <w:tcPr>
            <w:tcW w:w="2050" w:type="dxa"/>
            <w:gridSpan w:val="2"/>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Закачка рабочих агентом, млн</w:t>
            </w:r>
            <w:proofErr w:type="gramStart"/>
            <w:r>
              <w:rPr>
                <w:rFonts w:ascii="Times New Roman CYR" w:hAnsi="Times New Roman CYR"/>
              </w:rPr>
              <w:t>.м</w:t>
            </w:r>
            <w:proofErr w:type="gramEnd"/>
            <w:r>
              <w:rPr>
                <w:rFonts w:ascii="Times New Roman CYR" w:hAnsi="Times New Roman CYR"/>
                <w:vertAlign w:val="superscript"/>
              </w:rPr>
              <w:t>3</w:t>
            </w:r>
          </w:p>
        </w:tc>
        <w:tc>
          <w:tcPr>
            <w:tcW w:w="96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Компен-</w:t>
            </w:r>
          </w:p>
          <w:p w:rsidR="00B342AC" w:rsidRDefault="00C76EF3">
            <w:pPr>
              <w:jc w:val="center"/>
              <w:rPr>
                <w:rFonts w:ascii="Times New Roman CYR" w:hAnsi="Times New Roman CYR"/>
              </w:rPr>
            </w:pPr>
            <w:r>
              <w:rPr>
                <w:rFonts w:ascii="Times New Roman CYR" w:hAnsi="Times New Roman CYR"/>
              </w:rPr>
              <w:t xml:space="preserve">сация </w:t>
            </w:r>
          </w:p>
        </w:tc>
      </w:tr>
      <w:tr w:rsidR="00B342AC">
        <w:tc>
          <w:tcPr>
            <w:tcW w:w="87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тыс. т</w:t>
            </w:r>
          </w:p>
        </w:tc>
        <w:tc>
          <w:tcPr>
            <w:tcW w:w="1516" w:type="dxa"/>
            <w:gridSpan w:val="2"/>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запасов, %</w:t>
            </w:r>
          </w:p>
        </w:tc>
        <w:tc>
          <w:tcPr>
            <w:tcW w:w="1202"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нефти, </w:t>
            </w:r>
          </w:p>
        </w:tc>
        <w:tc>
          <w:tcPr>
            <w:tcW w:w="126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запасов, %</w:t>
            </w:r>
          </w:p>
        </w:tc>
        <w:tc>
          <w:tcPr>
            <w:tcW w:w="122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нефте-</w:t>
            </w:r>
          </w:p>
        </w:tc>
        <w:tc>
          <w:tcPr>
            <w:tcW w:w="63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Всего</w:t>
            </w:r>
          </w:p>
        </w:tc>
        <w:tc>
          <w:tcPr>
            <w:tcW w:w="95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мех. </w:t>
            </w:r>
          </w:p>
        </w:tc>
        <w:tc>
          <w:tcPr>
            <w:tcW w:w="63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Всего</w:t>
            </w:r>
          </w:p>
        </w:tc>
        <w:tc>
          <w:tcPr>
            <w:tcW w:w="133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мех. </w:t>
            </w:r>
          </w:p>
        </w:tc>
        <w:tc>
          <w:tcPr>
            <w:tcW w:w="1068"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продукции, </w:t>
            </w:r>
          </w:p>
        </w:tc>
        <w:tc>
          <w:tcPr>
            <w:tcW w:w="86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Годовая</w:t>
            </w:r>
          </w:p>
        </w:tc>
        <w:tc>
          <w:tcPr>
            <w:tcW w:w="119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Накопленная</w:t>
            </w:r>
          </w:p>
        </w:tc>
        <w:tc>
          <w:tcPr>
            <w:tcW w:w="96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отбора </w:t>
            </w:r>
          </w:p>
        </w:tc>
      </w:tr>
      <w:tr w:rsidR="00B342AC">
        <w:tc>
          <w:tcPr>
            <w:tcW w:w="87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71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началь-</w:t>
            </w:r>
          </w:p>
          <w:p w:rsidR="00B342AC" w:rsidRDefault="00C76EF3">
            <w:pPr>
              <w:jc w:val="center"/>
              <w:rPr>
                <w:rFonts w:ascii="Times New Roman CYR" w:hAnsi="Times New Roman CYR"/>
              </w:rPr>
            </w:pPr>
            <w:r>
              <w:rPr>
                <w:rFonts w:ascii="Times New Roman CYR" w:hAnsi="Times New Roman CYR"/>
              </w:rPr>
              <w:t>ных</w:t>
            </w:r>
          </w:p>
        </w:tc>
        <w:tc>
          <w:tcPr>
            <w:tcW w:w="80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текущих</w:t>
            </w:r>
          </w:p>
        </w:tc>
        <w:tc>
          <w:tcPr>
            <w:tcW w:w="1202"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млн. т</w:t>
            </w:r>
          </w:p>
        </w:tc>
        <w:tc>
          <w:tcPr>
            <w:tcW w:w="126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22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извлечения, доли ед.</w:t>
            </w:r>
          </w:p>
        </w:tc>
        <w:tc>
          <w:tcPr>
            <w:tcW w:w="63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53"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способ</w:t>
            </w:r>
          </w:p>
        </w:tc>
        <w:tc>
          <w:tcPr>
            <w:tcW w:w="637"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33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способ</w:t>
            </w:r>
          </w:p>
        </w:tc>
        <w:tc>
          <w:tcPr>
            <w:tcW w:w="1068"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6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19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96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закачкой, %</w:t>
            </w:r>
          </w:p>
        </w:tc>
      </w:tr>
      <w:tr w:rsidR="00B342AC">
        <w:tc>
          <w:tcPr>
            <w:tcW w:w="87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89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71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80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120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126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122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63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95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9</w:t>
            </w:r>
          </w:p>
        </w:tc>
        <w:tc>
          <w:tcPr>
            <w:tcW w:w="63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c>
          <w:tcPr>
            <w:tcW w:w="133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11</w:t>
            </w:r>
          </w:p>
        </w:tc>
        <w:tc>
          <w:tcPr>
            <w:tcW w:w="106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12</w:t>
            </w:r>
          </w:p>
        </w:tc>
        <w:tc>
          <w:tcPr>
            <w:tcW w:w="86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13</w:t>
            </w:r>
          </w:p>
        </w:tc>
        <w:tc>
          <w:tcPr>
            <w:tcW w:w="119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14</w:t>
            </w:r>
          </w:p>
        </w:tc>
        <w:tc>
          <w:tcPr>
            <w:tcW w:w="96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15</w:t>
            </w:r>
          </w:p>
        </w:tc>
      </w:tr>
      <w:tr w:rsidR="00B342AC">
        <w:tc>
          <w:tcPr>
            <w:tcW w:w="87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9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71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0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0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6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2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3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5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3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33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68"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6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9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6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Продолжение табл. П.4.5 (П.4.8)</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806"/>
        <w:gridCol w:w="1490"/>
        <w:gridCol w:w="1197"/>
        <w:gridCol w:w="1446"/>
        <w:gridCol w:w="1447"/>
        <w:gridCol w:w="1302"/>
        <w:gridCol w:w="806"/>
        <w:gridCol w:w="1316"/>
        <w:gridCol w:w="2812"/>
        <w:gridCol w:w="2007"/>
      </w:tblGrid>
      <w:tr w:rsidR="00B342AC">
        <w:trPr>
          <w:cantSplit/>
        </w:trPr>
        <w:tc>
          <w:tcPr>
            <w:tcW w:w="2296"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Добыча нефтяного газа, млн. нм</w:t>
            </w:r>
            <w:r>
              <w:rPr>
                <w:rFonts w:ascii="Times New Roman CYR" w:hAnsi="Times New Roman CYR"/>
                <w:vertAlign w:val="superscript"/>
              </w:rPr>
              <w:t>3</w:t>
            </w:r>
          </w:p>
        </w:tc>
        <w:tc>
          <w:tcPr>
            <w:tcW w:w="2642"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Добыча свободного "прорывного" газа, млн. м</w:t>
            </w:r>
            <w:r>
              <w:rPr>
                <w:rFonts w:ascii="Times New Roman CYR" w:hAnsi="Times New Roman CYR"/>
                <w:vertAlign w:val="superscript"/>
              </w:rPr>
              <w:t>3</w:t>
            </w:r>
          </w:p>
        </w:tc>
        <w:tc>
          <w:tcPr>
            <w:tcW w:w="2749"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Добыча свободного газа из газовых скважин, млн</w:t>
            </w:r>
            <w:proofErr w:type="gramStart"/>
            <w:r>
              <w:rPr>
                <w:rFonts w:ascii="Times New Roman CYR" w:hAnsi="Times New Roman CYR"/>
              </w:rPr>
              <w:t>.м</w:t>
            </w:r>
            <w:proofErr w:type="gramEnd"/>
            <w:r>
              <w:rPr>
                <w:rFonts w:ascii="Times New Roman CYR" w:hAnsi="Times New Roman CYR"/>
                <w:vertAlign w:val="superscript"/>
              </w:rPr>
              <w:t>3</w:t>
            </w:r>
          </w:p>
        </w:tc>
        <w:tc>
          <w:tcPr>
            <w:tcW w:w="2122" w:type="dxa"/>
            <w:gridSpan w:val="2"/>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Добыча конденсата, млн. т</w:t>
            </w:r>
          </w:p>
        </w:tc>
        <w:tc>
          <w:tcPr>
            <w:tcW w:w="281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Проектный уровень добычи свободного газа, млн</w:t>
            </w:r>
            <w:proofErr w:type="gramStart"/>
            <w:r>
              <w:rPr>
                <w:rFonts w:ascii="Times New Roman CYR" w:hAnsi="Times New Roman CYR"/>
              </w:rPr>
              <w:t>.м</w:t>
            </w:r>
            <w:proofErr w:type="gramEnd"/>
            <w:r>
              <w:rPr>
                <w:rFonts w:ascii="Times New Roman CYR" w:hAnsi="Times New Roman CYR"/>
                <w:vertAlign w:val="superscript"/>
              </w:rPr>
              <w:t>3</w:t>
            </w:r>
          </w:p>
        </w:tc>
        <w:tc>
          <w:tcPr>
            <w:tcW w:w="200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Коэффициент газоотдачи, доли ед.</w:t>
            </w:r>
          </w:p>
        </w:tc>
      </w:tr>
      <w:tr w:rsidR="00B342AC">
        <w:trPr>
          <w:cantSplit/>
        </w:trPr>
        <w:tc>
          <w:tcPr>
            <w:tcW w:w="80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годовая</w:t>
            </w:r>
          </w:p>
        </w:tc>
        <w:tc>
          <w:tcPr>
            <w:tcW w:w="149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накопленная</w:t>
            </w:r>
          </w:p>
        </w:tc>
        <w:tc>
          <w:tcPr>
            <w:tcW w:w="119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годовая</w:t>
            </w:r>
          </w:p>
        </w:tc>
        <w:tc>
          <w:tcPr>
            <w:tcW w:w="144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накопленная</w:t>
            </w:r>
          </w:p>
        </w:tc>
        <w:tc>
          <w:tcPr>
            <w:tcW w:w="144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годовая</w:t>
            </w:r>
          </w:p>
        </w:tc>
        <w:tc>
          <w:tcPr>
            <w:tcW w:w="130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накопленная</w:t>
            </w:r>
          </w:p>
        </w:tc>
        <w:tc>
          <w:tcPr>
            <w:tcW w:w="80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годовая</w:t>
            </w:r>
          </w:p>
        </w:tc>
        <w:tc>
          <w:tcPr>
            <w:tcW w:w="131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накопленная</w:t>
            </w:r>
          </w:p>
        </w:tc>
        <w:tc>
          <w:tcPr>
            <w:tcW w:w="2812"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2007"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80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16</w:t>
            </w:r>
          </w:p>
        </w:tc>
        <w:tc>
          <w:tcPr>
            <w:tcW w:w="149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17</w:t>
            </w:r>
          </w:p>
        </w:tc>
        <w:tc>
          <w:tcPr>
            <w:tcW w:w="119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18</w:t>
            </w:r>
          </w:p>
        </w:tc>
        <w:tc>
          <w:tcPr>
            <w:tcW w:w="144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19</w:t>
            </w:r>
          </w:p>
        </w:tc>
        <w:tc>
          <w:tcPr>
            <w:tcW w:w="144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20</w:t>
            </w:r>
          </w:p>
        </w:tc>
        <w:tc>
          <w:tcPr>
            <w:tcW w:w="130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21</w:t>
            </w:r>
          </w:p>
        </w:tc>
        <w:tc>
          <w:tcPr>
            <w:tcW w:w="80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22</w:t>
            </w:r>
          </w:p>
        </w:tc>
        <w:tc>
          <w:tcPr>
            <w:tcW w:w="131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23</w:t>
            </w:r>
          </w:p>
        </w:tc>
        <w:tc>
          <w:tcPr>
            <w:tcW w:w="281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24</w:t>
            </w:r>
          </w:p>
        </w:tc>
        <w:tc>
          <w:tcPr>
            <w:tcW w:w="200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25</w:t>
            </w:r>
          </w:p>
        </w:tc>
      </w:tr>
      <w:tr w:rsidR="00B342AC">
        <w:tc>
          <w:tcPr>
            <w:tcW w:w="80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49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9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44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44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30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0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31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281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200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both"/>
        <w:rPr>
          <w:rFonts w:ascii="Times New Roman CYR" w:hAnsi="Times New Roman CYR"/>
        </w:rPr>
      </w:pPr>
      <w:r>
        <w:rPr>
          <w:rFonts w:ascii="Times New Roman CYR" w:hAnsi="Times New Roman CYR"/>
        </w:rPr>
        <w:t xml:space="preserve">п.п. 2, 8, 9, 12, 13, 14, 16 - </w:t>
      </w:r>
      <w:proofErr w:type="gramStart"/>
      <w:r>
        <w:rPr>
          <w:rFonts w:ascii="Times New Roman CYR" w:hAnsi="Times New Roman CYR"/>
        </w:rPr>
        <w:t>суммарные</w:t>
      </w:r>
      <w:proofErr w:type="gramEnd"/>
      <w:r>
        <w:rPr>
          <w:rFonts w:ascii="Times New Roman CYR" w:hAnsi="Times New Roman CYR"/>
        </w:rPr>
        <w:t xml:space="preserve"> за период</w:t>
      </w:r>
    </w:p>
    <w:p w:rsidR="00B342AC" w:rsidRDefault="00B342AC">
      <w:pPr>
        <w:jc w:val="both"/>
        <w:rPr>
          <w:rFonts w:ascii="Times New Roman CYR" w:hAnsi="Times New Roman CYR"/>
        </w:rPr>
      </w:pPr>
    </w:p>
    <w:p w:rsidR="00B342AC" w:rsidRDefault="00B342AC">
      <w:pPr>
        <w:jc w:val="both"/>
        <w:rPr>
          <w:rFonts w:ascii="Times New Roman CYR" w:hAnsi="Times New Roman CYR"/>
        </w:rPr>
        <w:sectPr w:rsidR="00B342AC">
          <w:pgSz w:w="16840" w:h="11907" w:orient="landscape" w:code="9"/>
          <w:pgMar w:top="1134" w:right="1134" w:bottom="1134" w:left="1134" w:header="720" w:footer="720" w:gutter="0"/>
          <w:cols w:space="60"/>
          <w:noEndnote/>
        </w:sectPr>
      </w:pPr>
    </w:p>
    <w:p w:rsidR="00B342AC" w:rsidRDefault="00C76EF3">
      <w:pPr>
        <w:jc w:val="right"/>
        <w:rPr>
          <w:rFonts w:ascii="Times New Roman CYR" w:hAnsi="Times New Roman CYR"/>
        </w:rPr>
      </w:pPr>
      <w:r>
        <w:rPr>
          <w:rFonts w:ascii="Times New Roman CYR" w:hAnsi="Times New Roman CYR"/>
        </w:rPr>
        <w:lastRenderedPageBreak/>
        <w:t>Таблица П.4.6</w:t>
      </w:r>
    </w:p>
    <w:p w:rsidR="00B342AC" w:rsidRDefault="00C76EF3">
      <w:pPr>
        <w:jc w:val="center"/>
        <w:rPr>
          <w:rFonts w:ascii="Times New Roman CYR" w:hAnsi="Times New Roman CYR"/>
        </w:rPr>
      </w:pPr>
      <w:r>
        <w:rPr>
          <w:rFonts w:ascii="Times New Roman CYR" w:hAnsi="Times New Roman CYR"/>
        </w:rPr>
        <w:t>Технологические показатели разработки рекомендуемого варианта по объектам</w:t>
      </w:r>
    </w:p>
    <w:p w:rsidR="00B342AC" w:rsidRDefault="00B342AC">
      <w:pPr>
        <w:jc w:val="both"/>
        <w:rPr>
          <w:rFonts w:ascii="Times New Roman CYR" w:hAnsi="Times New Roman CY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6345"/>
        <w:gridCol w:w="727"/>
        <w:gridCol w:w="727"/>
        <w:gridCol w:w="729"/>
      </w:tblGrid>
      <w:tr w:rsidR="00B342AC">
        <w:tc>
          <w:tcPr>
            <w:tcW w:w="6345" w:type="dxa"/>
            <w:tcBorders>
              <w:bottom w:val="nil"/>
            </w:tcBorders>
          </w:tcPr>
          <w:p w:rsidR="00B342AC" w:rsidRDefault="00C76EF3">
            <w:pPr>
              <w:jc w:val="center"/>
              <w:rPr>
                <w:rFonts w:ascii="Times New Roman CYR" w:hAnsi="Times New Roman CYR"/>
              </w:rPr>
            </w:pPr>
            <w:r>
              <w:rPr>
                <w:rFonts w:ascii="Times New Roman CYR" w:hAnsi="Times New Roman CYR"/>
              </w:rPr>
              <w:t>Наименование</w:t>
            </w:r>
          </w:p>
        </w:tc>
        <w:tc>
          <w:tcPr>
            <w:tcW w:w="2183" w:type="dxa"/>
            <w:gridSpan w:val="3"/>
          </w:tcPr>
          <w:p w:rsidR="00B342AC" w:rsidRDefault="00C76EF3">
            <w:pPr>
              <w:jc w:val="center"/>
              <w:rPr>
                <w:rFonts w:ascii="Times New Roman CYR" w:hAnsi="Times New Roman CYR"/>
              </w:rPr>
            </w:pPr>
            <w:r>
              <w:rPr>
                <w:rFonts w:ascii="Times New Roman CYR" w:hAnsi="Times New Roman CYR"/>
              </w:rPr>
              <w:t>Объекты</w:t>
            </w:r>
          </w:p>
        </w:tc>
      </w:tr>
      <w:tr w:rsidR="00B342AC">
        <w:tc>
          <w:tcPr>
            <w:tcW w:w="6345" w:type="dxa"/>
            <w:tcBorders>
              <w:top w:val="nil"/>
            </w:tcBorders>
          </w:tcPr>
          <w:p w:rsidR="00B342AC" w:rsidRDefault="00B342AC">
            <w:pPr>
              <w:jc w:val="center"/>
              <w:rPr>
                <w:rFonts w:ascii="Times New Roman CYR" w:hAnsi="Times New Roman CYR"/>
              </w:rPr>
            </w:pPr>
          </w:p>
        </w:tc>
        <w:tc>
          <w:tcPr>
            <w:tcW w:w="727" w:type="dxa"/>
          </w:tcPr>
          <w:p w:rsidR="00B342AC" w:rsidRDefault="00B342AC">
            <w:pPr>
              <w:jc w:val="center"/>
              <w:rPr>
                <w:rFonts w:ascii="Times New Roman CYR" w:hAnsi="Times New Roman CYR"/>
              </w:rPr>
            </w:pPr>
          </w:p>
        </w:tc>
        <w:tc>
          <w:tcPr>
            <w:tcW w:w="727" w:type="dxa"/>
          </w:tcPr>
          <w:p w:rsidR="00B342AC" w:rsidRDefault="00B342AC">
            <w:pPr>
              <w:jc w:val="center"/>
              <w:rPr>
                <w:rFonts w:ascii="Times New Roman CYR" w:hAnsi="Times New Roman CYR"/>
              </w:rPr>
            </w:pPr>
          </w:p>
        </w:tc>
        <w:tc>
          <w:tcPr>
            <w:tcW w:w="727" w:type="dxa"/>
          </w:tcPr>
          <w:p w:rsidR="00B342AC" w:rsidRDefault="00B342AC">
            <w:pPr>
              <w:jc w:val="center"/>
              <w:rPr>
                <w:rFonts w:ascii="Times New Roman CYR" w:hAnsi="Times New Roman CYR"/>
              </w:rPr>
            </w:pPr>
          </w:p>
        </w:tc>
      </w:tr>
      <w:tr w:rsidR="00B342AC">
        <w:tc>
          <w:tcPr>
            <w:tcW w:w="6345" w:type="dxa"/>
          </w:tcPr>
          <w:p w:rsidR="00B342AC" w:rsidRDefault="00C76EF3">
            <w:pPr>
              <w:jc w:val="center"/>
              <w:rPr>
                <w:rFonts w:ascii="Times New Roman CYR" w:hAnsi="Times New Roman CYR"/>
              </w:rPr>
            </w:pPr>
            <w:r>
              <w:rPr>
                <w:rFonts w:ascii="Times New Roman CYR" w:hAnsi="Times New Roman CYR"/>
              </w:rPr>
              <w:t>1</w:t>
            </w:r>
          </w:p>
        </w:tc>
        <w:tc>
          <w:tcPr>
            <w:tcW w:w="727" w:type="dxa"/>
          </w:tcPr>
          <w:p w:rsidR="00B342AC" w:rsidRDefault="00C76EF3">
            <w:pPr>
              <w:jc w:val="center"/>
              <w:rPr>
                <w:rFonts w:ascii="Times New Roman CYR" w:hAnsi="Times New Roman CYR"/>
              </w:rPr>
            </w:pPr>
            <w:r>
              <w:rPr>
                <w:rFonts w:ascii="Times New Roman CYR" w:hAnsi="Times New Roman CYR"/>
              </w:rPr>
              <w:t>2</w:t>
            </w:r>
          </w:p>
        </w:tc>
        <w:tc>
          <w:tcPr>
            <w:tcW w:w="727" w:type="dxa"/>
          </w:tcPr>
          <w:p w:rsidR="00B342AC" w:rsidRDefault="00C76EF3">
            <w:pPr>
              <w:jc w:val="center"/>
              <w:rPr>
                <w:rFonts w:ascii="Times New Roman CYR" w:hAnsi="Times New Roman CYR"/>
              </w:rPr>
            </w:pPr>
            <w:r>
              <w:rPr>
                <w:rFonts w:ascii="Times New Roman CYR" w:hAnsi="Times New Roman CYR"/>
              </w:rPr>
              <w:t>3</w:t>
            </w:r>
          </w:p>
        </w:tc>
        <w:tc>
          <w:tcPr>
            <w:tcW w:w="727" w:type="dxa"/>
            <w:tcBorders>
              <w:bottom w:val="nil"/>
            </w:tcBorders>
          </w:tcPr>
          <w:p w:rsidR="00B342AC" w:rsidRDefault="00C76EF3">
            <w:pPr>
              <w:jc w:val="center"/>
              <w:rPr>
                <w:rFonts w:ascii="Times New Roman CYR" w:hAnsi="Times New Roman CYR"/>
              </w:rPr>
            </w:pPr>
            <w:r>
              <w:rPr>
                <w:rFonts w:ascii="Times New Roman CYR" w:hAnsi="Times New Roman CYR"/>
              </w:rPr>
              <w:t>4</w:t>
            </w:r>
          </w:p>
        </w:tc>
      </w:tr>
      <w:tr w:rsidR="00B342AC">
        <w:tc>
          <w:tcPr>
            <w:tcW w:w="6345" w:type="dxa"/>
            <w:tcBorders>
              <w:bottom w:val="nil"/>
            </w:tcBorders>
          </w:tcPr>
          <w:p w:rsidR="00B342AC" w:rsidRDefault="00C76EF3">
            <w:pPr>
              <w:jc w:val="both"/>
              <w:rPr>
                <w:rFonts w:ascii="Times New Roman CYR" w:hAnsi="Times New Roman CYR"/>
              </w:rPr>
            </w:pPr>
            <w:r>
              <w:rPr>
                <w:rFonts w:ascii="Times New Roman CYR" w:hAnsi="Times New Roman CYR"/>
              </w:rPr>
              <w:t>Плотность сетки добыв</w:t>
            </w:r>
            <w:proofErr w:type="gramStart"/>
            <w:r>
              <w:rPr>
                <w:rFonts w:ascii="Times New Roman CYR" w:hAnsi="Times New Roman CYR"/>
              </w:rPr>
              <w:t>.</w:t>
            </w:r>
            <w:proofErr w:type="gramEnd"/>
            <w:r>
              <w:rPr>
                <w:rFonts w:ascii="Times New Roman CYR" w:hAnsi="Times New Roman CYR"/>
              </w:rPr>
              <w:t xml:space="preserve"> + </w:t>
            </w:r>
            <w:proofErr w:type="gramStart"/>
            <w:r>
              <w:rPr>
                <w:rFonts w:ascii="Times New Roman CYR" w:hAnsi="Times New Roman CYR"/>
              </w:rPr>
              <w:t>н</w:t>
            </w:r>
            <w:proofErr w:type="gramEnd"/>
            <w:r>
              <w:rPr>
                <w:rFonts w:ascii="Times New Roman CYR" w:hAnsi="Times New Roman CYR"/>
              </w:rPr>
              <w:t>агнет, скважин, х10</w:t>
            </w:r>
            <w:r>
              <w:rPr>
                <w:rFonts w:ascii="Times New Roman CYR" w:hAnsi="Times New Roman CYR"/>
                <w:vertAlign w:val="superscript"/>
              </w:rPr>
              <w:t>4</w:t>
            </w:r>
            <w:r>
              <w:rPr>
                <w:rFonts w:ascii="Times New Roman CYR" w:hAnsi="Times New Roman CYR"/>
              </w:rPr>
              <w:t xml:space="preserve"> м</w:t>
            </w:r>
            <w:r>
              <w:rPr>
                <w:rFonts w:ascii="Times New Roman CYR" w:hAnsi="Times New Roman CYR"/>
                <w:vertAlign w:val="superscript"/>
              </w:rPr>
              <w:t>2</w:t>
            </w:r>
            <w:r>
              <w:rPr>
                <w:rFonts w:ascii="Times New Roman CYR" w:hAnsi="Times New Roman CYR"/>
              </w:rPr>
              <w:t xml:space="preserve">/скв </w:t>
            </w:r>
          </w:p>
        </w:tc>
        <w:tc>
          <w:tcPr>
            <w:tcW w:w="727" w:type="dxa"/>
            <w:tcBorders>
              <w:bottom w:val="nil"/>
            </w:tcBorders>
          </w:tcPr>
          <w:p w:rsidR="00B342AC" w:rsidRDefault="00B342AC">
            <w:pPr>
              <w:jc w:val="both"/>
              <w:rPr>
                <w:rFonts w:ascii="Times New Roman CYR" w:hAnsi="Times New Roman CYR"/>
              </w:rPr>
            </w:pPr>
          </w:p>
        </w:tc>
        <w:tc>
          <w:tcPr>
            <w:tcW w:w="727" w:type="dxa"/>
            <w:tcBorders>
              <w:bottom w:val="nil"/>
            </w:tcBorders>
          </w:tcPr>
          <w:p w:rsidR="00B342AC" w:rsidRDefault="00B342AC">
            <w:pPr>
              <w:jc w:val="both"/>
              <w:rPr>
                <w:rFonts w:ascii="Times New Roman CYR" w:hAnsi="Times New Roman CYR"/>
              </w:rPr>
            </w:pPr>
          </w:p>
        </w:tc>
        <w:tc>
          <w:tcPr>
            <w:tcW w:w="727" w:type="dxa"/>
            <w:tcBorders>
              <w:bottom w:val="nil"/>
            </w:tcBorders>
          </w:tcPr>
          <w:p w:rsidR="00B342AC" w:rsidRDefault="00B342AC">
            <w:pPr>
              <w:jc w:val="both"/>
              <w:rPr>
                <w:rFonts w:ascii="Times New Roman CYR" w:hAnsi="Times New Roman CYR"/>
              </w:rPr>
            </w:pPr>
          </w:p>
        </w:tc>
      </w:tr>
      <w:tr w:rsidR="00B342AC">
        <w:tc>
          <w:tcPr>
            <w:tcW w:w="6345" w:type="dxa"/>
            <w:tcBorders>
              <w:top w:val="nil"/>
              <w:bottom w:val="nil"/>
            </w:tcBorders>
          </w:tcPr>
          <w:p w:rsidR="00B342AC" w:rsidRDefault="00C76EF3">
            <w:pPr>
              <w:jc w:val="both"/>
              <w:rPr>
                <w:rFonts w:ascii="Times New Roman CYR" w:hAnsi="Times New Roman CYR"/>
              </w:rPr>
            </w:pPr>
            <w:r>
              <w:rPr>
                <w:rFonts w:ascii="Times New Roman CYR" w:hAnsi="Times New Roman CYR"/>
              </w:rPr>
              <w:t>Проектный уровень добычи нефти, млн</w:t>
            </w:r>
            <w:proofErr w:type="gramStart"/>
            <w:r>
              <w:rPr>
                <w:rFonts w:ascii="Times New Roman CYR" w:hAnsi="Times New Roman CYR"/>
              </w:rPr>
              <w:t>.т</w:t>
            </w:r>
            <w:proofErr w:type="gramEnd"/>
            <w:r>
              <w:rPr>
                <w:rFonts w:ascii="Times New Roman CYR" w:hAnsi="Times New Roman CYR"/>
              </w:rPr>
              <w:t xml:space="preserve">/год </w:t>
            </w:r>
          </w:p>
        </w:tc>
        <w:tc>
          <w:tcPr>
            <w:tcW w:w="727" w:type="dxa"/>
            <w:tcBorders>
              <w:top w:val="nil"/>
              <w:bottom w:val="nil"/>
            </w:tcBorders>
          </w:tcPr>
          <w:p w:rsidR="00B342AC" w:rsidRDefault="00B342AC">
            <w:pPr>
              <w:jc w:val="both"/>
              <w:rPr>
                <w:rFonts w:ascii="Times New Roman CYR" w:hAnsi="Times New Roman CYR"/>
              </w:rPr>
            </w:pPr>
          </w:p>
        </w:tc>
        <w:tc>
          <w:tcPr>
            <w:tcW w:w="727" w:type="dxa"/>
            <w:tcBorders>
              <w:top w:val="nil"/>
              <w:bottom w:val="nil"/>
            </w:tcBorders>
          </w:tcPr>
          <w:p w:rsidR="00B342AC" w:rsidRDefault="00B342AC">
            <w:pPr>
              <w:jc w:val="both"/>
              <w:rPr>
                <w:rFonts w:ascii="Times New Roman CYR" w:hAnsi="Times New Roman CYR"/>
              </w:rPr>
            </w:pPr>
          </w:p>
        </w:tc>
        <w:tc>
          <w:tcPr>
            <w:tcW w:w="727" w:type="dxa"/>
            <w:tcBorders>
              <w:top w:val="nil"/>
              <w:bottom w:val="nil"/>
            </w:tcBorders>
          </w:tcPr>
          <w:p w:rsidR="00B342AC" w:rsidRDefault="00B342AC">
            <w:pPr>
              <w:jc w:val="both"/>
              <w:rPr>
                <w:rFonts w:ascii="Times New Roman CYR" w:hAnsi="Times New Roman CYR"/>
              </w:rPr>
            </w:pPr>
          </w:p>
        </w:tc>
      </w:tr>
      <w:tr w:rsidR="00B342AC">
        <w:tc>
          <w:tcPr>
            <w:tcW w:w="6345" w:type="dxa"/>
            <w:tcBorders>
              <w:top w:val="nil"/>
              <w:bottom w:val="nil"/>
            </w:tcBorders>
          </w:tcPr>
          <w:p w:rsidR="00B342AC" w:rsidRDefault="00C76EF3">
            <w:pPr>
              <w:jc w:val="both"/>
              <w:rPr>
                <w:rFonts w:ascii="Times New Roman CYR" w:hAnsi="Times New Roman CYR"/>
              </w:rPr>
            </w:pPr>
            <w:r>
              <w:rPr>
                <w:rFonts w:ascii="Times New Roman CYR" w:hAnsi="Times New Roman CYR"/>
              </w:rPr>
              <w:t xml:space="preserve">Темп отбора при проектном уровне (от утвержденных начальных извлекаемых запасов), % </w:t>
            </w:r>
          </w:p>
        </w:tc>
        <w:tc>
          <w:tcPr>
            <w:tcW w:w="727" w:type="dxa"/>
            <w:tcBorders>
              <w:top w:val="nil"/>
              <w:bottom w:val="nil"/>
            </w:tcBorders>
          </w:tcPr>
          <w:p w:rsidR="00B342AC" w:rsidRDefault="00B342AC">
            <w:pPr>
              <w:jc w:val="both"/>
              <w:rPr>
                <w:rFonts w:ascii="Times New Roman CYR" w:hAnsi="Times New Roman CYR"/>
              </w:rPr>
            </w:pPr>
          </w:p>
        </w:tc>
        <w:tc>
          <w:tcPr>
            <w:tcW w:w="727" w:type="dxa"/>
            <w:tcBorders>
              <w:top w:val="nil"/>
              <w:bottom w:val="nil"/>
            </w:tcBorders>
          </w:tcPr>
          <w:p w:rsidR="00B342AC" w:rsidRDefault="00B342AC">
            <w:pPr>
              <w:jc w:val="both"/>
              <w:rPr>
                <w:rFonts w:ascii="Times New Roman CYR" w:hAnsi="Times New Roman CYR"/>
              </w:rPr>
            </w:pPr>
          </w:p>
        </w:tc>
        <w:tc>
          <w:tcPr>
            <w:tcW w:w="727" w:type="dxa"/>
            <w:tcBorders>
              <w:top w:val="nil"/>
              <w:bottom w:val="nil"/>
            </w:tcBorders>
          </w:tcPr>
          <w:p w:rsidR="00B342AC" w:rsidRDefault="00B342AC">
            <w:pPr>
              <w:jc w:val="both"/>
              <w:rPr>
                <w:rFonts w:ascii="Times New Roman CYR" w:hAnsi="Times New Roman CYR"/>
              </w:rPr>
            </w:pPr>
          </w:p>
        </w:tc>
      </w:tr>
      <w:tr w:rsidR="00B342AC">
        <w:tc>
          <w:tcPr>
            <w:tcW w:w="6345" w:type="dxa"/>
            <w:tcBorders>
              <w:top w:val="nil"/>
              <w:bottom w:val="nil"/>
            </w:tcBorders>
          </w:tcPr>
          <w:p w:rsidR="00B342AC" w:rsidRDefault="00C76EF3">
            <w:pPr>
              <w:jc w:val="both"/>
              <w:rPr>
                <w:rFonts w:ascii="Times New Roman CYR" w:hAnsi="Times New Roman CYR"/>
              </w:rPr>
            </w:pPr>
            <w:r>
              <w:rPr>
                <w:rFonts w:ascii="Times New Roman CYR" w:hAnsi="Times New Roman CYR"/>
              </w:rPr>
              <w:t xml:space="preserve">Год выхода на проектный уровень </w:t>
            </w:r>
          </w:p>
        </w:tc>
        <w:tc>
          <w:tcPr>
            <w:tcW w:w="727" w:type="dxa"/>
            <w:tcBorders>
              <w:top w:val="nil"/>
              <w:bottom w:val="nil"/>
            </w:tcBorders>
          </w:tcPr>
          <w:p w:rsidR="00B342AC" w:rsidRDefault="00B342AC">
            <w:pPr>
              <w:jc w:val="both"/>
              <w:rPr>
                <w:rFonts w:ascii="Times New Roman CYR" w:hAnsi="Times New Roman CYR"/>
              </w:rPr>
            </w:pPr>
          </w:p>
        </w:tc>
        <w:tc>
          <w:tcPr>
            <w:tcW w:w="727" w:type="dxa"/>
            <w:tcBorders>
              <w:top w:val="nil"/>
              <w:bottom w:val="nil"/>
            </w:tcBorders>
          </w:tcPr>
          <w:p w:rsidR="00B342AC" w:rsidRDefault="00B342AC">
            <w:pPr>
              <w:jc w:val="both"/>
              <w:rPr>
                <w:rFonts w:ascii="Times New Roman CYR" w:hAnsi="Times New Roman CYR"/>
              </w:rPr>
            </w:pPr>
          </w:p>
        </w:tc>
        <w:tc>
          <w:tcPr>
            <w:tcW w:w="727" w:type="dxa"/>
            <w:tcBorders>
              <w:top w:val="nil"/>
              <w:bottom w:val="nil"/>
            </w:tcBorders>
          </w:tcPr>
          <w:p w:rsidR="00B342AC" w:rsidRDefault="00B342AC">
            <w:pPr>
              <w:jc w:val="both"/>
              <w:rPr>
                <w:rFonts w:ascii="Times New Roman CYR" w:hAnsi="Times New Roman CYR"/>
              </w:rPr>
            </w:pPr>
          </w:p>
        </w:tc>
      </w:tr>
      <w:tr w:rsidR="00B342AC">
        <w:tc>
          <w:tcPr>
            <w:tcW w:w="6345" w:type="dxa"/>
            <w:tcBorders>
              <w:top w:val="nil"/>
              <w:bottom w:val="nil"/>
            </w:tcBorders>
          </w:tcPr>
          <w:p w:rsidR="00B342AC" w:rsidRDefault="00C76EF3">
            <w:pPr>
              <w:jc w:val="both"/>
              <w:rPr>
                <w:rFonts w:ascii="Times New Roman CYR" w:hAnsi="Times New Roman CYR"/>
              </w:rPr>
            </w:pPr>
            <w:r>
              <w:rPr>
                <w:rFonts w:ascii="Times New Roman CYR" w:hAnsi="Times New Roman CYR"/>
              </w:rPr>
              <w:t xml:space="preserve">Продолжительность проектного уровня, годы </w:t>
            </w:r>
          </w:p>
        </w:tc>
        <w:tc>
          <w:tcPr>
            <w:tcW w:w="727" w:type="dxa"/>
            <w:tcBorders>
              <w:top w:val="nil"/>
              <w:bottom w:val="nil"/>
            </w:tcBorders>
          </w:tcPr>
          <w:p w:rsidR="00B342AC" w:rsidRDefault="00B342AC">
            <w:pPr>
              <w:jc w:val="both"/>
              <w:rPr>
                <w:rFonts w:ascii="Times New Roman CYR" w:hAnsi="Times New Roman CYR"/>
              </w:rPr>
            </w:pPr>
          </w:p>
        </w:tc>
        <w:tc>
          <w:tcPr>
            <w:tcW w:w="727" w:type="dxa"/>
            <w:tcBorders>
              <w:top w:val="nil"/>
              <w:bottom w:val="nil"/>
            </w:tcBorders>
          </w:tcPr>
          <w:p w:rsidR="00B342AC" w:rsidRDefault="00B342AC">
            <w:pPr>
              <w:jc w:val="both"/>
              <w:rPr>
                <w:rFonts w:ascii="Times New Roman CYR" w:hAnsi="Times New Roman CYR"/>
              </w:rPr>
            </w:pPr>
          </w:p>
        </w:tc>
        <w:tc>
          <w:tcPr>
            <w:tcW w:w="727" w:type="dxa"/>
            <w:tcBorders>
              <w:top w:val="nil"/>
              <w:bottom w:val="nil"/>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jc w:val="both"/>
              <w:rPr>
                <w:rFonts w:ascii="Times New Roman CYR" w:hAnsi="Times New Roman CYR"/>
              </w:rPr>
            </w:pPr>
            <w:r>
              <w:rPr>
                <w:rFonts w:ascii="Times New Roman CYR" w:hAnsi="Times New Roman CYR"/>
              </w:rPr>
              <w:t>Проектный уровень добычи жидкости, млн</w:t>
            </w:r>
            <w:proofErr w:type="gramStart"/>
            <w:r>
              <w:rPr>
                <w:rFonts w:ascii="Times New Roman CYR" w:hAnsi="Times New Roman CYR"/>
              </w:rPr>
              <w:t>.т</w:t>
            </w:r>
            <w:proofErr w:type="gramEnd"/>
            <w:r>
              <w:rPr>
                <w:rFonts w:ascii="Times New Roman CYR" w:hAnsi="Times New Roman CYR"/>
              </w:rPr>
              <w:t xml:space="preserve">/год </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jc w:val="both"/>
              <w:rPr>
                <w:rFonts w:ascii="Times New Roman CYR" w:hAnsi="Times New Roman CYR"/>
              </w:rPr>
            </w:pPr>
            <w:r>
              <w:rPr>
                <w:rFonts w:ascii="Times New Roman CYR" w:hAnsi="Times New Roman CYR"/>
              </w:rPr>
              <w:t>Проектный уровень добычи попутного газа, млн</w:t>
            </w:r>
            <w:proofErr w:type="gramStart"/>
            <w:r>
              <w:rPr>
                <w:rFonts w:ascii="Times New Roman CYR" w:hAnsi="Times New Roman CYR"/>
              </w:rPr>
              <w:t>.н</w:t>
            </w:r>
            <w:proofErr w:type="gramEnd"/>
            <w:r>
              <w:rPr>
                <w:rFonts w:ascii="Times New Roman CYR" w:hAnsi="Times New Roman CYR"/>
              </w:rPr>
              <w:t>м</w:t>
            </w:r>
            <w:r>
              <w:rPr>
                <w:rFonts w:ascii="Times New Roman CYR" w:hAnsi="Times New Roman CYR"/>
                <w:vertAlign w:val="superscript"/>
              </w:rPr>
              <w:t>3</w:t>
            </w:r>
            <w:r>
              <w:rPr>
                <w:rFonts w:ascii="Times New Roman CYR" w:hAnsi="Times New Roman CYR"/>
              </w:rPr>
              <w:t xml:space="preserve">/год </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jc w:val="both"/>
              <w:rPr>
                <w:rFonts w:ascii="Times New Roman CYR" w:hAnsi="Times New Roman CYR"/>
              </w:rPr>
            </w:pPr>
            <w:r>
              <w:rPr>
                <w:rFonts w:ascii="Times New Roman CYR" w:hAnsi="Times New Roman CYR"/>
              </w:rPr>
              <w:t>Проектный уровень добычи конденсата, млн</w:t>
            </w:r>
            <w:proofErr w:type="gramStart"/>
            <w:r>
              <w:rPr>
                <w:rFonts w:ascii="Times New Roman CYR" w:hAnsi="Times New Roman CYR"/>
              </w:rPr>
              <w:t>.т</w:t>
            </w:r>
            <w:proofErr w:type="gramEnd"/>
            <w:r>
              <w:rPr>
                <w:rFonts w:ascii="Times New Roman CYR" w:hAnsi="Times New Roman CYR"/>
              </w:rPr>
              <w:t xml:space="preserve">/год </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jc w:val="both"/>
              <w:rPr>
                <w:rFonts w:ascii="Times New Roman CYR" w:hAnsi="Times New Roman CYR"/>
              </w:rPr>
            </w:pPr>
            <w:r>
              <w:rPr>
                <w:rFonts w:ascii="Times New Roman CYR" w:hAnsi="Times New Roman CYR"/>
              </w:rPr>
              <w:t>Проектный уровень закачки воды (раб. агентов), млн</w:t>
            </w:r>
            <w:proofErr w:type="gramStart"/>
            <w:r>
              <w:rPr>
                <w:rFonts w:ascii="Times New Roman CYR" w:hAnsi="Times New Roman CYR"/>
              </w:rPr>
              <w:t>.м</w:t>
            </w:r>
            <w:proofErr w:type="gramEnd"/>
            <w:r>
              <w:rPr>
                <w:rFonts w:ascii="Times New Roman CYR" w:hAnsi="Times New Roman CYR"/>
                <w:vertAlign w:val="superscript"/>
              </w:rPr>
              <w:t>3</w:t>
            </w:r>
            <w:r>
              <w:rPr>
                <w:rFonts w:ascii="Times New Roman CYR" w:hAnsi="Times New Roman CYR"/>
              </w:rPr>
              <w:t xml:space="preserve">/год </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jc w:val="both"/>
              <w:rPr>
                <w:rFonts w:ascii="Times New Roman CYR" w:hAnsi="Times New Roman CYR"/>
              </w:rPr>
            </w:pPr>
            <w:r>
              <w:rPr>
                <w:rFonts w:ascii="Times New Roman CYR" w:hAnsi="Times New Roman CYR"/>
              </w:rPr>
              <w:t xml:space="preserve">Фонд скважин за весь срок разработки, всего, шт. </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ind w:firstLine="142"/>
              <w:jc w:val="both"/>
              <w:rPr>
                <w:rFonts w:ascii="Times New Roman CYR" w:hAnsi="Times New Roman CYR"/>
              </w:rPr>
            </w:pPr>
            <w:r>
              <w:rPr>
                <w:rFonts w:ascii="Times New Roman CYR" w:hAnsi="Times New Roman CYR"/>
              </w:rPr>
              <w:t xml:space="preserve">в том числе:  </w:t>
            </w:r>
            <w:proofErr w:type="gramStart"/>
            <w:r>
              <w:rPr>
                <w:rFonts w:ascii="Times New Roman CYR" w:hAnsi="Times New Roman CYR"/>
              </w:rPr>
              <w:t>добывающих</w:t>
            </w:r>
            <w:proofErr w:type="gramEnd"/>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ind w:firstLine="1276"/>
              <w:jc w:val="both"/>
              <w:rPr>
                <w:rFonts w:ascii="Times New Roman CYR" w:hAnsi="Times New Roman CYR"/>
              </w:rPr>
            </w:pPr>
            <w:r>
              <w:rPr>
                <w:rFonts w:ascii="Times New Roman CYR" w:hAnsi="Times New Roman CYR"/>
              </w:rPr>
              <w:t>нагнетательных</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ind w:firstLine="1276"/>
              <w:jc w:val="both"/>
              <w:rPr>
                <w:rFonts w:ascii="Times New Roman CYR" w:hAnsi="Times New Roman CYR"/>
              </w:rPr>
            </w:pPr>
            <w:r>
              <w:rPr>
                <w:rFonts w:ascii="Times New Roman CYR" w:hAnsi="Times New Roman CYR"/>
              </w:rPr>
              <w:t>специальных</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ind w:firstLine="1276"/>
              <w:jc w:val="both"/>
              <w:rPr>
                <w:rFonts w:ascii="Times New Roman CYR" w:hAnsi="Times New Roman CYR"/>
              </w:rPr>
            </w:pPr>
            <w:r>
              <w:rPr>
                <w:rFonts w:ascii="Times New Roman CYR" w:hAnsi="Times New Roman CYR"/>
              </w:rPr>
              <w:t>* газовых</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jc w:val="both"/>
              <w:rPr>
                <w:rFonts w:ascii="Times New Roman CYR" w:hAnsi="Times New Roman CYR"/>
              </w:rPr>
            </w:pPr>
            <w:r>
              <w:rPr>
                <w:rFonts w:ascii="Times New Roman CYR" w:hAnsi="Times New Roman CYR"/>
              </w:rPr>
              <w:t xml:space="preserve">Фонд скважин для бурения, всего, шт. </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ind w:firstLine="142"/>
              <w:jc w:val="both"/>
              <w:rPr>
                <w:rFonts w:ascii="Times New Roman CYR" w:hAnsi="Times New Roman CYR"/>
              </w:rPr>
            </w:pPr>
            <w:r>
              <w:rPr>
                <w:rFonts w:ascii="Times New Roman CYR" w:hAnsi="Times New Roman CYR"/>
              </w:rPr>
              <w:t xml:space="preserve">в том числе:  </w:t>
            </w:r>
            <w:proofErr w:type="gramStart"/>
            <w:r>
              <w:rPr>
                <w:rFonts w:ascii="Times New Roman CYR" w:hAnsi="Times New Roman CYR"/>
              </w:rPr>
              <w:t>добывающих</w:t>
            </w:r>
            <w:proofErr w:type="gramEnd"/>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ind w:firstLine="1276"/>
              <w:jc w:val="both"/>
              <w:rPr>
                <w:rFonts w:ascii="Times New Roman CYR" w:hAnsi="Times New Roman CYR"/>
              </w:rPr>
            </w:pPr>
            <w:r>
              <w:rPr>
                <w:rFonts w:ascii="Times New Roman CYR" w:hAnsi="Times New Roman CYR"/>
              </w:rPr>
              <w:t xml:space="preserve">нагнетательных </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ind w:firstLine="1276"/>
              <w:jc w:val="both"/>
              <w:rPr>
                <w:rFonts w:ascii="Times New Roman CYR" w:hAnsi="Times New Roman CYR"/>
              </w:rPr>
            </w:pPr>
            <w:r>
              <w:rPr>
                <w:rFonts w:ascii="Times New Roman CYR" w:hAnsi="Times New Roman CYR"/>
              </w:rPr>
              <w:t>специальных</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ind w:firstLine="1276"/>
              <w:jc w:val="both"/>
              <w:rPr>
                <w:rFonts w:ascii="Times New Roman CYR" w:hAnsi="Times New Roman CYR"/>
              </w:rPr>
            </w:pPr>
            <w:r>
              <w:rPr>
                <w:rFonts w:ascii="Times New Roman CYR" w:hAnsi="Times New Roman CYR"/>
              </w:rPr>
              <w:t>* газовых</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jc w:val="both"/>
              <w:rPr>
                <w:rFonts w:ascii="Times New Roman CYR" w:hAnsi="Times New Roman CYR"/>
              </w:rPr>
            </w:pPr>
            <w:r>
              <w:rPr>
                <w:rFonts w:ascii="Times New Roman CYR" w:hAnsi="Times New Roman CYR"/>
              </w:rPr>
              <w:t xml:space="preserve">Фонд резервных скважин, шт. </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jc w:val="both"/>
              <w:rPr>
                <w:rFonts w:ascii="Times New Roman CYR" w:hAnsi="Times New Roman CYR"/>
              </w:rPr>
            </w:pPr>
            <w:r>
              <w:rPr>
                <w:rFonts w:ascii="Times New Roman CYR" w:hAnsi="Times New Roman CYR"/>
              </w:rPr>
              <w:t xml:space="preserve">Фонд скважин-дублеров, шт. </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jc w:val="both"/>
              <w:rPr>
                <w:rFonts w:ascii="Times New Roman CYR" w:hAnsi="Times New Roman CYR"/>
              </w:rPr>
            </w:pPr>
            <w:r>
              <w:rPr>
                <w:rFonts w:ascii="Times New Roman CYR" w:hAnsi="Times New Roman CYR"/>
              </w:rPr>
              <w:t>Накопленная добыча за проектный период, млн</w:t>
            </w:r>
            <w:proofErr w:type="gramStart"/>
            <w:r>
              <w:rPr>
                <w:rFonts w:ascii="Times New Roman CYR" w:hAnsi="Times New Roman CYR"/>
              </w:rPr>
              <w:t>.т</w:t>
            </w:r>
            <w:proofErr w:type="gramEnd"/>
            <w:r>
              <w:rPr>
                <w:rFonts w:ascii="Times New Roman CYR" w:hAnsi="Times New Roman CYR"/>
              </w:rPr>
              <w:t xml:space="preserve">: </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ind w:firstLine="567"/>
              <w:jc w:val="both"/>
              <w:rPr>
                <w:rFonts w:ascii="Times New Roman CYR" w:hAnsi="Times New Roman CYR"/>
              </w:rPr>
            </w:pPr>
            <w:r>
              <w:rPr>
                <w:rFonts w:ascii="Times New Roman CYR" w:hAnsi="Times New Roman CYR"/>
              </w:rPr>
              <w:t xml:space="preserve">нефти </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ind w:firstLine="567"/>
              <w:jc w:val="both"/>
              <w:rPr>
                <w:rFonts w:ascii="Times New Roman CYR" w:hAnsi="Times New Roman CYR"/>
              </w:rPr>
            </w:pPr>
            <w:r>
              <w:rPr>
                <w:rFonts w:ascii="Times New Roman CYR" w:hAnsi="Times New Roman CYR"/>
              </w:rPr>
              <w:t xml:space="preserve">жидкости </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ind w:firstLine="567"/>
              <w:jc w:val="both"/>
              <w:rPr>
                <w:rFonts w:ascii="Times New Roman CYR" w:hAnsi="Times New Roman CYR"/>
              </w:rPr>
            </w:pPr>
            <w:r>
              <w:rPr>
                <w:rFonts w:ascii="Times New Roman CYR" w:hAnsi="Times New Roman CYR"/>
              </w:rPr>
              <w:t>свободного газа</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ind w:firstLine="567"/>
              <w:jc w:val="both"/>
              <w:rPr>
                <w:rFonts w:ascii="Times New Roman CYR" w:hAnsi="Times New Roman CYR"/>
              </w:rPr>
            </w:pPr>
            <w:r>
              <w:rPr>
                <w:rFonts w:ascii="Times New Roman CYR" w:hAnsi="Times New Roman CYR"/>
              </w:rPr>
              <w:t>*конденсата</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jc w:val="both"/>
              <w:rPr>
                <w:rFonts w:ascii="Times New Roman CYR" w:hAnsi="Times New Roman CYR"/>
              </w:rPr>
            </w:pPr>
            <w:r>
              <w:rPr>
                <w:rFonts w:ascii="Times New Roman CYR" w:hAnsi="Times New Roman CYR"/>
              </w:rPr>
              <w:t>Накопленная добыча с начала разработки, млн</w:t>
            </w:r>
            <w:proofErr w:type="gramStart"/>
            <w:r>
              <w:rPr>
                <w:rFonts w:ascii="Times New Roman CYR" w:hAnsi="Times New Roman CYR"/>
              </w:rPr>
              <w:t>.т</w:t>
            </w:r>
            <w:proofErr w:type="gramEnd"/>
            <w:r>
              <w:rPr>
                <w:rFonts w:ascii="Times New Roman CYR" w:hAnsi="Times New Roman CYR"/>
              </w:rPr>
              <w:t xml:space="preserve">: </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ind w:firstLine="567"/>
              <w:jc w:val="both"/>
              <w:rPr>
                <w:rFonts w:ascii="Times New Roman CYR" w:hAnsi="Times New Roman CYR"/>
              </w:rPr>
            </w:pPr>
            <w:r>
              <w:rPr>
                <w:rFonts w:ascii="Times New Roman CYR" w:hAnsi="Times New Roman CYR"/>
              </w:rPr>
              <w:t xml:space="preserve">нефти </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ind w:firstLine="567"/>
              <w:jc w:val="both"/>
              <w:rPr>
                <w:rFonts w:ascii="Times New Roman CYR" w:hAnsi="Times New Roman CYR"/>
              </w:rPr>
            </w:pPr>
            <w:r>
              <w:rPr>
                <w:rFonts w:ascii="Times New Roman CYR" w:hAnsi="Times New Roman CYR"/>
              </w:rPr>
              <w:t>жидкости</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ind w:firstLine="567"/>
              <w:jc w:val="both"/>
              <w:rPr>
                <w:rFonts w:ascii="Times New Roman CYR" w:hAnsi="Times New Roman CYR"/>
              </w:rPr>
            </w:pPr>
            <w:r>
              <w:rPr>
                <w:rFonts w:ascii="Times New Roman CYR" w:hAnsi="Times New Roman CYR"/>
              </w:rPr>
              <w:t>* свободного газа</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ind w:firstLine="567"/>
              <w:jc w:val="both"/>
              <w:rPr>
                <w:rFonts w:ascii="Times New Roman CYR" w:hAnsi="Times New Roman CYR"/>
              </w:rPr>
            </w:pPr>
            <w:r>
              <w:rPr>
                <w:rFonts w:ascii="Times New Roman CYR" w:hAnsi="Times New Roman CYR"/>
              </w:rPr>
              <w:t>*конденсата</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jc w:val="both"/>
              <w:rPr>
                <w:rFonts w:ascii="Times New Roman CYR" w:hAnsi="Times New Roman CYR"/>
              </w:rPr>
            </w:pPr>
            <w:r>
              <w:rPr>
                <w:rFonts w:ascii="Times New Roman CYR" w:hAnsi="Times New Roman CYR"/>
              </w:rPr>
              <w:t xml:space="preserve">Конечный коэффициент извлечения нефти, доли ед. </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nil"/>
              <w:right w:val="nil"/>
            </w:tcBorders>
          </w:tcPr>
          <w:p w:rsidR="00B342AC" w:rsidRDefault="00C76EF3">
            <w:pPr>
              <w:jc w:val="both"/>
              <w:rPr>
                <w:rFonts w:ascii="Times New Roman CYR" w:hAnsi="Times New Roman CYR"/>
              </w:rPr>
            </w:pPr>
            <w:r>
              <w:rPr>
                <w:rFonts w:ascii="Times New Roman CYR" w:hAnsi="Times New Roman CYR"/>
              </w:rPr>
              <w:t xml:space="preserve">*Конечный коэффициент извлечения конденсата, доли ед. </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nil"/>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r>
      <w:tr w:rsidR="00B342AC">
        <w:tc>
          <w:tcPr>
            <w:tcW w:w="6345" w:type="dxa"/>
            <w:tcBorders>
              <w:top w:val="nil"/>
              <w:left w:val="single" w:sz="6" w:space="0" w:color="auto"/>
              <w:bottom w:val="single" w:sz="6" w:space="0" w:color="auto"/>
              <w:right w:val="nil"/>
            </w:tcBorders>
          </w:tcPr>
          <w:p w:rsidR="00B342AC" w:rsidRDefault="00C76EF3">
            <w:pPr>
              <w:jc w:val="both"/>
              <w:rPr>
                <w:rFonts w:ascii="Times New Roman CYR" w:hAnsi="Times New Roman CYR"/>
              </w:rPr>
            </w:pPr>
            <w:proofErr w:type="gramStart"/>
            <w:r>
              <w:rPr>
                <w:rFonts w:ascii="Times New Roman CYR" w:hAnsi="Times New Roman CYR"/>
              </w:rPr>
              <w:t>Средняя</w:t>
            </w:r>
            <w:proofErr w:type="gramEnd"/>
            <w:r>
              <w:rPr>
                <w:rFonts w:ascii="Times New Roman CYR" w:hAnsi="Times New Roman CYR"/>
              </w:rPr>
              <w:t xml:space="preserve"> обводненность к концу разработки, %</w:t>
            </w:r>
          </w:p>
        </w:tc>
        <w:tc>
          <w:tcPr>
            <w:tcW w:w="727" w:type="dxa"/>
            <w:tcBorders>
              <w:top w:val="nil"/>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727" w:type="dxa"/>
            <w:tcBorders>
              <w:top w:val="nil"/>
              <w:left w:val="nil"/>
              <w:bottom w:val="single" w:sz="6" w:space="0" w:color="auto"/>
              <w:right w:val="nil"/>
            </w:tcBorders>
          </w:tcPr>
          <w:p w:rsidR="00B342AC" w:rsidRDefault="00B342AC">
            <w:pPr>
              <w:jc w:val="both"/>
              <w:rPr>
                <w:rFonts w:ascii="Times New Roman CYR" w:hAnsi="Times New Roman CYR"/>
              </w:rPr>
            </w:pPr>
          </w:p>
        </w:tc>
        <w:tc>
          <w:tcPr>
            <w:tcW w:w="727" w:type="dxa"/>
            <w:tcBorders>
              <w:top w:val="nil"/>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r>
    </w:tbl>
    <w:p w:rsidR="00B342AC" w:rsidRDefault="00C76EF3">
      <w:pPr>
        <w:jc w:val="both"/>
        <w:rPr>
          <w:rFonts w:ascii="Times New Roman CYR" w:hAnsi="Times New Roman CYR"/>
        </w:rPr>
      </w:pPr>
      <w:r>
        <w:rPr>
          <w:rFonts w:ascii="Times New Roman CYR" w:hAnsi="Times New Roman CYR"/>
        </w:rPr>
        <w:t>__________</w:t>
      </w:r>
    </w:p>
    <w:p w:rsidR="00B342AC" w:rsidRDefault="00C76EF3">
      <w:pPr>
        <w:jc w:val="both"/>
        <w:rPr>
          <w:rFonts w:ascii="Times New Roman CYR" w:hAnsi="Times New Roman CYR"/>
        </w:rPr>
      </w:pPr>
      <w:r>
        <w:rPr>
          <w:rFonts w:ascii="Times New Roman CYR" w:hAnsi="Times New Roman CYR"/>
        </w:rPr>
        <w:t>* Заполняется для газонефтяных объектов</w:t>
      </w:r>
    </w:p>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П.4.9</w:t>
      </w:r>
    </w:p>
    <w:p w:rsidR="00B342AC" w:rsidRDefault="00C76EF3">
      <w:pPr>
        <w:jc w:val="center"/>
        <w:rPr>
          <w:rFonts w:ascii="Times New Roman CYR" w:hAnsi="Times New Roman CYR"/>
        </w:rPr>
      </w:pPr>
      <w:r>
        <w:rPr>
          <w:rFonts w:ascii="Times New Roman CYR" w:hAnsi="Times New Roman CYR"/>
        </w:rPr>
        <w:t xml:space="preserve">Сопоставление утвержденных и расчетных коэффициентов </w:t>
      </w:r>
    </w:p>
    <w:p w:rsidR="00B342AC" w:rsidRDefault="00C76EF3">
      <w:pPr>
        <w:jc w:val="center"/>
        <w:rPr>
          <w:rFonts w:ascii="Times New Roman CYR" w:hAnsi="Times New Roman CYR"/>
        </w:rPr>
      </w:pPr>
      <w:r>
        <w:rPr>
          <w:rFonts w:ascii="Times New Roman CYR" w:hAnsi="Times New Roman CYR"/>
        </w:rPr>
        <w:t>извлечения нефти (КИН) из недр</w:t>
      </w:r>
    </w:p>
    <w:p w:rsidR="00B342AC" w:rsidRDefault="00C76EF3">
      <w:pPr>
        <w:jc w:val="center"/>
        <w:rPr>
          <w:rFonts w:ascii="Times New Roman CYR" w:hAnsi="Times New Roman CYR"/>
        </w:rPr>
      </w:pPr>
      <w:r>
        <w:rPr>
          <w:rFonts w:ascii="Times New Roman CYR" w:hAnsi="Times New Roman CYR"/>
        </w:rPr>
        <w:t>Месторождение</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656"/>
        <w:gridCol w:w="928"/>
        <w:gridCol w:w="821"/>
        <w:gridCol w:w="1309"/>
        <w:gridCol w:w="986"/>
        <w:gridCol w:w="1082"/>
        <w:gridCol w:w="1192"/>
        <w:gridCol w:w="858"/>
        <w:gridCol w:w="537"/>
      </w:tblGrid>
      <w:tr w:rsidR="00B342AC">
        <w:trPr>
          <w:cantSplit/>
        </w:trPr>
        <w:tc>
          <w:tcPr>
            <w:tcW w:w="65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Пласт</w:t>
            </w:r>
          </w:p>
        </w:tc>
        <w:tc>
          <w:tcPr>
            <w:tcW w:w="92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Категория </w:t>
            </w:r>
          </w:p>
        </w:tc>
        <w:tc>
          <w:tcPr>
            <w:tcW w:w="82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Зоны, </w:t>
            </w:r>
          </w:p>
        </w:tc>
        <w:tc>
          <w:tcPr>
            <w:tcW w:w="130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КИН, </w:t>
            </w:r>
          </w:p>
        </w:tc>
        <w:tc>
          <w:tcPr>
            <w:tcW w:w="98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Варианты</w:t>
            </w:r>
          </w:p>
        </w:tc>
        <w:tc>
          <w:tcPr>
            <w:tcW w:w="3669" w:type="dxa"/>
            <w:gridSpan w:val="4"/>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Расчетные коэффициенты, доли </w:t>
            </w:r>
            <w:proofErr w:type="gramStart"/>
            <w:r>
              <w:rPr>
                <w:rFonts w:ascii="Times New Roman CYR" w:hAnsi="Times New Roman CYR"/>
              </w:rPr>
              <w:t>e</w:t>
            </w:r>
            <w:proofErr w:type="gramEnd"/>
            <w:r>
              <w:rPr>
                <w:rFonts w:ascii="Times New Roman CYR" w:hAnsi="Times New Roman CYR"/>
              </w:rPr>
              <w:t>д.</w:t>
            </w:r>
          </w:p>
        </w:tc>
      </w:tr>
      <w:tr w:rsidR="00B342AC">
        <w:trPr>
          <w:cantSplit/>
        </w:trPr>
        <w:tc>
          <w:tcPr>
            <w:tcW w:w="656"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28"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запасов</w:t>
            </w:r>
          </w:p>
        </w:tc>
        <w:tc>
          <w:tcPr>
            <w:tcW w:w="821"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участки</w:t>
            </w:r>
          </w:p>
        </w:tc>
        <w:tc>
          <w:tcPr>
            <w:tcW w:w="1309"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proofErr w:type="gramStart"/>
            <w:r>
              <w:rPr>
                <w:rFonts w:ascii="Times New Roman CYR" w:hAnsi="Times New Roman CYR"/>
              </w:rPr>
              <w:t>утвержденный</w:t>
            </w:r>
            <w:proofErr w:type="gramEnd"/>
            <w:r>
              <w:rPr>
                <w:rFonts w:ascii="Times New Roman CYR" w:hAnsi="Times New Roman CYR"/>
              </w:rPr>
              <w:t xml:space="preserve"> в ГКЗ РФ, доли ед.</w:t>
            </w:r>
          </w:p>
        </w:tc>
        <w:tc>
          <w:tcPr>
            <w:tcW w:w="986"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8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вытеснения нефти</w:t>
            </w:r>
          </w:p>
        </w:tc>
        <w:tc>
          <w:tcPr>
            <w:tcW w:w="119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охвата вытеснением</w:t>
            </w:r>
          </w:p>
        </w:tc>
        <w:tc>
          <w:tcPr>
            <w:tcW w:w="85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охвата завод-</w:t>
            </w:r>
          </w:p>
          <w:p w:rsidR="00B342AC" w:rsidRDefault="00C76EF3">
            <w:pPr>
              <w:jc w:val="center"/>
              <w:rPr>
                <w:rFonts w:ascii="Times New Roman CYR" w:hAnsi="Times New Roman CYR"/>
              </w:rPr>
            </w:pPr>
            <w:r>
              <w:rPr>
                <w:rFonts w:ascii="Times New Roman CYR" w:hAnsi="Times New Roman CYR"/>
              </w:rPr>
              <w:t>нением</w:t>
            </w:r>
          </w:p>
        </w:tc>
        <w:tc>
          <w:tcPr>
            <w:tcW w:w="53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КИН</w:t>
            </w:r>
          </w:p>
        </w:tc>
      </w:tr>
      <w:tr w:rsidR="00B342AC">
        <w:tc>
          <w:tcPr>
            <w:tcW w:w="65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92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82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130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98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108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119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85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53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9</w:t>
            </w:r>
          </w:p>
        </w:tc>
      </w:tr>
      <w:tr w:rsidR="00B342AC">
        <w:tc>
          <w:tcPr>
            <w:tcW w:w="65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28"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2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30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8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8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9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58"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3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П.5.1</w:t>
      </w:r>
    </w:p>
    <w:p w:rsidR="00B342AC" w:rsidRDefault="00C76EF3">
      <w:pPr>
        <w:jc w:val="center"/>
        <w:rPr>
          <w:rFonts w:ascii="Times New Roman CYR" w:hAnsi="Times New Roman CYR"/>
        </w:rPr>
      </w:pPr>
      <w:r>
        <w:rPr>
          <w:rFonts w:ascii="Times New Roman CYR" w:hAnsi="Times New Roman CYR"/>
        </w:rPr>
        <w:t xml:space="preserve">Исходные данные для расчета экономических показателей при разработке нефтяного </w:t>
      </w:r>
      <w:r>
        <w:rPr>
          <w:rFonts w:ascii="Times New Roman CYR" w:hAnsi="Times New Roman CYR"/>
        </w:rPr>
        <w:lastRenderedPageBreak/>
        <w:t>(газонефтяного) месторождения</w:t>
      </w:r>
    </w:p>
    <w:p w:rsidR="00B342AC" w:rsidRDefault="00B342AC">
      <w:pPr>
        <w:jc w:val="both"/>
        <w:rPr>
          <w:rFonts w:ascii="Times New Roman CYR" w:hAnsi="Times New Roman CYR"/>
        </w:rPr>
      </w:pPr>
    </w:p>
    <w:tbl>
      <w:tblPr>
        <w:tblW w:w="0" w:type="auto"/>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tblPr>
      <w:tblGrid>
        <w:gridCol w:w="656"/>
        <w:gridCol w:w="6583"/>
        <w:gridCol w:w="1121"/>
      </w:tblGrid>
      <w:tr w:rsidR="00B342AC">
        <w:tc>
          <w:tcPr>
            <w:tcW w:w="656" w:type="dxa"/>
            <w:tcBorders>
              <w:top w:val="single" w:sz="6" w:space="0" w:color="auto"/>
              <w:bottom w:val="single" w:sz="6" w:space="0" w:color="auto"/>
              <w:right w:val="nil"/>
            </w:tcBorders>
          </w:tcPr>
          <w:p w:rsidR="00B342AC" w:rsidRDefault="00C76EF3">
            <w:pPr>
              <w:jc w:val="center"/>
              <w:rPr>
                <w:rFonts w:ascii="Times New Roman CYR" w:hAnsi="Times New Roman CYR"/>
              </w:rPr>
            </w:pPr>
            <w:r>
              <w:rPr>
                <w:rFonts w:ascii="Times New Roman CYR" w:hAnsi="Times New Roman CYR"/>
              </w:rPr>
              <w:t xml:space="preserve">№ </w:t>
            </w:r>
            <w:proofErr w:type="gramStart"/>
            <w:r>
              <w:rPr>
                <w:rFonts w:ascii="Times New Roman CYR" w:hAnsi="Times New Roman CYR"/>
              </w:rPr>
              <w:t>п</w:t>
            </w:r>
            <w:proofErr w:type="gramEnd"/>
            <w:r>
              <w:rPr>
                <w:rFonts w:ascii="Times New Roman CYR" w:hAnsi="Times New Roman CYR"/>
              </w:rPr>
              <w:t>/п</w:t>
            </w:r>
          </w:p>
        </w:tc>
        <w:tc>
          <w:tcPr>
            <w:tcW w:w="658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Значение</w:t>
            </w:r>
          </w:p>
        </w:tc>
        <w:tc>
          <w:tcPr>
            <w:tcW w:w="1121" w:type="dxa"/>
            <w:tcBorders>
              <w:top w:val="single" w:sz="6" w:space="0" w:color="auto"/>
              <w:left w:val="nil"/>
              <w:bottom w:val="single" w:sz="6" w:space="0" w:color="auto"/>
            </w:tcBorders>
          </w:tcPr>
          <w:p w:rsidR="00B342AC" w:rsidRDefault="00C76EF3">
            <w:pPr>
              <w:jc w:val="center"/>
              <w:rPr>
                <w:rFonts w:ascii="Times New Roman CYR" w:hAnsi="Times New Roman CYR"/>
              </w:rPr>
            </w:pPr>
            <w:r>
              <w:rPr>
                <w:rFonts w:ascii="Times New Roman CYR" w:hAnsi="Times New Roman CYR"/>
              </w:rPr>
              <w:t>Показатели</w:t>
            </w:r>
          </w:p>
        </w:tc>
      </w:tr>
      <w:tr w:rsidR="00B342AC">
        <w:tc>
          <w:tcPr>
            <w:tcW w:w="656" w:type="dxa"/>
            <w:tcBorders>
              <w:top w:val="nil"/>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ЦЕНА - на нефть, тыс. руб./</w:t>
            </w:r>
            <w:proofErr w:type="gramStart"/>
            <w:r>
              <w:rPr>
                <w:rFonts w:ascii="Times New Roman CYR" w:hAnsi="Times New Roman CYR"/>
              </w:rPr>
              <w:t>т</w:t>
            </w:r>
            <w:proofErr w:type="gramEnd"/>
          </w:p>
        </w:tc>
        <w:tc>
          <w:tcPr>
            <w:tcW w:w="1121" w:type="dxa"/>
            <w:tcBorders>
              <w:top w:val="nil"/>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ind w:firstLine="602"/>
              <w:jc w:val="both"/>
              <w:rPr>
                <w:rFonts w:ascii="Times New Roman CYR" w:hAnsi="Times New Roman CYR"/>
              </w:rPr>
            </w:pPr>
            <w:r>
              <w:rPr>
                <w:rFonts w:ascii="Times New Roman CYR" w:hAnsi="Times New Roman CYR"/>
              </w:rPr>
              <w:t>- на попутный газ, тыс. руб./1000 м</w:t>
            </w:r>
            <w:r>
              <w:rPr>
                <w:rFonts w:ascii="Times New Roman CYR" w:hAnsi="Times New Roman CYR"/>
                <w:vertAlign w:val="superscript"/>
              </w:rPr>
              <w:t>3</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ind w:firstLine="602"/>
              <w:jc w:val="both"/>
              <w:rPr>
                <w:rFonts w:ascii="Times New Roman CYR" w:hAnsi="Times New Roman CYR"/>
              </w:rPr>
            </w:pPr>
            <w:r>
              <w:rPr>
                <w:rFonts w:ascii="Times New Roman CYR" w:hAnsi="Times New Roman CYR"/>
              </w:rPr>
              <w:t>- на природный газ, тыс. руб./1000 м</w:t>
            </w:r>
            <w:r>
              <w:rPr>
                <w:rFonts w:ascii="Times New Roman CYR" w:hAnsi="Times New Roman CYR"/>
                <w:vertAlign w:val="superscript"/>
              </w:rPr>
              <w:t>3</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ind w:firstLine="602"/>
              <w:jc w:val="both"/>
              <w:rPr>
                <w:rFonts w:ascii="Times New Roman CYR" w:hAnsi="Times New Roman CYR"/>
              </w:rPr>
            </w:pPr>
            <w:r>
              <w:rPr>
                <w:rFonts w:ascii="Times New Roman CYR" w:hAnsi="Times New Roman CYR"/>
              </w:rPr>
              <w:t>- на конденсат, тыс. руб./</w:t>
            </w:r>
            <w:proofErr w:type="gramStart"/>
            <w:r>
              <w:rPr>
                <w:rFonts w:ascii="Times New Roman CYR" w:hAnsi="Times New Roman CYR"/>
              </w:rPr>
              <w:t>т</w:t>
            </w:r>
            <w:proofErr w:type="gramEnd"/>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ПЛАТЕЖИ И НАЛОГИ</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НДС, %</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акцизный сбор, руб./</w:t>
            </w:r>
            <w:proofErr w:type="gramStart"/>
            <w:r>
              <w:rPr>
                <w:rFonts w:ascii="Times New Roman CYR" w:hAnsi="Times New Roman CYR"/>
              </w:rPr>
              <w:t>т</w:t>
            </w:r>
            <w:proofErr w:type="gramEnd"/>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на имущество, %</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на прибыль, %</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плата за недра, %</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отчисления на воспроизводство минерально-сырьевой базы</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ind w:firstLine="602"/>
              <w:jc w:val="both"/>
              <w:rPr>
                <w:rFonts w:ascii="Times New Roman CYR" w:hAnsi="Times New Roman CYR"/>
              </w:rPr>
            </w:pPr>
            <w:r>
              <w:rPr>
                <w:rFonts w:ascii="Times New Roman CYR" w:hAnsi="Times New Roman CYR"/>
              </w:rPr>
              <w:t>- на нефть, %</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ind w:firstLine="602"/>
              <w:jc w:val="both"/>
              <w:rPr>
                <w:rFonts w:ascii="Times New Roman CYR" w:hAnsi="Times New Roman CYR"/>
              </w:rPr>
            </w:pPr>
            <w:r>
              <w:rPr>
                <w:rFonts w:ascii="Times New Roman CYR" w:hAnsi="Times New Roman CYR"/>
              </w:rPr>
              <w:t>- на природный газ, тыс. руб./1000 м</w:t>
            </w:r>
            <w:r>
              <w:rPr>
                <w:rFonts w:ascii="Times New Roman CYR" w:hAnsi="Times New Roman CYR"/>
                <w:vertAlign w:val="superscript"/>
              </w:rPr>
              <w:t>3</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-отчисления в дорожный фонд, %</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отчисления в страховой фонд, %</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государственный фонд занятости, %</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фонд социального страхования, %</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фонд медицинского страхования, %</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фонд НИОКР, %</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плата за землю, руб./</w:t>
            </w:r>
            <w:proofErr w:type="gramStart"/>
            <w:r>
              <w:rPr>
                <w:rFonts w:ascii="Times New Roman CYR" w:hAnsi="Times New Roman CYR"/>
              </w:rPr>
              <w:t>га</w:t>
            </w:r>
            <w:proofErr w:type="gramEnd"/>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КАПИТАЛЬНЫЕ ВЛОЖЕНИЯ</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бурение добывающей скважины, млн. руб.</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бурение нагнетательной скважины, млн. руб.</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бурение газовой скважины, млн. руб.</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оборудование для нефтедобычи, млн. руб./скв.</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оборудование прочих организаций, %</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Промысловое обустройство:</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сбор и транспорт нефти, млн. руб./скв.</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комплексная автоматизация, млн. руб./скв.</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электроснабжение и связь, млн. руб./скв.</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промводоснабжение, млн. руб./скв.</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базы производственного обслуживания НГДУ, млн. руб./скв.</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автодорожное строительство, млн. руб./скв.</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заводнение нефтяных пластов, млн. руб./нагн</w:t>
            </w:r>
            <w:proofErr w:type="gramStart"/>
            <w:r>
              <w:rPr>
                <w:rFonts w:ascii="Times New Roman CYR" w:hAnsi="Times New Roman CYR"/>
              </w:rPr>
              <w:t>.с</w:t>
            </w:r>
            <w:proofErr w:type="gramEnd"/>
            <w:r>
              <w:rPr>
                <w:rFonts w:ascii="Times New Roman CYR" w:hAnsi="Times New Roman CYR"/>
              </w:rPr>
              <w:t>кв.</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технологическая подготовка нефти, тыс. руб./</w:t>
            </w:r>
            <w:proofErr w:type="gramStart"/>
            <w:r>
              <w:rPr>
                <w:rFonts w:ascii="Times New Roman CYR" w:hAnsi="Times New Roman CYR"/>
              </w:rPr>
              <w:t>т</w:t>
            </w:r>
            <w:proofErr w:type="gramEnd"/>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очистные сооружения, тыс. руб./.м</w:t>
            </w:r>
            <w:r>
              <w:rPr>
                <w:rFonts w:ascii="Times New Roman CYR" w:hAnsi="Times New Roman CYR"/>
                <w:vertAlign w:val="superscript"/>
              </w:rPr>
              <w:t>3</w:t>
            </w:r>
            <w:r>
              <w:rPr>
                <w:rFonts w:ascii="Times New Roman CYR" w:hAnsi="Times New Roman CYR"/>
              </w:rPr>
              <w:t xml:space="preserve"> сут. ввод</w:t>
            </w:r>
            <w:proofErr w:type="gramStart"/>
            <w:r>
              <w:rPr>
                <w:rFonts w:ascii="Times New Roman CYR" w:hAnsi="Times New Roman CYR"/>
              </w:rPr>
              <w:t>.</w:t>
            </w:r>
            <w:proofErr w:type="gramEnd"/>
            <w:r>
              <w:rPr>
                <w:rFonts w:ascii="Times New Roman CYR" w:hAnsi="Times New Roman CYR"/>
              </w:rPr>
              <w:t xml:space="preserve"> </w:t>
            </w:r>
            <w:proofErr w:type="gramStart"/>
            <w:r>
              <w:rPr>
                <w:rFonts w:ascii="Times New Roman CYR" w:hAnsi="Times New Roman CYR"/>
              </w:rPr>
              <w:t>м</w:t>
            </w:r>
            <w:proofErr w:type="gramEnd"/>
            <w:r>
              <w:rPr>
                <w:rFonts w:ascii="Times New Roman CYR" w:hAnsi="Times New Roman CYR"/>
              </w:rPr>
              <w:t>ощн.</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специальное оборудование и установки для методов повышения нефтеизвлечения. млн. руб./шт.</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специальные трубопроводы для закачки рабочего агента метода повышения нефтеизвлечения, млн. руб./</w:t>
            </w:r>
            <w:proofErr w:type="gramStart"/>
            <w:r>
              <w:rPr>
                <w:rFonts w:ascii="Times New Roman CYR" w:hAnsi="Times New Roman CYR"/>
              </w:rPr>
              <w:t>км</w:t>
            </w:r>
            <w:proofErr w:type="gramEnd"/>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установки предварительной подготовки газа (УППГ), млн. руб./уст.</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установки комплексной подготовки газа (УКПГ), млн. руб./уст</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газосборные коллекторы</w:t>
            </w:r>
            <w:proofErr w:type="gramStart"/>
            <w:r>
              <w:rPr>
                <w:rFonts w:ascii="Times New Roman CYR" w:hAnsi="Times New Roman CYR"/>
              </w:rPr>
              <w:t>.</w:t>
            </w:r>
            <w:proofErr w:type="gramEnd"/>
            <w:r>
              <w:rPr>
                <w:rFonts w:ascii="Times New Roman CYR" w:hAnsi="Times New Roman CYR"/>
              </w:rPr>
              <w:t xml:space="preserve"> </w:t>
            </w:r>
            <w:proofErr w:type="gramStart"/>
            <w:r>
              <w:rPr>
                <w:rFonts w:ascii="Times New Roman CYR" w:hAnsi="Times New Roman CYR"/>
              </w:rPr>
              <w:t>м</w:t>
            </w:r>
            <w:proofErr w:type="gramEnd"/>
            <w:r>
              <w:rPr>
                <w:rFonts w:ascii="Times New Roman CYR" w:hAnsi="Times New Roman CYR"/>
              </w:rPr>
              <w:t>лн. руб./км</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конденсатосборные коллекторы</w:t>
            </w:r>
            <w:proofErr w:type="gramStart"/>
            <w:r>
              <w:rPr>
                <w:rFonts w:ascii="Times New Roman CYR" w:hAnsi="Times New Roman CYR"/>
              </w:rPr>
              <w:t>.</w:t>
            </w:r>
            <w:proofErr w:type="gramEnd"/>
            <w:r>
              <w:rPr>
                <w:rFonts w:ascii="Times New Roman CYR" w:hAnsi="Times New Roman CYR"/>
              </w:rPr>
              <w:t xml:space="preserve"> </w:t>
            </w:r>
            <w:proofErr w:type="gramStart"/>
            <w:r>
              <w:rPr>
                <w:rFonts w:ascii="Times New Roman CYR" w:hAnsi="Times New Roman CYR"/>
              </w:rPr>
              <w:t>м</w:t>
            </w:r>
            <w:proofErr w:type="gramEnd"/>
            <w:r>
              <w:rPr>
                <w:rFonts w:ascii="Times New Roman CYR" w:hAnsi="Times New Roman CYR"/>
              </w:rPr>
              <w:t>лн. руб./км</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установки стабилизации конденсата (УСК), млн. руб./уст.</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установки сероочистки (УСО)</w:t>
            </w:r>
            <w:proofErr w:type="gramStart"/>
            <w:r>
              <w:rPr>
                <w:rFonts w:ascii="Times New Roman CYR" w:hAnsi="Times New Roman CYR"/>
              </w:rPr>
              <w:t>.</w:t>
            </w:r>
            <w:proofErr w:type="gramEnd"/>
            <w:r>
              <w:rPr>
                <w:rFonts w:ascii="Times New Roman CYR" w:hAnsi="Times New Roman CYR"/>
              </w:rPr>
              <w:t xml:space="preserve"> </w:t>
            </w:r>
            <w:proofErr w:type="gramStart"/>
            <w:r>
              <w:rPr>
                <w:rFonts w:ascii="Times New Roman CYR" w:hAnsi="Times New Roman CYR"/>
              </w:rPr>
              <w:t>м</w:t>
            </w:r>
            <w:proofErr w:type="gramEnd"/>
            <w:r>
              <w:rPr>
                <w:rFonts w:ascii="Times New Roman CYR" w:hAnsi="Times New Roman CYR"/>
              </w:rPr>
              <w:t>лн. руб./уст.</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газопровод подключения, млн. руб./</w:t>
            </w:r>
            <w:proofErr w:type="gramStart"/>
            <w:r>
              <w:rPr>
                <w:rFonts w:ascii="Times New Roman CYR" w:hAnsi="Times New Roman CYR"/>
              </w:rPr>
              <w:t>км</w:t>
            </w:r>
            <w:proofErr w:type="gramEnd"/>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прочие, %</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ЭКСПЛУАТАЦИОННЫЕ ЗАТРАТЫ</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обслуживание нефтяных скважин (с обшепромысловыми затратами), млн. руб./скв</w:t>
            </w:r>
            <w:proofErr w:type="gramStart"/>
            <w:r>
              <w:rPr>
                <w:rFonts w:ascii="Times New Roman CYR" w:hAnsi="Times New Roman CYR"/>
              </w:rPr>
              <w:t>.-</w:t>
            </w:r>
            <w:proofErr w:type="gramEnd"/>
            <w:r>
              <w:rPr>
                <w:rFonts w:ascii="Times New Roman CYR" w:hAnsi="Times New Roman CYR"/>
              </w:rPr>
              <w:t>год</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обслуживание нагнетательных скважин, млн. руб./скв-год</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технологическая подготовка нефти, руб./т жидкости</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сбор и транспорт нефти и газа, руб./т жидкости</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стоимость 1 кВт-часа электроэнергии, руб.</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стоимость сжатого воздуха (газа), тыс. руб./1000 м</w:t>
            </w:r>
            <w:r>
              <w:rPr>
                <w:rFonts w:ascii="Times New Roman CYR" w:hAnsi="Times New Roman CYR"/>
                <w:vertAlign w:val="superscript"/>
              </w:rPr>
              <w:t>3</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стоимость капитального ремонта добывающей скважины, млн. руб./скв.</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стоимость капитального ремонта нагнетательной скважины, млн. руб./скв.</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стоимость воды, руб./м</w:t>
            </w:r>
            <w:r>
              <w:rPr>
                <w:rFonts w:ascii="Times New Roman CYR" w:hAnsi="Times New Roman CYR"/>
                <w:vertAlign w:val="superscript"/>
              </w:rPr>
              <w:t>3</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эксплуатация УСК, тыс. руб./</w:t>
            </w:r>
            <w:proofErr w:type="gramStart"/>
            <w:r>
              <w:rPr>
                <w:rFonts w:ascii="Times New Roman CYR" w:hAnsi="Times New Roman CYR"/>
              </w:rPr>
              <w:t>т</w:t>
            </w:r>
            <w:proofErr w:type="gramEnd"/>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эксплуатация УСО, тыс. руб./1000 м</w:t>
            </w:r>
            <w:r>
              <w:rPr>
                <w:rFonts w:ascii="Times New Roman CYR" w:hAnsi="Times New Roman CYR"/>
                <w:vertAlign w:val="superscript"/>
              </w:rPr>
              <w:t>3</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эксплуатация ДКС, тыс. руб./компр. агрегат</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ДОПОЛНИТЕЛЬНЫЕ ДАННЫЕ</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норма амортизационных отчислений на реновацию скважин, %</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то же, на реновацию объектов обустройства, %</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удельный расход на механизированную добычу:</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ind w:firstLine="602"/>
              <w:jc w:val="both"/>
              <w:rPr>
                <w:rFonts w:ascii="Times New Roman CYR" w:hAnsi="Times New Roman CYR"/>
              </w:rPr>
            </w:pPr>
            <w:r>
              <w:rPr>
                <w:rFonts w:ascii="Times New Roman CYR" w:hAnsi="Times New Roman CYR"/>
              </w:rPr>
              <w:t xml:space="preserve">эл/энергии при добыче нефти ШГН, </w:t>
            </w:r>
            <w:proofErr w:type="gramStart"/>
            <w:r>
              <w:rPr>
                <w:rFonts w:ascii="Times New Roman CYR" w:hAnsi="Times New Roman CYR"/>
              </w:rPr>
              <w:t>кВт-ч</w:t>
            </w:r>
            <w:proofErr w:type="gramEnd"/>
            <w:r>
              <w:rPr>
                <w:rFonts w:ascii="Times New Roman CYR" w:hAnsi="Times New Roman CYR"/>
              </w:rPr>
              <w:t>/т жидк.</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ind w:firstLine="602"/>
              <w:jc w:val="both"/>
              <w:rPr>
                <w:rFonts w:ascii="Times New Roman CYR" w:hAnsi="Times New Roman CYR"/>
              </w:rPr>
            </w:pPr>
            <w:r>
              <w:rPr>
                <w:rFonts w:ascii="Times New Roman CYR" w:hAnsi="Times New Roman CYR"/>
              </w:rPr>
              <w:t xml:space="preserve">эл/энергии при добыче нефти ЭЦН, </w:t>
            </w:r>
            <w:proofErr w:type="gramStart"/>
            <w:r>
              <w:rPr>
                <w:rFonts w:ascii="Times New Roman CYR" w:hAnsi="Times New Roman CYR"/>
              </w:rPr>
              <w:t>кВт-ч</w:t>
            </w:r>
            <w:proofErr w:type="gramEnd"/>
            <w:r>
              <w:rPr>
                <w:rFonts w:ascii="Times New Roman CYR" w:hAnsi="Times New Roman CYR"/>
              </w:rPr>
              <w:t>/т жидк.</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ind w:firstLine="602"/>
              <w:jc w:val="both"/>
              <w:rPr>
                <w:rFonts w:ascii="Times New Roman CYR" w:hAnsi="Times New Roman CYR"/>
              </w:rPr>
            </w:pPr>
            <w:r>
              <w:rPr>
                <w:rFonts w:ascii="Times New Roman CYR" w:hAnsi="Times New Roman CYR"/>
              </w:rPr>
              <w:t>сжатого воздуха (газа) при добыче нефти газлифтом, м</w:t>
            </w:r>
            <w:r>
              <w:rPr>
                <w:rFonts w:ascii="Times New Roman CYR" w:hAnsi="Times New Roman CYR"/>
                <w:vertAlign w:val="superscript"/>
              </w:rPr>
              <w:t>3</w:t>
            </w:r>
            <w:r>
              <w:rPr>
                <w:rFonts w:ascii="Times New Roman CYR" w:hAnsi="Times New Roman CYR"/>
              </w:rPr>
              <w:t>/т жидк.</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ind w:firstLine="602"/>
              <w:jc w:val="both"/>
              <w:rPr>
                <w:rFonts w:ascii="Times New Roman CYR" w:hAnsi="Times New Roman CYR"/>
              </w:rPr>
            </w:pPr>
            <w:r>
              <w:rPr>
                <w:rFonts w:ascii="Times New Roman CYR" w:hAnsi="Times New Roman CYR"/>
              </w:rPr>
              <w:t xml:space="preserve">эл/энергии на закачку воды в пласт, </w:t>
            </w:r>
            <w:proofErr w:type="gramStart"/>
            <w:r>
              <w:rPr>
                <w:rFonts w:ascii="Times New Roman CYR" w:hAnsi="Times New Roman CYR"/>
              </w:rPr>
              <w:t>кВт-ч</w:t>
            </w:r>
            <w:proofErr w:type="gramEnd"/>
            <w:r>
              <w:rPr>
                <w:rFonts w:ascii="Times New Roman CYR" w:hAnsi="Times New Roman CYR"/>
              </w:rPr>
              <w:t>/м</w:t>
            </w:r>
            <w:r>
              <w:rPr>
                <w:rFonts w:ascii="Times New Roman CYR" w:hAnsi="Times New Roman CYR"/>
                <w:vertAlign w:val="superscript"/>
              </w:rPr>
              <w:t>3</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nil"/>
              <w:right w:val="single" w:sz="6" w:space="0" w:color="auto"/>
            </w:tcBorders>
          </w:tcPr>
          <w:p w:rsidR="00B342AC" w:rsidRDefault="00C76EF3">
            <w:pPr>
              <w:jc w:val="both"/>
              <w:rPr>
                <w:rFonts w:ascii="Times New Roman CYR" w:hAnsi="Times New Roman CYR"/>
              </w:rPr>
            </w:pPr>
            <w:r>
              <w:rPr>
                <w:rFonts w:ascii="Times New Roman CYR" w:hAnsi="Times New Roman CYR"/>
              </w:rPr>
              <w:t>- коэффициент инфляции, %</w:t>
            </w:r>
          </w:p>
        </w:tc>
        <w:tc>
          <w:tcPr>
            <w:tcW w:w="1121" w:type="dxa"/>
            <w:tcBorders>
              <w:left w:val="nil"/>
            </w:tcBorders>
          </w:tcPr>
          <w:p w:rsidR="00B342AC" w:rsidRDefault="00B342AC">
            <w:pPr>
              <w:jc w:val="both"/>
              <w:rPr>
                <w:rFonts w:ascii="Times New Roman CYR" w:hAnsi="Times New Roman CYR"/>
              </w:rPr>
            </w:pPr>
          </w:p>
        </w:tc>
      </w:tr>
      <w:tr w:rsidR="00B342AC">
        <w:tc>
          <w:tcPr>
            <w:tcW w:w="656" w:type="dxa"/>
            <w:tcBorders>
              <w:right w:val="nil"/>
            </w:tcBorders>
          </w:tcPr>
          <w:p w:rsidR="00B342AC" w:rsidRDefault="00B342AC">
            <w:pPr>
              <w:jc w:val="both"/>
              <w:rPr>
                <w:rFonts w:ascii="Times New Roman CYR" w:hAnsi="Times New Roman CYR"/>
              </w:rPr>
            </w:pPr>
          </w:p>
        </w:tc>
        <w:tc>
          <w:tcPr>
            <w:tcW w:w="6583" w:type="dxa"/>
            <w:tcBorders>
              <w:top w:val="nil"/>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норматив приведения разновременных затрат, доли ед.</w:t>
            </w:r>
          </w:p>
        </w:tc>
        <w:tc>
          <w:tcPr>
            <w:tcW w:w="1121" w:type="dxa"/>
            <w:tcBorders>
              <w:left w:val="nil"/>
            </w:tcBorders>
          </w:tcPr>
          <w:p w:rsidR="00B342AC" w:rsidRDefault="00B342AC">
            <w:pPr>
              <w:jc w:val="both"/>
              <w:rPr>
                <w:rFonts w:ascii="Times New Roman CYR" w:hAnsi="Times New Roman CYR"/>
              </w:rPr>
            </w:pPr>
          </w:p>
        </w:tc>
      </w:tr>
    </w:tbl>
    <w:p w:rsidR="00B342AC" w:rsidRDefault="00B342AC">
      <w:pPr>
        <w:jc w:val="both"/>
        <w:rPr>
          <w:rFonts w:ascii="Times New Roman CYR" w:hAnsi="Times New Roman CYR"/>
        </w:rPr>
      </w:pPr>
    </w:p>
    <w:p w:rsidR="00B342AC" w:rsidRDefault="00B342AC">
      <w:pPr>
        <w:jc w:val="both"/>
        <w:rPr>
          <w:rFonts w:ascii="Times New Roman CYR" w:hAnsi="Times New Roman CYR"/>
        </w:rPr>
        <w:sectPr w:rsidR="00B342AC">
          <w:pgSz w:w="11907" w:h="16834"/>
          <w:pgMar w:top="1440" w:right="1797" w:bottom="1440" w:left="1797" w:header="720" w:footer="720" w:gutter="0"/>
          <w:cols w:space="60"/>
          <w:noEndnote/>
        </w:sectPr>
      </w:pPr>
    </w:p>
    <w:p w:rsidR="00B342AC" w:rsidRDefault="00C76EF3">
      <w:pPr>
        <w:jc w:val="right"/>
        <w:rPr>
          <w:rFonts w:ascii="Times New Roman CYR" w:hAnsi="Times New Roman CYR"/>
        </w:rPr>
      </w:pPr>
      <w:r>
        <w:rPr>
          <w:rFonts w:ascii="Times New Roman CYR" w:hAnsi="Times New Roman CYR"/>
        </w:rPr>
        <w:lastRenderedPageBreak/>
        <w:t>Таблица П.5.2</w:t>
      </w:r>
    </w:p>
    <w:p w:rsidR="00B342AC" w:rsidRDefault="00C76EF3">
      <w:pPr>
        <w:jc w:val="center"/>
        <w:rPr>
          <w:rFonts w:ascii="Times New Roman CYR" w:hAnsi="Times New Roman CYR"/>
        </w:rPr>
      </w:pPr>
      <w:r>
        <w:rPr>
          <w:rFonts w:ascii="Times New Roman CYR" w:hAnsi="Times New Roman CYR"/>
        </w:rPr>
        <w:t>Капитальные вложения в бурение скважин и нефте (газ</w:t>
      </w:r>
      <w:proofErr w:type="gramStart"/>
      <w:r>
        <w:rPr>
          <w:rFonts w:ascii="Times New Roman CYR" w:hAnsi="Times New Roman CYR"/>
        </w:rPr>
        <w:t>о-</w:t>
      </w:r>
      <w:proofErr w:type="gramEnd"/>
      <w:r>
        <w:rPr>
          <w:rFonts w:ascii="Times New Roman CYR" w:hAnsi="Times New Roman CYR"/>
        </w:rPr>
        <w:t>) промысловое обустройство млн. руб.</w:t>
      </w:r>
    </w:p>
    <w:p w:rsidR="00B342AC" w:rsidRDefault="00C76EF3">
      <w:pPr>
        <w:jc w:val="center"/>
        <w:rPr>
          <w:rFonts w:ascii="Times New Roman CYR" w:hAnsi="Times New Roman CYR"/>
        </w:rPr>
      </w:pPr>
      <w:r>
        <w:rPr>
          <w:rFonts w:ascii="Times New Roman CYR" w:hAnsi="Times New Roman CYR"/>
        </w:rPr>
        <w:t>Месторождение</w:t>
      </w:r>
      <w:proofErr w:type="gramStart"/>
      <w:r>
        <w:rPr>
          <w:rFonts w:ascii="Times New Roman CYR" w:hAnsi="Times New Roman CYR"/>
        </w:rPr>
        <w:t xml:space="preserve"> А</w:t>
      </w:r>
      <w:proofErr w:type="gramEnd"/>
    </w:p>
    <w:p w:rsidR="00B342AC" w:rsidRDefault="00B342AC">
      <w:pPr>
        <w:jc w:val="both"/>
        <w:rPr>
          <w:rFonts w:ascii="Times New Roman CYR" w:hAnsi="Times New Roman CYR"/>
        </w:rPr>
      </w:pPr>
    </w:p>
    <w:tbl>
      <w:tblPr>
        <w:tblW w:w="0" w:type="auto"/>
        <w:tblLayout w:type="fixed"/>
        <w:tblCellMar>
          <w:left w:w="14" w:type="dxa"/>
          <w:right w:w="14" w:type="dxa"/>
        </w:tblCellMar>
        <w:tblLook w:val="0000"/>
      </w:tblPr>
      <w:tblGrid>
        <w:gridCol w:w="868"/>
        <w:gridCol w:w="1288"/>
        <w:gridCol w:w="853"/>
        <w:gridCol w:w="568"/>
        <w:gridCol w:w="1746"/>
        <w:gridCol w:w="1843"/>
        <w:gridCol w:w="2409"/>
        <w:gridCol w:w="1921"/>
        <w:gridCol w:w="1701"/>
        <w:gridCol w:w="1403"/>
      </w:tblGrid>
      <w:tr w:rsidR="00B342AC">
        <w:trPr>
          <w:cantSplit/>
        </w:trPr>
        <w:tc>
          <w:tcPr>
            <w:tcW w:w="86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Годы и </w:t>
            </w:r>
          </w:p>
        </w:tc>
        <w:tc>
          <w:tcPr>
            <w:tcW w:w="2709" w:type="dxa"/>
            <w:gridSpan w:val="3"/>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Бурение скважин</w:t>
            </w:r>
          </w:p>
        </w:tc>
        <w:tc>
          <w:tcPr>
            <w:tcW w:w="11021" w:type="dxa"/>
            <w:gridSpan w:val="6"/>
            <w:tcBorders>
              <w:top w:val="single" w:sz="6" w:space="0" w:color="auto"/>
              <w:left w:val="single" w:sz="6" w:space="0" w:color="auto"/>
              <w:bottom w:val="single" w:sz="6" w:space="0" w:color="auto"/>
            </w:tcBorders>
          </w:tcPr>
          <w:p w:rsidR="00B342AC" w:rsidRDefault="00C76EF3">
            <w:pPr>
              <w:jc w:val="center"/>
              <w:rPr>
                <w:rFonts w:ascii="Times New Roman CYR" w:hAnsi="Times New Roman CYR"/>
              </w:rPr>
            </w:pPr>
            <w:r>
              <w:rPr>
                <w:rFonts w:ascii="Times New Roman CYR" w:hAnsi="Times New Roman CYR"/>
              </w:rPr>
              <w:t>Промысловое обустройство</w:t>
            </w:r>
          </w:p>
        </w:tc>
      </w:tr>
      <w:tr w:rsidR="00B342AC">
        <w:trPr>
          <w:cantSplit/>
        </w:trPr>
        <w:tc>
          <w:tcPr>
            <w:tcW w:w="868"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периоды</w:t>
            </w:r>
          </w:p>
        </w:tc>
        <w:tc>
          <w:tcPr>
            <w:tcW w:w="128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Добывающих</w:t>
            </w:r>
          </w:p>
        </w:tc>
        <w:tc>
          <w:tcPr>
            <w:tcW w:w="85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Нагнета-</w:t>
            </w:r>
          </w:p>
          <w:p w:rsidR="00B342AC" w:rsidRDefault="00C76EF3">
            <w:pPr>
              <w:jc w:val="center"/>
              <w:rPr>
                <w:rFonts w:ascii="Times New Roman CYR" w:hAnsi="Times New Roman CYR"/>
              </w:rPr>
            </w:pPr>
            <w:r>
              <w:rPr>
                <w:rFonts w:ascii="Times New Roman CYR" w:hAnsi="Times New Roman CYR"/>
              </w:rPr>
              <w:t>тельных</w:t>
            </w:r>
          </w:p>
        </w:tc>
        <w:tc>
          <w:tcPr>
            <w:tcW w:w="56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Итого</w:t>
            </w:r>
          </w:p>
        </w:tc>
        <w:tc>
          <w:tcPr>
            <w:tcW w:w="174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Оборудование для нефтедобычи</w:t>
            </w:r>
          </w:p>
        </w:tc>
        <w:tc>
          <w:tcPr>
            <w:tcW w:w="184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Оборудование для прочих организаций</w:t>
            </w:r>
          </w:p>
        </w:tc>
        <w:tc>
          <w:tcPr>
            <w:tcW w:w="240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Оборудование для методов повышения нефтеизвл.</w:t>
            </w:r>
          </w:p>
        </w:tc>
        <w:tc>
          <w:tcPr>
            <w:tcW w:w="192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Оборудование для подготовки прир. газа</w:t>
            </w:r>
          </w:p>
        </w:tc>
        <w:tc>
          <w:tcPr>
            <w:tcW w:w="170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Сбор и транспорт нефти и газа</w:t>
            </w:r>
          </w:p>
        </w:tc>
        <w:tc>
          <w:tcPr>
            <w:tcW w:w="140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Комплексная автоматизация</w:t>
            </w:r>
          </w:p>
        </w:tc>
      </w:tr>
      <w:tr w:rsidR="00B342AC">
        <w:tc>
          <w:tcPr>
            <w:tcW w:w="86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128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85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56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174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184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240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192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170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9</w:t>
            </w:r>
          </w:p>
        </w:tc>
        <w:tc>
          <w:tcPr>
            <w:tcW w:w="140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Продолжение табл. П.5.2</w:t>
      </w:r>
    </w:p>
    <w:p w:rsidR="00B342AC" w:rsidRDefault="00B342AC">
      <w:pPr>
        <w:jc w:val="both"/>
        <w:rPr>
          <w:rFonts w:ascii="Times New Roman CYR" w:hAnsi="Times New Roman CYR"/>
        </w:rPr>
      </w:pPr>
    </w:p>
    <w:tbl>
      <w:tblPr>
        <w:tblW w:w="0" w:type="auto"/>
        <w:tblLayout w:type="fixed"/>
        <w:tblCellMar>
          <w:left w:w="14" w:type="dxa"/>
          <w:right w:w="14" w:type="dxa"/>
        </w:tblCellMar>
        <w:tblLook w:val="0000"/>
      </w:tblPr>
      <w:tblGrid>
        <w:gridCol w:w="1715"/>
        <w:gridCol w:w="1918"/>
        <w:gridCol w:w="570"/>
        <w:gridCol w:w="1481"/>
        <w:gridCol w:w="1843"/>
        <w:gridCol w:w="1701"/>
        <w:gridCol w:w="1120"/>
        <w:gridCol w:w="1573"/>
        <w:gridCol w:w="879"/>
        <w:gridCol w:w="1234"/>
        <w:gridCol w:w="567"/>
      </w:tblGrid>
      <w:tr w:rsidR="00B342AC">
        <w:trPr>
          <w:cantSplit/>
        </w:trPr>
        <w:tc>
          <w:tcPr>
            <w:tcW w:w="12800" w:type="dxa"/>
            <w:gridSpan w:val="9"/>
            <w:tcBorders>
              <w:top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3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Природо-</w:t>
            </w:r>
          </w:p>
        </w:tc>
        <w:tc>
          <w:tcPr>
            <w:tcW w:w="567"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r>
      <w:tr w:rsidR="00B342AC">
        <w:trPr>
          <w:cantSplit/>
        </w:trPr>
        <w:tc>
          <w:tcPr>
            <w:tcW w:w="171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Электроснабжение и связь</w:t>
            </w:r>
          </w:p>
        </w:tc>
        <w:tc>
          <w:tcPr>
            <w:tcW w:w="191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Промводоснабжение</w:t>
            </w:r>
          </w:p>
        </w:tc>
        <w:tc>
          <w:tcPr>
            <w:tcW w:w="57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БПО</w:t>
            </w:r>
          </w:p>
        </w:tc>
        <w:tc>
          <w:tcPr>
            <w:tcW w:w="148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Автодор. строительство</w:t>
            </w:r>
          </w:p>
        </w:tc>
        <w:tc>
          <w:tcPr>
            <w:tcW w:w="184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Заводнение нефтяных пластов</w:t>
            </w:r>
          </w:p>
        </w:tc>
        <w:tc>
          <w:tcPr>
            <w:tcW w:w="170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Технолог</w:t>
            </w:r>
            <w:proofErr w:type="gramStart"/>
            <w:r>
              <w:rPr>
                <w:rFonts w:ascii="Times New Roman CYR" w:hAnsi="Times New Roman CYR"/>
              </w:rPr>
              <w:t>.</w:t>
            </w:r>
            <w:proofErr w:type="gramEnd"/>
            <w:r>
              <w:rPr>
                <w:rFonts w:ascii="Times New Roman CYR" w:hAnsi="Times New Roman CYR"/>
              </w:rPr>
              <w:t xml:space="preserve"> </w:t>
            </w:r>
            <w:proofErr w:type="gramStart"/>
            <w:r>
              <w:rPr>
                <w:rFonts w:ascii="Times New Roman CYR" w:hAnsi="Times New Roman CYR"/>
              </w:rPr>
              <w:t>п</w:t>
            </w:r>
            <w:proofErr w:type="gramEnd"/>
            <w:r>
              <w:rPr>
                <w:rFonts w:ascii="Times New Roman CYR" w:hAnsi="Times New Roman CYR"/>
              </w:rPr>
              <w:t>одготовка нефти</w:t>
            </w:r>
          </w:p>
        </w:tc>
        <w:tc>
          <w:tcPr>
            <w:tcW w:w="112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Очистные сооружения</w:t>
            </w:r>
          </w:p>
        </w:tc>
        <w:tc>
          <w:tcPr>
            <w:tcW w:w="157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Внепромысловое обустр-во</w:t>
            </w:r>
          </w:p>
        </w:tc>
        <w:tc>
          <w:tcPr>
            <w:tcW w:w="87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Прочие</w:t>
            </w:r>
          </w:p>
        </w:tc>
        <w:tc>
          <w:tcPr>
            <w:tcW w:w="123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охранные мероприятия</w:t>
            </w:r>
          </w:p>
        </w:tc>
        <w:tc>
          <w:tcPr>
            <w:tcW w:w="56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Всего</w:t>
            </w:r>
          </w:p>
        </w:tc>
      </w:tr>
      <w:tr w:rsidR="00B342AC">
        <w:tc>
          <w:tcPr>
            <w:tcW w:w="171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11</w:t>
            </w:r>
          </w:p>
        </w:tc>
        <w:tc>
          <w:tcPr>
            <w:tcW w:w="191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12</w:t>
            </w:r>
          </w:p>
        </w:tc>
        <w:tc>
          <w:tcPr>
            <w:tcW w:w="57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13</w:t>
            </w:r>
          </w:p>
        </w:tc>
        <w:tc>
          <w:tcPr>
            <w:tcW w:w="148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14</w:t>
            </w:r>
          </w:p>
        </w:tc>
        <w:tc>
          <w:tcPr>
            <w:tcW w:w="184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15</w:t>
            </w:r>
          </w:p>
        </w:tc>
        <w:tc>
          <w:tcPr>
            <w:tcW w:w="170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16</w:t>
            </w:r>
          </w:p>
        </w:tc>
        <w:tc>
          <w:tcPr>
            <w:tcW w:w="112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17</w:t>
            </w:r>
          </w:p>
        </w:tc>
        <w:tc>
          <w:tcPr>
            <w:tcW w:w="157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18</w:t>
            </w:r>
          </w:p>
        </w:tc>
        <w:tc>
          <w:tcPr>
            <w:tcW w:w="87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19</w:t>
            </w:r>
          </w:p>
        </w:tc>
        <w:tc>
          <w:tcPr>
            <w:tcW w:w="123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20</w:t>
            </w:r>
          </w:p>
        </w:tc>
        <w:tc>
          <w:tcPr>
            <w:tcW w:w="56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21</w:t>
            </w: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П.5.3</w:t>
      </w:r>
    </w:p>
    <w:p w:rsidR="00B342AC" w:rsidRDefault="00C76EF3">
      <w:pPr>
        <w:jc w:val="center"/>
        <w:rPr>
          <w:rFonts w:ascii="Times New Roman CYR" w:hAnsi="Times New Roman CYR"/>
        </w:rPr>
      </w:pPr>
      <w:r>
        <w:rPr>
          <w:rFonts w:ascii="Times New Roman CYR" w:hAnsi="Times New Roman CYR"/>
        </w:rPr>
        <w:t xml:space="preserve">Эксплуатационные затраты на добычу нефти млн. руб. </w:t>
      </w:r>
    </w:p>
    <w:p w:rsidR="00B342AC" w:rsidRDefault="00C76EF3">
      <w:pPr>
        <w:jc w:val="center"/>
        <w:rPr>
          <w:rFonts w:ascii="Times New Roman CYR" w:hAnsi="Times New Roman CYR"/>
        </w:rPr>
      </w:pPr>
      <w:r>
        <w:rPr>
          <w:rFonts w:ascii="Times New Roman CYR" w:hAnsi="Times New Roman CYR"/>
        </w:rPr>
        <w:t>Месторождение</w:t>
      </w:r>
      <w:proofErr w:type="gramStart"/>
      <w:r>
        <w:rPr>
          <w:rFonts w:ascii="Times New Roman CYR" w:hAnsi="Times New Roman CYR"/>
        </w:rPr>
        <w:t xml:space="preserve"> А</w:t>
      </w:r>
      <w:proofErr w:type="gramEnd"/>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880"/>
        <w:gridCol w:w="991"/>
        <w:gridCol w:w="983"/>
        <w:gridCol w:w="985"/>
        <w:gridCol w:w="977"/>
        <w:gridCol w:w="869"/>
        <w:gridCol w:w="985"/>
        <w:gridCol w:w="977"/>
        <w:gridCol w:w="985"/>
        <w:gridCol w:w="1196"/>
        <w:gridCol w:w="1226"/>
        <w:gridCol w:w="1036"/>
        <w:gridCol w:w="888"/>
        <w:gridCol w:w="889"/>
      </w:tblGrid>
      <w:tr w:rsidR="00B342AC">
        <w:trPr>
          <w:cantSplit/>
        </w:trPr>
        <w:tc>
          <w:tcPr>
            <w:tcW w:w="88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Годы и </w:t>
            </w:r>
          </w:p>
        </w:tc>
        <w:tc>
          <w:tcPr>
            <w:tcW w:w="12987" w:type="dxa"/>
            <w:gridSpan w:val="13"/>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Текущие затраты</w:t>
            </w:r>
          </w:p>
        </w:tc>
      </w:tr>
      <w:tr w:rsidR="00B342AC">
        <w:trPr>
          <w:cantSplit/>
        </w:trPr>
        <w:tc>
          <w:tcPr>
            <w:tcW w:w="88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периоды</w:t>
            </w:r>
          </w:p>
        </w:tc>
        <w:tc>
          <w:tcPr>
            <w:tcW w:w="99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Обслуж. </w:t>
            </w:r>
          </w:p>
        </w:tc>
        <w:tc>
          <w:tcPr>
            <w:tcW w:w="98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Капит. </w:t>
            </w:r>
          </w:p>
        </w:tc>
        <w:tc>
          <w:tcPr>
            <w:tcW w:w="2831" w:type="dxa"/>
            <w:gridSpan w:val="3"/>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Расходы на ППД</w:t>
            </w:r>
          </w:p>
        </w:tc>
        <w:tc>
          <w:tcPr>
            <w:tcW w:w="98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Сбор и </w:t>
            </w:r>
          </w:p>
        </w:tc>
        <w:tc>
          <w:tcPr>
            <w:tcW w:w="97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Э/энергия </w:t>
            </w:r>
          </w:p>
        </w:tc>
        <w:tc>
          <w:tcPr>
            <w:tcW w:w="98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Сбор и </w:t>
            </w:r>
          </w:p>
        </w:tc>
        <w:tc>
          <w:tcPr>
            <w:tcW w:w="119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Технолог. </w:t>
            </w:r>
          </w:p>
        </w:tc>
        <w:tc>
          <w:tcPr>
            <w:tcW w:w="122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Методы </w:t>
            </w:r>
          </w:p>
        </w:tc>
        <w:tc>
          <w:tcPr>
            <w:tcW w:w="103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Эксплуат. </w:t>
            </w:r>
          </w:p>
        </w:tc>
        <w:tc>
          <w:tcPr>
            <w:tcW w:w="88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Плата </w:t>
            </w:r>
            <w:proofErr w:type="gramStart"/>
            <w:r>
              <w:rPr>
                <w:rFonts w:ascii="Times New Roman CYR" w:hAnsi="Times New Roman CYR"/>
              </w:rPr>
              <w:t>за</w:t>
            </w:r>
            <w:proofErr w:type="gramEnd"/>
            <w:r>
              <w:rPr>
                <w:rFonts w:ascii="Times New Roman CYR" w:hAnsi="Times New Roman CYR"/>
              </w:rPr>
              <w:t xml:space="preserve"> </w:t>
            </w:r>
          </w:p>
        </w:tc>
        <w:tc>
          <w:tcPr>
            <w:tcW w:w="88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Итого </w:t>
            </w:r>
          </w:p>
        </w:tc>
      </w:tr>
      <w:tr w:rsidR="00B342AC">
        <w:trPr>
          <w:cantSplit/>
        </w:trPr>
        <w:tc>
          <w:tcPr>
            <w:tcW w:w="880"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91"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добыв</w:t>
            </w:r>
            <w:proofErr w:type="gramStart"/>
            <w:r>
              <w:rPr>
                <w:rFonts w:ascii="Times New Roman CYR" w:hAnsi="Times New Roman CYR"/>
              </w:rPr>
              <w:t>.</w:t>
            </w:r>
            <w:proofErr w:type="gramEnd"/>
            <w:r>
              <w:rPr>
                <w:rFonts w:ascii="Times New Roman CYR" w:hAnsi="Times New Roman CYR"/>
              </w:rPr>
              <w:t xml:space="preserve"> </w:t>
            </w:r>
            <w:proofErr w:type="gramStart"/>
            <w:r>
              <w:rPr>
                <w:rFonts w:ascii="Times New Roman CYR" w:hAnsi="Times New Roman CYR"/>
              </w:rPr>
              <w:t>с</w:t>
            </w:r>
            <w:proofErr w:type="gramEnd"/>
            <w:r>
              <w:rPr>
                <w:rFonts w:ascii="Times New Roman CYR" w:hAnsi="Times New Roman CYR"/>
              </w:rPr>
              <w:t>кважин</w:t>
            </w:r>
          </w:p>
        </w:tc>
        <w:tc>
          <w:tcPr>
            <w:tcW w:w="983"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ремонт добыв, скважин</w:t>
            </w:r>
          </w:p>
        </w:tc>
        <w:tc>
          <w:tcPr>
            <w:tcW w:w="98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Обслуж. нагнет</w:t>
            </w:r>
            <w:proofErr w:type="gramStart"/>
            <w:r>
              <w:rPr>
                <w:rFonts w:ascii="Times New Roman CYR" w:hAnsi="Times New Roman CYR"/>
              </w:rPr>
              <w:t>.</w:t>
            </w:r>
            <w:proofErr w:type="gramEnd"/>
            <w:r>
              <w:rPr>
                <w:rFonts w:ascii="Times New Roman CYR" w:hAnsi="Times New Roman CYR"/>
              </w:rPr>
              <w:t xml:space="preserve"> </w:t>
            </w:r>
            <w:proofErr w:type="gramStart"/>
            <w:r>
              <w:rPr>
                <w:rFonts w:ascii="Times New Roman CYR" w:hAnsi="Times New Roman CYR"/>
              </w:rPr>
              <w:t>с</w:t>
            </w:r>
            <w:proofErr w:type="gramEnd"/>
            <w:r>
              <w:rPr>
                <w:rFonts w:ascii="Times New Roman CYR" w:hAnsi="Times New Roman CYR"/>
              </w:rPr>
              <w:t>кважин</w:t>
            </w:r>
          </w:p>
        </w:tc>
        <w:tc>
          <w:tcPr>
            <w:tcW w:w="97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Кап</w:t>
            </w:r>
            <w:proofErr w:type="gramStart"/>
            <w:r>
              <w:rPr>
                <w:rFonts w:ascii="Times New Roman CYR" w:hAnsi="Times New Roman CYR"/>
              </w:rPr>
              <w:t>.р</w:t>
            </w:r>
            <w:proofErr w:type="gramEnd"/>
            <w:r>
              <w:rPr>
                <w:rFonts w:ascii="Times New Roman CYR" w:hAnsi="Times New Roman CYR"/>
              </w:rPr>
              <w:t>ем. нагнет. скважин</w:t>
            </w:r>
          </w:p>
        </w:tc>
        <w:tc>
          <w:tcPr>
            <w:tcW w:w="86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Закачка воды</w:t>
            </w:r>
          </w:p>
        </w:tc>
        <w:tc>
          <w:tcPr>
            <w:tcW w:w="985"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транспорт нефти</w:t>
            </w:r>
          </w:p>
        </w:tc>
        <w:tc>
          <w:tcPr>
            <w:tcW w:w="977"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 извлеч. нефти</w:t>
            </w:r>
          </w:p>
        </w:tc>
        <w:tc>
          <w:tcPr>
            <w:tcW w:w="985"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транспорт газа</w:t>
            </w:r>
          </w:p>
        </w:tc>
        <w:tc>
          <w:tcPr>
            <w:tcW w:w="1196"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подготовка нефти</w:t>
            </w:r>
          </w:p>
        </w:tc>
        <w:tc>
          <w:tcPr>
            <w:tcW w:w="1226"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повышения нефтеизвлеч.</w:t>
            </w:r>
          </w:p>
        </w:tc>
        <w:tc>
          <w:tcPr>
            <w:tcW w:w="1036"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газовых установок</w:t>
            </w:r>
          </w:p>
        </w:tc>
        <w:tc>
          <w:tcPr>
            <w:tcW w:w="888"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кредит</w:t>
            </w:r>
          </w:p>
        </w:tc>
        <w:tc>
          <w:tcPr>
            <w:tcW w:w="887"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текущих затрат</w:t>
            </w:r>
          </w:p>
        </w:tc>
      </w:tr>
      <w:tr w:rsidR="00B342AC">
        <w:tc>
          <w:tcPr>
            <w:tcW w:w="88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99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98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98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97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86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98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97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98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9</w:t>
            </w:r>
          </w:p>
        </w:tc>
        <w:tc>
          <w:tcPr>
            <w:tcW w:w="119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c>
          <w:tcPr>
            <w:tcW w:w="122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11</w:t>
            </w:r>
          </w:p>
        </w:tc>
        <w:tc>
          <w:tcPr>
            <w:tcW w:w="103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12</w:t>
            </w:r>
          </w:p>
        </w:tc>
        <w:tc>
          <w:tcPr>
            <w:tcW w:w="88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13</w:t>
            </w:r>
          </w:p>
        </w:tc>
        <w:tc>
          <w:tcPr>
            <w:tcW w:w="88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14</w:t>
            </w:r>
          </w:p>
        </w:tc>
      </w:tr>
      <w:tr w:rsidR="00B342AC">
        <w:tc>
          <w:tcPr>
            <w:tcW w:w="88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9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8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8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7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69"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8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7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985"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9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2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3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88"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8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Окончание табл. П.5.3</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1304"/>
        <w:gridCol w:w="1363"/>
        <w:gridCol w:w="1164"/>
        <w:gridCol w:w="1182"/>
        <w:gridCol w:w="1074"/>
        <w:gridCol w:w="1282"/>
        <w:gridCol w:w="1101"/>
        <w:gridCol w:w="1110"/>
        <w:gridCol w:w="1781"/>
        <w:gridCol w:w="1797"/>
        <w:gridCol w:w="1452"/>
      </w:tblGrid>
      <w:tr w:rsidR="00B342AC">
        <w:trPr>
          <w:cantSplit/>
        </w:trPr>
        <w:tc>
          <w:tcPr>
            <w:tcW w:w="8469" w:type="dxa"/>
            <w:gridSpan w:val="7"/>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Платежи и налоги, включаемые в себестоимость добычи нефти и газа</w:t>
            </w:r>
          </w:p>
        </w:tc>
        <w:tc>
          <w:tcPr>
            <w:tcW w:w="111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Всего </w:t>
            </w:r>
          </w:p>
        </w:tc>
        <w:tc>
          <w:tcPr>
            <w:tcW w:w="178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Амортизационные </w:t>
            </w:r>
          </w:p>
        </w:tc>
        <w:tc>
          <w:tcPr>
            <w:tcW w:w="179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Всего затрат </w:t>
            </w:r>
            <w:proofErr w:type="gramStart"/>
            <w:r>
              <w:rPr>
                <w:rFonts w:ascii="Times New Roman CYR" w:hAnsi="Times New Roman CYR"/>
              </w:rPr>
              <w:t>с</w:t>
            </w:r>
            <w:proofErr w:type="gramEnd"/>
            <w:r>
              <w:rPr>
                <w:rFonts w:ascii="Times New Roman CYR" w:hAnsi="Times New Roman CYR"/>
              </w:rPr>
              <w:t xml:space="preserve"> </w:t>
            </w:r>
          </w:p>
        </w:tc>
        <w:tc>
          <w:tcPr>
            <w:tcW w:w="145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Себестоимость.</w:t>
            </w:r>
          </w:p>
        </w:tc>
      </w:tr>
      <w:tr w:rsidR="00B342AC">
        <w:trPr>
          <w:cantSplit/>
        </w:trPr>
        <w:tc>
          <w:tcPr>
            <w:tcW w:w="130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Фонды: дорожный, страховой</w:t>
            </w:r>
          </w:p>
        </w:tc>
        <w:tc>
          <w:tcPr>
            <w:tcW w:w="136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Фонды: занят., соц. и мед</w:t>
            </w:r>
            <w:proofErr w:type="gramStart"/>
            <w:r>
              <w:rPr>
                <w:rFonts w:ascii="Times New Roman CYR" w:hAnsi="Times New Roman CYR"/>
              </w:rPr>
              <w:t>.</w:t>
            </w:r>
            <w:proofErr w:type="gramEnd"/>
            <w:r>
              <w:rPr>
                <w:rFonts w:ascii="Times New Roman CYR" w:hAnsi="Times New Roman CYR"/>
              </w:rPr>
              <w:t xml:space="preserve"> </w:t>
            </w:r>
            <w:proofErr w:type="gramStart"/>
            <w:r>
              <w:rPr>
                <w:rFonts w:ascii="Times New Roman CYR" w:hAnsi="Times New Roman CYR"/>
              </w:rPr>
              <w:t>с</w:t>
            </w:r>
            <w:proofErr w:type="gramEnd"/>
            <w:r>
              <w:rPr>
                <w:rFonts w:ascii="Times New Roman CYR" w:hAnsi="Times New Roman CYR"/>
              </w:rPr>
              <w:t>трах.</w:t>
            </w:r>
          </w:p>
        </w:tc>
        <w:tc>
          <w:tcPr>
            <w:tcW w:w="116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Фонд НИОКР</w:t>
            </w:r>
          </w:p>
        </w:tc>
        <w:tc>
          <w:tcPr>
            <w:tcW w:w="118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Плата за недра</w:t>
            </w:r>
          </w:p>
        </w:tc>
        <w:tc>
          <w:tcPr>
            <w:tcW w:w="107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Плата за землю</w:t>
            </w:r>
          </w:p>
        </w:tc>
        <w:tc>
          <w:tcPr>
            <w:tcW w:w="128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Воспроиз. </w:t>
            </w:r>
            <w:proofErr w:type="gramStart"/>
            <w:r>
              <w:rPr>
                <w:rFonts w:ascii="Times New Roman CYR" w:hAnsi="Times New Roman CYR"/>
              </w:rPr>
              <w:t>мин-сырьевой</w:t>
            </w:r>
            <w:proofErr w:type="gramEnd"/>
            <w:r>
              <w:rPr>
                <w:rFonts w:ascii="Times New Roman CYR" w:hAnsi="Times New Roman CYR"/>
              </w:rPr>
              <w:t xml:space="preserve"> базы</w:t>
            </w:r>
          </w:p>
        </w:tc>
        <w:tc>
          <w:tcPr>
            <w:tcW w:w="110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Итого платежей и налогов</w:t>
            </w:r>
          </w:p>
        </w:tc>
        <w:tc>
          <w:tcPr>
            <w:tcW w:w="1110"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затрат без амортиз. </w:t>
            </w:r>
            <w:proofErr w:type="gramStart"/>
            <w:r>
              <w:rPr>
                <w:rFonts w:ascii="Times New Roman CYR" w:hAnsi="Times New Roman CYR"/>
              </w:rPr>
              <w:t>отчислен</w:t>
            </w:r>
            <w:proofErr w:type="gramEnd"/>
            <w:r>
              <w:rPr>
                <w:rFonts w:ascii="Times New Roman CYR" w:hAnsi="Times New Roman CYR"/>
              </w:rPr>
              <w:t>.</w:t>
            </w:r>
          </w:p>
        </w:tc>
        <w:tc>
          <w:tcPr>
            <w:tcW w:w="1780"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отчисления</w:t>
            </w:r>
          </w:p>
        </w:tc>
        <w:tc>
          <w:tcPr>
            <w:tcW w:w="1797"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амортизационными отчислениями</w:t>
            </w:r>
          </w:p>
        </w:tc>
        <w:tc>
          <w:tcPr>
            <w:tcW w:w="1451"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добычи 1 тонны нефти, тыс. руб</w:t>
            </w:r>
          </w:p>
        </w:tc>
      </w:tr>
      <w:tr w:rsidR="00B342AC">
        <w:tc>
          <w:tcPr>
            <w:tcW w:w="130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15</w:t>
            </w:r>
          </w:p>
        </w:tc>
        <w:tc>
          <w:tcPr>
            <w:tcW w:w="136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16</w:t>
            </w:r>
          </w:p>
        </w:tc>
        <w:tc>
          <w:tcPr>
            <w:tcW w:w="116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17</w:t>
            </w:r>
          </w:p>
        </w:tc>
        <w:tc>
          <w:tcPr>
            <w:tcW w:w="118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18</w:t>
            </w:r>
          </w:p>
        </w:tc>
        <w:tc>
          <w:tcPr>
            <w:tcW w:w="107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19</w:t>
            </w:r>
          </w:p>
        </w:tc>
        <w:tc>
          <w:tcPr>
            <w:tcW w:w="128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20</w:t>
            </w:r>
          </w:p>
        </w:tc>
        <w:tc>
          <w:tcPr>
            <w:tcW w:w="110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21</w:t>
            </w:r>
          </w:p>
        </w:tc>
        <w:tc>
          <w:tcPr>
            <w:tcW w:w="111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22</w:t>
            </w:r>
          </w:p>
        </w:tc>
        <w:tc>
          <w:tcPr>
            <w:tcW w:w="178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23</w:t>
            </w:r>
          </w:p>
        </w:tc>
        <w:tc>
          <w:tcPr>
            <w:tcW w:w="179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24</w:t>
            </w:r>
          </w:p>
        </w:tc>
        <w:tc>
          <w:tcPr>
            <w:tcW w:w="145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25</w:t>
            </w:r>
          </w:p>
        </w:tc>
      </w:tr>
      <w:tr w:rsidR="00B342AC">
        <w:tc>
          <w:tcPr>
            <w:tcW w:w="130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36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6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8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7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28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0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11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780"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79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45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B342AC">
      <w:pPr>
        <w:jc w:val="both"/>
        <w:rPr>
          <w:rFonts w:ascii="Times New Roman CYR" w:hAnsi="Times New Roman CYR"/>
        </w:rPr>
        <w:sectPr w:rsidR="00B342AC">
          <w:pgSz w:w="16840" w:h="11907" w:orient="landscape" w:code="9"/>
          <w:pgMar w:top="1134" w:right="1134" w:bottom="1134" w:left="1134" w:header="720" w:footer="720" w:gutter="0"/>
          <w:cols w:space="60"/>
          <w:noEndnote/>
        </w:sectPr>
      </w:pPr>
    </w:p>
    <w:p w:rsidR="00B342AC" w:rsidRDefault="00C76EF3">
      <w:pPr>
        <w:jc w:val="right"/>
        <w:rPr>
          <w:rFonts w:ascii="Times New Roman CYR" w:hAnsi="Times New Roman CYR"/>
        </w:rPr>
      </w:pPr>
      <w:r>
        <w:rPr>
          <w:rFonts w:ascii="Times New Roman CYR" w:hAnsi="Times New Roman CYR"/>
        </w:rPr>
        <w:lastRenderedPageBreak/>
        <w:t>Таблица П.5.4</w:t>
      </w:r>
    </w:p>
    <w:p w:rsidR="00B342AC" w:rsidRDefault="00C76EF3">
      <w:pPr>
        <w:jc w:val="center"/>
        <w:rPr>
          <w:rFonts w:ascii="Times New Roman CYR" w:hAnsi="Times New Roman CYR"/>
        </w:rPr>
      </w:pPr>
      <w:r>
        <w:rPr>
          <w:rFonts w:ascii="Times New Roman CYR" w:hAnsi="Times New Roman CYR"/>
        </w:rPr>
        <w:t>Расчет прибыли от реализации продукции на внутреннем рынке</w:t>
      </w:r>
    </w:p>
    <w:p w:rsidR="00B342AC" w:rsidRDefault="00C76EF3">
      <w:pPr>
        <w:jc w:val="center"/>
        <w:rPr>
          <w:rFonts w:ascii="Times New Roman CYR" w:hAnsi="Times New Roman CYR"/>
        </w:rPr>
      </w:pPr>
      <w:r>
        <w:rPr>
          <w:rFonts w:ascii="Times New Roman CYR" w:hAnsi="Times New Roman CYR"/>
        </w:rPr>
        <w:t>Месторождение</w:t>
      </w:r>
      <w:proofErr w:type="gramStart"/>
      <w:r>
        <w:rPr>
          <w:rFonts w:ascii="Times New Roman CYR" w:hAnsi="Times New Roman CYR"/>
        </w:rPr>
        <w:t xml:space="preserve"> А</w:t>
      </w:r>
      <w:proofErr w:type="gramEnd"/>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5273"/>
        <w:gridCol w:w="610"/>
        <w:gridCol w:w="618"/>
        <w:gridCol w:w="615"/>
        <w:gridCol w:w="618"/>
        <w:gridCol w:w="635"/>
      </w:tblGrid>
      <w:tr w:rsidR="00B342AC">
        <w:trPr>
          <w:cantSplit/>
        </w:trPr>
        <w:tc>
          <w:tcPr>
            <w:tcW w:w="5273"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Показатели</w:t>
            </w:r>
          </w:p>
        </w:tc>
        <w:tc>
          <w:tcPr>
            <w:tcW w:w="3096" w:type="dxa"/>
            <w:gridSpan w:val="5"/>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Годы</w:t>
            </w:r>
          </w:p>
        </w:tc>
      </w:tr>
      <w:tr w:rsidR="00B342AC">
        <w:trPr>
          <w:cantSplit/>
        </w:trPr>
        <w:tc>
          <w:tcPr>
            <w:tcW w:w="5273"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61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61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61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61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63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5273"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1. Добыча нефти, тыс. т</w:t>
            </w:r>
          </w:p>
        </w:tc>
        <w:tc>
          <w:tcPr>
            <w:tcW w:w="610"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615"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635"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273"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2. Добыча газа, млн. м</w:t>
            </w:r>
            <w:r>
              <w:rPr>
                <w:rFonts w:ascii="Times New Roman CYR" w:hAnsi="Times New Roman CYR"/>
                <w:vertAlign w:val="superscript"/>
              </w:rPr>
              <w:t>3</w:t>
            </w:r>
          </w:p>
        </w:tc>
        <w:tc>
          <w:tcPr>
            <w:tcW w:w="6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3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273"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3. Выручка от реализации продукции - всего, млн. руб.</w:t>
            </w:r>
          </w:p>
        </w:tc>
        <w:tc>
          <w:tcPr>
            <w:tcW w:w="6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3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273" w:type="dxa"/>
            <w:tcBorders>
              <w:left w:val="single" w:sz="6" w:space="0" w:color="auto"/>
              <w:right w:val="single" w:sz="6" w:space="0" w:color="auto"/>
            </w:tcBorders>
          </w:tcPr>
          <w:p w:rsidR="00B342AC" w:rsidRDefault="00C76EF3">
            <w:pPr>
              <w:ind w:firstLine="284"/>
              <w:jc w:val="both"/>
              <w:rPr>
                <w:rFonts w:ascii="Times New Roman CYR" w:hAnsi="Times New Roman CYR"/>
              </w:rPr>
            </w:pPr>
            <w:r>
              <w:rPr>
                <w:rFonts w:ascii="Times New Roman CYR" w:hAnsi="Times New Roman CYR"/>
              </w:rPr>
              <w:t>в т.ч.  - нефти</w:t>
            </w:r>
          </w:p>
        </w:tc>
        <w:tc>
          <w:tcPr>
            <w:tcW w:w="6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3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273" w:type="dxa"/>
            <w:tcBorders>
              <w:left w:val="single" w:sz="6" w:space="0" w:color="auto"/>
              <w:right w:val="single" w:sz="6" w:space="0" w:color="auto"/>
            </w:tcBorders>
          </w:tcPr>
          <w:p w:rsidR="00B342AC" w:rsidRDefault="00C76EF3">
            <w:pPr>
              <w:ind w:firstLine="851"/>
              <w:jc w:val="both"/>
              <w:rPr>
                <w:rFonts w:ascii="Times New Roman CYR" w:hAnsi="Times New Roman CYR"/>
              </w:rPr>
            </w:pPr>
            <w:r>
              <w:rPr>
                <w:rFonts w:ascii="Times New Roman CYR" w:hAnsi="Times New Roman CYR"/>
              </w:rPr>
              <w:t>- газа</w:t>
            </w:r>
          </w:p>
        </w:tc>
        <w:tc>
          <w:tcPr>
            <w:tcW w:w="6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3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273" w:type="dxa"/>
            <w:tcBorders>
              <w:left w:val="single" w:sz="6" w:space="0" w:color="auto"/>
              <w:right w:val="single" w:sz="6" w:space="0" w:color="auto"/>
            </w:tcBorders>
          </w:tcPr>
          <w:p w:rsidR="00B342AC" w:rsidRDefault="00C76EF3">
            <w:pPr>
              <w:ind w:firstLine="851"/>
              <w:jc w:val="both"/>
              <w:rPr>
                <w:rFonts w:ascii="Times New Roman CYR" w:hAnsi="Times New Roman CYR"/>
              </w:rPr>
            </w:pPr>
            <w:r>
              <w:rPr>
                <w:rFonts w:ascii="Times New Roman CYR" w:hAnsi="Times New Roman CYR"/>
              </w:rPr>
              <w:t>- др. продукции</w:t>
            </w:r>
          </w:p>
        </w:tc>
        <w:tc>
          <w:tcPr>
            <w:tcW w:w="6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3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273"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4. Налог на добавленную стоимость, млн. руб.</w:t>
            </w:r>
          </w:p>
        </w:tc>
        <w:tc>
          <w:tcPr>
            <w:tcW w:w="6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3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273"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5. Акцизный сбор, млн. руб.</w:t>
            </w:r>
          </w:p>
        </w:tc>
        <w:tc>
          <w:tcPr>
            <w:tcW w:w="6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3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273"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6. Эксплуатационные затраты с учетом амортизационных отчислений, млн. руб.</w:t>
            </w:r>
          </w:p>
        </w:tc>
        <w:tc>
          <w:tcPr>
            <w:tcW w:w="6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3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273"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7. Прибыль к налогообложению, млн. руб. (п.3-п.4-п.5-п.6)</w:t>
            </w:r>
          </w:p>
        </w:tc>
        <w:tc>
          <w:tcPr>
            <w:tcW w:w="6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3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273"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8. Налог на прибыль, млн. руб.</w:t>
            </w:r>
          </w:p>
        </w:tc>
        <w:tc>
          <w:tcPr>
            <w:tcW w:w="6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3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273"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9. Налог па имущество предприятия, млн. руб.</w:t>
            </w:r>
          </w:p>
        </w:tc>
        <w:tc>
          <w:tcPr>
            <w:tcW w:w="6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3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273"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10. Прибыль от реализации, млн. руб. (п.7-п.8-п.9)</w:t>
            </w:r>
          </w:p>
        </w:tc>
        <w:tc>
          <w:tcPr>
            <w:tcW w:w="61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635"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273" w:type="dxa"/>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11. То же (дисконт.), млн. руб.</w:t>
            </w:r>
          </w:p>
        </w:tc>
        <w:tc>
          <w:tcPr>
            <w:tcW w:w="610"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15"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18"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35"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П.5.5</w:t>
      </w:r>
    </w:p>
    <w:p w:rsidR="00B342AC" w:rsidRDefault="00C76EF3">
      <w:pPr>
        <w:jc w:val="center"/>
        <w:rPr>
          <w:rFonts w:ascii="Times New Roman CYR" w:hAnsi="Times New Roman CYR"/>
        </w:rPr>
      </w:pPr>
      <w:r>
        <w:rPr>
          <w:rFonts w:ascii="Times New Roman CYR" w:hAnsi="Times New Roman CYR"/>
        </w:rPr>
        <w:t>Расчет прибыли от реализации продукции на внешнем рынке</w:t>
      </w:r>
    </w:p>
    <w:p w:rsidR="00B342AC" w:rsidRDefault="00C76EF3">
      <w:pPr>
        <w:jc w:val="center"/>
        <w:rPr>
          <w:rFonts w:ascii="Times New Roman CYR" w:hAnsi="Times New Roman CYR"/>
        </w:rPr>
      </w:pPr>
      <w:r>
        <w:rPr>
          <w:rFonts w:ascii="Times New Roman CYR" w:hAnsi="Times New Roman CYR"/>
        </w:rPr>
        <w:t>Месторождение</w:t>
      </w:r>
      <w:proofErr w:type="gramStart"/>
      <w:r>
        <w:rPr>
          <w:rFonts w:ascii="Times New Roman CYR" w:hAnsi="Times New Roman CYR"/>
        </w:rPr>
        <w:t xml:space="preserve"> А</w:t>
      </w:r>
      <w:proofErr w:type="gramEnd"/>
      <w:r>
        <w:rPr>
          <w:rFonts w:ascii="Times New Roman CYR" w:hAnsi="Times New Roman CYR"/>
        </w:rPr>
        <w:t xml:space="preserve"> </w:t>
      </w:r>
    </w:p>
    <w:p w:rsidR="00B342AC" w:rsidRDefault="00C76EF3">
      <w:pPr>
        <w:jc w:val="center"/>
        <w:rPr>
          <w:rFonts w:ascii="Times New Roman CYR" w:hAnsi="Times New Roman CYR"/>
        </w:rPr>
      </w:pPr>
      <w:r>
        <w:rPr>
          <w:rFonts w:ascii="Times New Roman CYR" w:hAnsi="Times New Roman CYR"/>
        </w:rPr>
        <w:t xml:space="preserve">(цена У </w:t>
      </w:r>
      <w:proofErr w:type="gramStart"/>
      <w:r>
        <w:rPr>
          <w:rFonts w:ascii="Times New Roman CYR" w:hAnsi="Times New Roman CYR"/>
        </w:rPr>
        <w:t>долл</w:t>
      </w:r>
      <w:proofErr w:type="gramEnd"/>
      <w:r>
        <w:rPr>
          <w:rFonts w:ascii="Times New Roman CYR" w:hAnsi="Times New Roman CYR"/>
        </w:rPr>
        <w:t xml:space="preserve">/т, 1$ : </w:t>
      </w:r>
      <w:proofErr w:type="gramStart"/>
      <w:r>
        <w:rPr>
          <w:rFonts w:ascii="Times New Roman CYR" w:hAnsi="Times New Roman CYR"/>
        </w:rPr>
        <w:t>X руб)</w:t>
      </w:r>
      <w:proofErr w:type="gramEnd"/>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5131"/>
        <w:gridCol w:w="645"/>
        <w:gridCol w:w="645"/>
        <w:gridCol w:w="641"/>
        <w:gridCol w:w="645"/>
        <w:gridCol w:w="662"/>
      </w:tblGrid>
      <w:tr w:rsidR="00B342AC">
        <w:trPr>
          <w:cantSplit/>
        </w:trPr>
        <w:tc>
          <w:tcPr>
            <w:tcW w:w="513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Показатели</w:t>
            </w:r>
          </w:p>
        </w:tc>
        <w:tc>
          <w:tcPr>
            <w:tcW w:w="3238" w:type="dxa"/>
            <w:gridSpan w:val="5"/>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Годы</w:t>
            </w:r>
          </w:p>
        </w:tc>
      </w:tr>
      <w:tr w:rsidR="00B342AC">
        <w:trPr>
          <w:cantSplit/>
        </w:trPr>
        <w:tc>
          <w:tcPr>
            <w:tcW w:w="5131"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4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64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64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64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65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5131"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1. Добыча нефти, тыс. т</w:t>
            </w:r>
          </w:p>
        </w:tc>
        <w:tc>
          <w:tcPr>
            <w:tcW w:w="645"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641"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658"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13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2. Выручка от реализации продукции - всего, млн. руб.</w:t>
            </w: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131" w:type="dxa"/>
            <w:tcBorders>
              <w:left w:val="single" w:sz="6" w:space="0" w:color="auto"/>
              <w:right w:val="single" w:sz="6" w:space="0" w:color="auto"/>
            </w:tcBorders>
          </w:tcPr>
          <w:p w:rsidR="00B342AC" w:rsidRDefault="00C76EF3">
            <w:pPr>
              <w:ind w:firstLine="284"/>
              <w:jc w:val="both"/>
              <w:rPr>
                <w:rFonts w:ascii="Times New Roman CYR" w:hAnsi="Times New Roman CYR"/>
              </w:rPr>
            </w:pPr>
            <w:r>
              <w:rPr>
                <w:rFonts w:ascii="Times New Roman CYR" w:hAnsi="Times New Roman CYR"/>
              </w:rPr>
              <w:t>в т.ч.  - нефти</w:t>
            </w: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131" w:type="dxa"/>
            <w:tcBorders>
              <w:left w:val="single" w:sz="6" w:space="0" w:color="auto"/>
              <w:right w:val="single" w:sz="6" w:space="0" w:color="auto"/>
            </w:tcBorders>
          </w:tcPr>
          <w:p w:rsidR="00B342AC" w:rsidRDefault="00C76EF3">
            <w:pPr>
              <w:ind w:firstLine="851"/>
              <w:jc w:val="both"/>
              <w:rPr>
                <w:rFonts w:ascii="Times New Roman CYR" w:hAnsi="Times New Roman CYR"/>
              </w:rPr>
            </w:pPr>
            <w:r>
              <w:rPr>
                <w:rFonts w:ascii="Times New Roman CYR" w:hAnsi="Times New Roman CYR"/>
              </w:rPr>
              <w:t>- газа</w:t>
            </w: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131" w:type="dxa"/>
            <w:tcBorders>
              <w:left w:val="single" w:sz="6" w:space="0" w:color="auto"/>
              <w:right w:val="single" w:sz="6" w:space="0" w:color="auto"/>
            </w:tcBorders>
          </w:tcPr>
          <w:p w:rsidR="00B342AC" w:rsidRDefault="00C76EF3">
            <w:pPr>
              <w:ind w:firstLine="851"/>
              <w:jc w:val="both"/>
              <w:rPr>
                <w:rFonts w:ascii="Times New Roman CYR" w:hAnsi="Times New Roman CYR"/>
              </w:rPr>
            </w:pPr>
            <w:r>
              <w:rPr>
                <w:rFonts w:ascii="Times New Roman CYR" w:hAnsi="Times New Roman CYR"/>
              </w:rPr>
              <w:t>- др. продукции</w:t>
            </w: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13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3. Акцизный сбор, млн. руб.</w:t>
            </w: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13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4. Транспортные расходы, млн. руб.</w:t>
            </w: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13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5. Эксплуатационные затраты с учетом амортизационных отчислений, млн. руб.</w:t>
            </w: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13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6. Прибыль к налогообложению, млн. руб. (п.2-п.3-п.4-п.5)</w:t>
            </w: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13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7. Налог на прибыль, млн. руб.</w:t>
            </w: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13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8. Налог на имущество предприятия, млн. руб.</w:t>
            </w: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13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9. Прибыль от реализации, млн. руб. (п.6-п.7-п.8)</w:t>
            </w: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13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10. Прибыль от реализации (дисконт.), млн. руб.</w:t>
            </w: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1"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right w:val="single" w:sz="6" w:space="0" w:color="auto"/>
            </w:tcBorders>
          </w:tcPr>
          <w:p w:rsidR="00B342AC" w:rsidRDefault="00B342AC">
            <w:pPr>
              <w:jc w:val="both"/>
              <w:rPr>
                <w:rFonts w:ascii="Times New Roman CYR" w:hAnsi="Times New Roman CYR"/>
              </w:rPr>
            </w:pPr>
          </w:p>
        </w:tc>
        <w:tc>
          <w:tcPr>
            <w:tcW w:w="65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5131" w:type="dxa"/>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11. То же, млн. долл.</w:t>
            </w:r>
          </w:p>
        </w:tc>
        <w:tc>
          <w:tcPr>
            <w:tcW w:w="645"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641"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645"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658"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П.5.6</w:t>
      </w:r>
    </w:p>
    <w:p w:rsidR="00B342AC" w:rsidRDefault="00C76EF3">
      <w:pPr>
        <w:jc w:val="center"/>
        <w:rPr>
          <w:rFonts w:ascii="Times New Roman CYR" w:hAnsi="Times New Roman CYR"/>
        </w:rPr>
      </w:pPr>
      <w:r>
        <w:rPr>
          <w:rFonts w:ascii="Times New Roman CYR" w:hAnsi="Times New Roman CYR"/>
        </w:rPr>
        <w:t>Поток наличности</w:t>
      </w:r>
    </w:p>
    <w:p w:rsidR="00B342AC" w:rsidRDefault="00C76EF3">
      <w:pPr>
        <w:jc w:val="center"/>
        <w:rPr>
          <w:rFonts w:ascii="Times New Roman CYR" w:hAnsi="Times New Roman CYR"/>
        </w:rPr>
      </w:pPr>
      <w:r>
        <w:rPr>
          <w:rFonts w:ascii="Times New Roman CYR" w:hAnsi="Times New Roman CYR"/>
        </w:rPr>
        <w:t>Месторождение</w:t>
      </w:r>
      <w:proofErr w:type="gramStart"/>
      <w:r>
        <w:rPr>
          <w:rFonts w:ascii="Times New Roman CYR" w:hAnsi="Times New Roman CYR"/>
        </w:rPr>
        <w:t xml:space="preserve"> А</w:t>
      </w:r>
      <w:proofErr w:type="gramEnd"/>
    </w:p>
    <w:p w:rsidR="00B342AC" w:rsidRDefault="00C76EF3">
      <w:pPr>
        <w:jc w:val="right"/>
        <w:rPr>
          <w:rFonts w:ascii="Times New Roman CYR" w:hAnsi="Times New Roman CYR"/>
        </w:rPr>
      </w:pPr>
      <w:r>
        <w:rPr>
          <w:rFonts w:ascii="Times New Roman CYR" w:hAnsi="Times New Roman CYR"/>
        </w:rPr>
        <w:t>млн</w:t>
      </w:r>
      <w:proofErr w:type="gramStart"/>
      <w:r>
        <w:rPr>
          <w:rFonts w:ascii="Times New Roman CYR" w:hAnsi="Times New Roman CYR"/>
        </w:rPr>
        <w:t>.р</w:t>
      </w:r>
      <w:proofErr w:type="gramEnd"/>
      <w:r>
        <w:rPr>
          <w:rFonts w:ascii="Times New Roman CYR" w:hAnsi="Times New Roman CYR"/>
        </w:rPr>
        <w:t>уб.</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611"/>
        <w:gridCol w:w="1118"/>
        <w:gridCol w:w="851"/>
        <w:gridCol w:w="1276"/>
        <w:gridCol w:w="1275"/>
        <w:gridCol w:w="1072"/>
        <w:gridCol w:w="1075"/>
        <w:gridCol w:w="1091"/>
      </w:tblGrid>
      <w:tr w:rsidR="00B342AC">
        <w:tc>
          <w:tcPr>
            <w:tcW w:w="61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Годы</w:t>
            </w:r>
          </w:p>
        </w:tc>
        <w:tc>
          <w:tcPr>
            <w:tcW w:w="111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Прибыль от реализации</w:t>
            </w:r>
          </w:p>
        </w:tc>
        <w:tc>
          <w:tcPr>
            <w:tcW w:w="85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Амортиз. отчисл.</w:t>
            </w:r>
          </w:p>
        </w:tc>
        <w:tc>
          <w:tcPr>
            <w:tcW w:w="127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Поступление финансов (2+3)</w:t>
            </w:r>
          </w:p>
        </w:tc>
        <w:tc>
          <w:tcPr>
            <w:tcW w:w="127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Капитальные вложения</w:t>
            </w:r>
          </w:p>
        </w:tc>
        <w:tc>
          <w:tcPr>
            <w:tcW w:w="107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Поток наличности (4-5)</w:t>
            </w:r>
          </w:p>
        </w:tc>
        <w:tc>
          <w:tcPr>
            <w:tcW w:w="107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Дисконт</w:t>
            </w:r>
            <w:proofErr w:type="gramStart"/>
            <w:r>
              <w:rPr>
                <w:rFonts w:ascii="Times New Roman CYR" w:hAnsi="Times New Roman CYR"/>
              </w:rPr>
              <w:t>.</w:t>
            </w:r>
            <w:proofErr w:type="gramEnd"/>
            <w:r>
              <w:rPr>
                <w:rFonts w:ascii="Times New Roman CYR" w:hAnsi="Times New Roman CYR"/>
              </w:rPr>
              <w:t xml:space="preserve"> </w:t>
            </w:r>
            <w:proofErr w:type="gramStart"/>
            <w:r>
              <w:rPr>
                <w:rFonts w:ascii="Times New Roman CYR" w:hAnsi="Times New Roman CYR"/>
              </w:rPr>
              <w:t>п</w:t>
            </w:r>
            <w:proofErr w:type="gramEnd"/>
            <w:r>
              <w:rPr>
                <w:rFonts w:ascii="Times New Roman CYR" w:hAnsi="Times New Roman CYR"/>
              </w:rPr>
              <w:t>оток наличности</w:t>
            </w:r>
          </w:p>
        </w:tc>
        <w:tc>
          <w:tcPr>
            <w:tcW w:w="109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Суммарный диск</w:t>
            </w:r>
            <w:proofErr w:type="gramStart"/>
            <w:r>
              <w:rPr>
                <w:rFonts w:ascii="Times New Roman CYR" w:hAnsi="Times New Roman CYR"/>
              </w:rPr>
              <w:t>.</w:t>
            </w:r>
            <w:proofErr w:type="gramEnd"/>
            <w:r>
              <w:rPr>
                <w:rFonts w:ascii="Times New Roman CYR" w:hAnsi="Times New Roman CYR"/>
              </w:rPr>
              <w:t xml:space="preserve"> </w:t>
            </w:r>
            <w:proofErr w:type="gramStart"/>
            <w:r>
              <w:rPr>
                <w:rFonts w:ascii="Times New Roman CYR" w:hAnsi="Times New Roman CYR"/>
              </w:rPr>
              <w:t>п</w:t>
            </w:r>
            <w:proofErr w:type="gramEnd"/>
            <w:r>
              <w:rPr>
                <w:rFonts w:ascii="Times New Roman CYR" w:hAnsi="Times New Roman CYR"/>
              </w:rPr>
              <w:t>оток наличности</w:t>
            </w:r>
          </w:p>
        </w:tc>
      </w:tr>
      <w:tr w:rsidR="00B342AC">
        <w:tc>
          <w:tcPr>
            <w:tcW w:w="61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111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85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127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127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107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107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109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r>
    </w:tbl>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П.5.7</w:t>
      </w:r>
    </w:p>
    <w:p w:rsidR="00B342AC" w:rsidRDefault="00C76EF3">
      <w:pPr>
        <w:jc w:val="center"/>
        <w:rPr>
          <w:rFonts w:ascii="Times New Roman CYR" w:hAnsi="Times New Roman CYR"/>
        </w:rPr>
      </w:pPr>
      <w:r>
        <w:rPr>
          <w:rFonts w:ascii="Times New Roman CYR" w:hAnsi="Times New Roman CYR"/>
        </w:rPr>
        <w:t xml:space="preserve">Расчет возврата кредит </w:t>
      </w:r>
    </w:p>
    <w:p w:rsidR="00B342AC" w:rsidRDefault="00C76EF3">
      <w:pPr>
        <w:jc w:val="right"/>
        <w:rPr>
          <w:rFonts w:ascii="Times New Roman CYR" w:hAnsi="Times New Roman CYR"/>
          <w:u w:val="single"/>
        </w:rPr>
      </w:pPr>
      <w:r>
        <w:rPr>
          <w:rFonts w:ascii="Times New Roman CYR" w:hAnsi="Times New Roman CYR"/>
        </w:rPr>
        <w:lastRenderedPageBreak/>
        <w:t>млн</w:t>
      </w:r>
      <w:proofErr w:type="gramStart"/>
      <w:r>
        <w:rPr>
          <w:rFonts w:ascii="Times New Roman CYR" w:hAnsi="Times New Roman CYR"/>
        </w:rPr>
        <w:t>.р</w:t>
      </w:r>
      <w:proofErr w:type="gramEnd"/>
      <w:r>
        <w:rPr>
          <w:rFonts w:ascii="Times New Roman CYR" w:hAnsi="Times New Roman CYR"/>
        </w:rPr>
        <w:t>уб.</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2155"/>
        <w:gridCol w:w="1984"/>
        <w:gridCol w:w="1759"/>
        <w:gridCol w:w="2219"/>
      </w:tblGrid>
      <w:tr w:rsidR="00B342AC">
        <w:tc>
          <w:tcPr>
            <w:tcW w:w="215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Период выплаты кредита</w:t>
            </w:r>
          </w:p>
        </w:tc>
        <w:tc>
          <w:tcPr>
            <w:tcW w:w="198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Равная сумма выплаты</w:t>
            </w:r>
          </w:p>
        </w:tc>
        <w:tc>
          <w:tcPr>
            <w:tcW w:w="175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Проценты за кредит</w:t>
            </w:r>
          </w:p>
        </w:tc>
        <w:tc>
          <w:tcPr>
            <w:tcW w:w="221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Сумма погашения кредита (2-3)</w:t>
            </w:r>
          </w:p>
        </w:tc>
      </w:tr>
      <w:tr w:rsidR="00B342AC">
        <w:tc>
          <w:tcPr>
            <w:tcW w:w="215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198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175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221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r>
      <w:tr w:rsidR="00B342AC">
        <w:tc>
          <w:tcPr>
            <w:tcW w:w="2155"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1984"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1759"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2219"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15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198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7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2219"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15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198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7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2219"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15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198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75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2219"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2155"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1984"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759"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2219"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B342AC">
      <w:pPr>
        <w:jc w:val="both"/>
        <w:rPr>
          <w:rFonts w:ascii="Times New Roman CYR" w:hAnsi="Times New Roman CYR"/>
        </w:rPr>
        <w:sectPr w:rsidR="00B342AC">
          <w:pgSz w:w="11907" w:h="16834"/>
          <w:pgMar w:top="1440" w:right="1797" w:bottom="1440" w:left="1797" w:header="720" w:footer="720" w:gutter="0"/>
          <w:cols w:space="60"/>
          <w:noEndnote/>
        </w:sectPr>
      </w:pPr>
    </w:p>
    <w:p w:rsidR="00B342AC" w:rsidRDefault="00C76EF3">
      <w:pPr>
        <w:jc w:val="right"/>
        <w:rPr>
          <w:rFonts w:ascii="Times New Roman CYR" w:hAnsi="Times New Roman CYR"/>
        </w:rPr>
      </w:pPr>
      <w:r>
        <w:rPr>
          <w:rFonts w:ascii="Times New Roman CYR" w:hAnsi="Times New Roman CYR"/>
        </w:rPr>
        <w:lastRenderedPageBreak/>
        <w:t>Таблица П.5.8</w:t>
      </w:r>
    </w:p>
    <w:p w:rsidR="00B342AC" w:rsidRDefault="00C76EF3">
      <w:pPr>
        <w:jc w:val="center"/>
        <w:rPr>
          <w:rFonts w:ascii="Times New Roman CYR" w:hAnsi="Times New Roman CYR"/>
        </w:rPr>
      </w:pPr>
      <w:r>
        <w:rPr>
          <w:rFonts w:ascii="Times New Roman CYR" w:hAnsi="Times New Roman CYR"/>
        </w:rPr>
        <w:t xml:space="preserve">Поток наличности (с учетом кредита) </w:t>
      </w:r>
    </w:p>
    <w:p w:rsidR="00B342AC" w:rsidRDefault="00C76EF3">
      <w:pPr>
        <w:jc w:val="center"/>
        <w:rPr>
          <w:rFonts w:ascii="Times New Roman CYR" w:hAnsi="Times New Roman CYR"/>
        </w:rPr>
      </w:pPr>
      <w:r>
        <w:rPr>
          <w:rFonts w:ascii="Times New Roman CYR" w:hAnsi="Times New Roman CYR"/>
        </w:rPr>
        <w:t>Месторождение</w:t>
      </w:r>
      <w:proofErr w:type="gramStart"/>
      <w:r>
        <w:rPr>
          <w:rFonts w:ascii="Times New Roman CYR" w:hAnsi="Times New Roman CYR"/>
        </w:rPr>
        <w:t xml:space="preserve"> А</w:t>
      </w:r>
      <w:proofErr w:type="gramEnd"/>
    </w:p>
    <w:p w:rsidR="00B342AC" w:rsidRDefault="00C76EF3">
      <w:pPr>
        <w:jc w:val="right"/>
        <w:rPr>
          <w:rFonts w:ascii="Times New Roman CYR" w:hAnsi="Times New Roman CYR"/>
        </w:rPr>
      </w:pPr>
      <w:r>
        <w:rPr>
          <w:rFonts w:ascii="Times New Roman CYR" w:hAnsi="Times New Roman CYR"/>
        </w:rPr>
        <w:t>млн</w:t>
      </w:r>
      <w:proofErr w:type="gramStart"/>
      <w:r>
        <w:rPr>
          <w:rFonts w:ascii="Times New Roman CYR" w:hAnsi="Times New Roman CYR"/>
        </w:rPr>
        <w:t>.р</w:t>
      </w:r>
      <w:proofErr w:type="gramEnd"/>
      <w:r>
        <w:rPr>
          <w:rFonts w:ascii="Times New Roman CYR" w:hAnsi="Times New Roman CYR"/>
        </w:rPr>
        <w:t>уб.</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621"/>
        <w:gridCol w:w="1534"/>
        <w:gridCol w:w="871"/>
        <w:gridCol w:w="1306"/>
        <w:gridCol w:w="2175"/>
        <w:gridCol w:w="1595"/>
        <w:gridCol w:w="1187"/>
        <w:gridCol w:w="1708"/>
        <w:gridCol w:w="1601"/>
        <w:gridCol w:w="2030"/>
      </w:tblGrid>
      <w:tr w:rsidR="00B342AC">
        <w:tc>
          <w:tcPr>
            <w:tcW w:w="62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Годы</w:t>
            </w:r>
          </w:p>
        </w:tc>
        <w:tc>
          <w:tcPr>
            <w:tcW w:w="153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Прибыль от реализации</w:t>
            </w:r>
          </w:p>
        </w:tc>
        <w:tc>
          <w:tcPr>
            <w:tcW w:w="87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Амортиз. отчисл.</w:t>
            </w:r>
          </w:p>
        </w:tc>
        <w:tc>
          <w:tcPr>
            <w:tcW w:w="130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Поступление кредита</w:t>
            </w:r>
          </w:p>
        </w:tc>
        <w:tc>
          <w:tcPr>
            <w:tcW w:w="217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Поступление финансов (2+3+4)</w:t>
            </w:r>
          </w:p>
        </w:tc>
        <w:tc>
          <w:tcPr>
            <w:tcW w:w="159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Капитальные вложения</w:t>
            </w:r>
          </w:p>
        </w:tc>
        <w:tc>
          <w:tcPr>
            <w:tcW w:w="118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Выплата кредита</w:t>
            </w:r>
          </w:p>
        </w:tc>
        <w:tc>
          <w:tcPr>
            <w:tcW w:w="170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Поток наличности (5-6-7)</w:t>
            </w:r>
          </w:p>
        </w:tc>
        <w:tc>
          <w:tcPr>
            <w:tcW w:w="160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Дисконт</w:t>
            </w:r>
            <w:proofErr w:type="gramStart"/>
            <w:r>
              <w:rPr>
                <w:rFonts w:ascii="Times New Roman CYR" w:hAnsi="Times New Roman CYR"/>
              </w:rPr>
              <w:t>.</w:t>
            </w:r>
            <w:proofErr w:type="gramEnd"/>
            <w:r>
              <w:rPr>
                <w:rFonts w:ascii="Times New Roman CYR" w:hAnsi="Times New Roman CYR"/>
              </w:rPr>
              <w:t xml:space="preserve"> </w:t>
            </w:r>
            <w:proofErr w:type="gramStart"/>
            <w:r>
              <w:rPr>
                <w:rFonts w:ascii="Times New Roman CYR" w:hAnsi="Times New Roman CYR"/>
              </w:rPr>
              <w:t>п</w:t>
            </w:r>
            <w:proofErr w:type="gramEnd"/>
            <w:r>
              <w:rPr>
                <w:rFonts w:ascii="Times New Roman CYR" w:hAnsi="Times New Roman CYR"/>
              </w:rPr>
              <w:t>оток наличности</w:t>
            </w:r>
          </w:p>
        </w:tc>
        <w:tc>
          <w:tcPr>
            <w:tcW w:w="203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Суммарный диск, поток наличности</w:t>
            </w:r>
          </w:p>
        </w:tc>
      </w:tr>
      <w:tr w:rsidR="00B342AC">
        <w:tc>
          <w:tcPr>
            <w:tcW w:w="62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153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87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130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217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159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118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170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160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9</w:t>
            </w:r>
          </w:p>
        </w:tc>
        <w:tc>
          <w:tcPr>
            <w:tcW w:w="203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П.5.9</w:t>
      </w:r>
    </w:p>
    <w:p w:rsidR="00B342AC" w:rsidRDefault="00C76EF3">
      <w:pPr>
        <w:ind w:left="720" w:hanging="720"/>
        <w:jc w:val="center"/>
        <w:rPr>
          <w:rFonts w:ascii="Times New Roman CYR" w:hAnsi="Times New Roman CYR"/>
        </w:rPr>
      </w:pPr>
      <w:r>
        <w:rPr>
          <w:rFonts w:ascii="Times New Roman CYR" w:hAnsi="Times New Roman CYR"/>
        </w:rPr>
        <w:t>Доход государства от реализации проекта</w:t>
      </w:r>
    </w:p>
    <w:p w:rsidR="00B342AC" w:rsidRDefault="00C76EF3">
      <w:pPr>
        <w:ind w:left="720" w:hanging="720"/>
        <w:jc w:val="center"/>
        <w:rPr>
          <w:rFonts w:ascii="Times New Roman CYR" w:hAnsi="Times New Roman CYR"/>
        </w:rPr>
      </w:pPr>
      <w:r>
        <w:rPr>
          <w:rFonts w:ascii="Times New Roman CYR" w:hAnsi="Times New Roman CYR"/>
        </w:rPr>
        <w:t>Месторождение</w:t>
      </w:r>
      <w:proofErr w:type="gramStart"/>
      <w:r>
        <w:rPr>
          <w:rFonts w:ascii="Times New Roman CYR" w:hAnsi="Times New Roman CYR"/>
        </w:rPr>
        <w:t xml:space="preserve"> А</w:t>
      </w:r>
      <w:proofErr w:type="gramEnd"/>
    </w:p>
    <w:p w:rsidR="00B342AC" w:rsidRDefault="00C76EF3">
      <w:pPr>
        <w:jc w:val="right"/>
        <w:rPr>
          <w:rFonts w:ascii="Times New Roman CYR" w:hAnsi="Times New Roman CYR"/>
        </w:rPr>
      </w:pPr>
      <w:r>
        <w:rPr>
          <w:rFonts w:ascii="Times New Roman CYR" w:hAnsi="Times New Roman CYR"/>
        </w:rPr>
        <w:t>млн</w:t>
      </w:r>
      <w:proofErr w:type="gramStart"/>
      <w:r>
        <w:rPr>
          <w:rFonts w:ascii="Times New Roman CYR" w:hAnsi="Times New Roman CYR"/>
        </w:rPr>
        <w:t>.р</w:t>
      </w:r>
      <w:proofErr w:type="gramEnd"/>
      <w:r>
        <w:rPr>
          <w:rFonts w:ascii="Times New Roman CYR" w:hAnsi="Times New Roman CYR"/>
        </w:rPr>
        <w:t>уб.</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1032"/>
        <w:gridCol w:w="1264"/>
        <w:gridCol w:w="1340"/>
        <w:gridCol w:w="1220"/>
        <w:gridCol w:w="1220"/>
        <w:gridCol w:w="1627"/>
        <w:gridCol w:w="972"/>
        <w:gridCol w:w="1536"/>
        <w:gridCol w:w="2008"/>
        <w:gridCol w:w="1131"/>
        <w:gridCol w:w="1277"/>
      </w:tblGrid>
      <w:tr w:rsidR="00B342AC">
        <w:tc>
          <w:tcPr>
            <w:tcW w:w="103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Годы и периоды</w:t>
            </w:r>
          </w:p>
        </w:tc>
        <w:tc>
          <w:tcPr>
            <w:tcW w:w="126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Налог на добавленную стоимость</w:t>
            </w:r>
          </w:p>
        </w:tc>
        <w:tc>
          <w:tcPr>
            <w:tcW w:w="134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Акцизный сбор</w:t>
            </w:r>
          </w:p>
        </w:tc>
        <w:tc>
          <w:tcPr>
            <w:tcW w:w="122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Налог на имущество предприятия</w:t>
            </w:r>
          </w:p>
        </w:tc>
        <w:tc>
          <w:tcPr>
            <w:tcW w:w="122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Налог на прибыль</w:t>
            </w:r>
          </w:p>
        </w:tc>
        <w:tc>
          <w:tcPr>
            <w:tcW w:w="162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Воспроизводство </w:t>
            </w:r>
            <w:proofErr w:type="gramStart"/>
            <w:r>
              <w:rPr>
                <w:rFonts w:ascii="Times New Roman CYR" w:hAnsi="Times New Roman CYR"/>
              </w:rPr>
              <w:t>минерально- сырьевой</w:t>
            </w:r>
            <w:proofErr w:type="gramEnd"/>
            <w:r>
              <w:rPr>
                <w:rFonts w:ascii="Times New Roman CYR" w:hAnsi="Times New Roman CYR"/>
              </w:rPr>
              <w:t xml:space="preserve"> базы</w:t>
            </w:r>
          </w:p>
        </w:tc>
        <w:tc>
          <w:tcPr>
            <w:tcW w:w="97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Плата за недра</w:t>
            </w:r>
          </w:p>
        </w:tc>
        <w:tc>
          <w:tcPr>
            <w:tcW w:w="153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Фонды: дорожный, страховой</w:t>
            </w:r>
          </w:p>
        </w:tc>
        <w:tc>
          <w:tcPr>
            <w:tcW w:w="200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Фонды: занят., соц. и мед</w:t>
            </w:r>
            <w:proofErr w:type="gramStart"/>
            <w:r>
              <w:rPr>
                <w:rFonts w:ascii="Times New Roman CYR" w:hAnsi="Times New Roman CYR"/>
              </w:rPr>
              <w:t>.</w:t>
            </w:r>
            <w:proofErr w:type="gramEnd"/>
            <w:r>
              <w:rPr>
                <w:rFonts w:ascii="Times New Roman CYR" w:hAnsi="Times New Roman CYR"/>
              </w:rPr>
              <w:t xml:space="preserve"> </w:t>
            </w:r>
            <w:proofErr w:type="gramStart"/>
            <w:r>
              <w:rPr>
                <w:rFonts w:ascii="Times New Roman CYR" w:hAnsi="Times New Roman CYR"/>
              </w:rPr>
              <w:t>с</w:t>
            </w:r>
            <w:proofErr w:type="gramEnd"/>
            <w:r>
              <w:rPr>
                <w:rFonts w:ascii="Times New Roman CYR" w:hAnsi="Times New Roman CYR"/>
              </w:rPr>
              <w:t>трах. пенсионный</w:t>
            </w:r>
          </w:p>
        </w:tc>
        <w:tc>
          <w:tcPr>
            <w:tcW w:w="113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Фонд НИОКР</w:t>
            </w:r>
          </w:p>
        </w:tc>
        <w:tc>
          <w:tcPr>
            <w:tcW w:w="1277"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p w:rsidR="00B342AC" w:rsidRDefault="00C76EF3">
            <w:pPr>
              <w:jc w:val="center"/>
              <w:rPr>
                <w:rFonts w:ascii="Times New Roman CYR" w:hAnsi="Times New Roman CYR"/>
              </w:rPr>
            </w:pPr>
            <w:r>
              <w:rPr>
                <w:rFonts w:ascii="Times New Roman CYR" w:hAnsi="Times New Roman CYR"/>
              </w:rPr>
              <w:t>ИТОГО</w:t>
            </w:r>
          </w:p>
        </w:tc>
      </w:tr>
      <w:tr w:rsidR="00B342AC">
        <w:tc>
          <w:tcPr>
            <w:tcW w:w="103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126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134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122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122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162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97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153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200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9</w:t>
            </w:r>
          </w:p>
        </w:tc>
        <w:tc>
          <w:tcPr>
            <w:tcW w:w="113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c>
          <w:tcPr>
            <w:tcW w:w="127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11</w:t>
            </w:r>
          </w:p>
        </w:tc>
      </w:tr>
    </w:tbl>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B342AC">
      <w:pPr>
        <w:jc w:val="both"/>
        <w:rPr>
          <w:rFonts w:ascii="Times New Roman CYR" w:hAnsi="Times New Roman CYR"/>
        </w:rPr>
        <w:sectPr w:rsidR="00B342AC">
          <w:pgSz w:w="16840" w:h="11907" w:orient="landscape" w:code="9"/>
          <w:pgMar w:top="1134" w:right="1134" w:bottom="1134" w:left="1134" w:header="720" w:footer="720" w:gutter="0"/>
          <w:cols w:space="60"/>
          <w:noEndnote/>
        </w:sectPr>
      </w:pPr>
    </w:p>
    <w:p w:rsidR="00B342AC" w:rsidRDefault="00C76EF3">
      <w:pPr>
        <w:jc w:val="right"/>
        <w:rPr>
          <w:rFonts w:ascii="Times New Roman CYR" w:hAnsi="Times New Roman CYR"/>
        </w:rPr>
      </w:pPr>
      <w:r>
        <w:rPr>
          <w:rFonts w:ascii="Times New Roman CYR" w:hAnsi="Times New Roman CYR"/>
        </w:rPr>
        <w:lastRenderedPageBreak/>
        <w:t>Таблица П.5.10</w:t>
      </w:r>
    </w:p>
    <w:p w:rsidR="00B342AC" w:rsidRDefault="00B342AC">
      <w:pPr>
        <w:jc w:val="both"/>
        <w:rPr>
          <w:rFonts w:ascii="Times New Roman CYR" w:hAnsi="Times New Roman CYR"/>
        </w:rPr>
      </w:pPr>
    </w:p>
    <w:p w:rsidR="00B342AC" w:rsidRDefault="00C76EF3">
      <w:pPr>
        <w:jc w:val="center"/>
        <w:rPr>
          <w:rFonts w:ascii="Times New Roman CYR" w:hAnsi="Times New Roman CYR"/>
        </w:rPr>
      </w:pPr>
      <w:r>
        <w:rPr>
          <w:rFonts w:ascii="Times New Roman CYR" w:hAnsi="Times New Roman CYR"/>
        </w:rPr>
        <w:t xml:space="preserve">Сопоставление основных технико-экономических показателей вариантов разработки </w:t>
      </w:r>
      <w:proofErr w:type="gramStart"/>
      <w:r>
        <w:rPr>
          <w:rFonts w:ascii="Times New Roman CYR" w:hAnsi="Times New Roman CYR"/>
        </w:rPr>
        <w:t>нефтяного</w:t>
      </w:r>
      <w:proofErr w:type="gramEnd"/>
      <w:r>
        <w:rPr>
          <w:rFonts w:ascii="Times New Roman CYR" w:hAnsi="Times New Roman CYR"/>
        </w:rPr>
        <w:t xml:space="preserve"> (газонефтяного) месторождении</w:t>
      </w:r>
    </w:p>
    <w:p w:rsidR="00B342AC" w:rsidRDefault="00B342AC">
      <w:pPr>
        <w:jc w:val="both"/>
        <w:rPr>
          <w:rFonts w:ascii="Times New Roman CYR" w:hAnsi="Times New Roman CYR"/>
          <w:u w:val="single"/>
        </w:rPr>
      </w:pPr>
    </w:p>
    <w:tbl>
      <w:tblPr>
        <w:tblW w:w="0" w:type="auto"/>
        <w:tblBorders>
          <w:top w:val="single" w:sz="6" w:space="0" w:color="auto"/>
          <w:left w:val="single" w:sz="6" w:space="0" w:color="auto"/>
          <w:bottom w:val="single" w:sz="6" w:space="0" w:color="auto"/>
          <w:right w:val="single" w:sz="6" w:space="0" w:color="auto"/>
        </w:tblBorders>
        <w:tblLayout w:type="fixed"/>
        <w:tblLook w:val="0000"/>
      </w:tblPr>
      <w:tblGrid>
        <w:gridCol w:w="6346"/>
        <w:gridCol w:w="727"/>
        <w:gridCol w:w="727"/>
        <w:gridCol w:w="729"/>
      </w:tblGrid>
      <w:tr w:rsidR="00B342AC">
        <w:tc>
          <w:tcPr>
            <w:tcW w:w="6346" w:type="dxa"/>
            <w:tcBorders>
              <w:right w:val="nil"/>
            </w:tcBorders>
          </w:tcPr>
          <w:p w:rsidR="00B342AC" w:rsidRDefault="00C76EF3">
            <w:pPr>
              <w:jc w:val="center"/>
              <w:rPr>
                <w:rFonts w:ascii="Times New Roman CYR" w:hAnsi="Times New Roman CYR"/>
              </w:rPr>
            </w:pPr>
            <w:r>
              <w:rPr>
                <w:rFonts w:ascii="Times New Roman CYR" w:hAnsi="Times New Roman CYR"/>
              </w:rPr>
              <w:t>ПОКАЗАТЕЛИ</w:t>
            </w:r>
          </w:p>
        </w:tc>
        <w:tc>
          <w:tcPr>
            <w:tcW w:w="2183" w:type="dxa"/>
            <w:gridSpan w:val="3"/>
            <w:tcBorders>
              <w:top w:val="single" w:sz="6" w:space="0" w:color="auto"/>
              <w:left w:val="single" w:sz="6" w:space="0" w:color="auto"/>
              <w:bottom w:val="nil"/>
            </w:tcBorders>
          </w:tcPr>
          <w:p w:rsidR="00B342AC" w:rsidRDefault="00C76EF3">
            <w:pPr>
              <w:jc w:val="center"/>
              <w:rPr>
                <w:rFonts w:ascii="Times New Roman CYR" w:hAnsi="Times New Roman CYR"/>
              </w:rPr>
            </w:pPr>
            <w:r>
              <w:rPr>
                <w:rFonts w:ascii="Times New Roman CYR" w:hAnsi="Times New Roman CYR"/>
              </w:rPr>
              <w:t>Варианты</w:t>
            </w:r>
          </w:p>
        </w:tc>
      </w:tr>
      <w:tr w:rsidR="00B342AC">
        <w:tc>
          <w:tcPr>
            <w:tcW w:w="6346" w:type="dxa"/>
            <w:tcBorders>
              <w:top w:val="nil"/>
              <w:bottom w:val="single" w:sz="6" w:space="0" w:color="auto"/>
              <w:right w:val="nil"/>
            </w:tcBorders>
          </w:tcPr>
          <w:p w:rsidR="00B342AC" w:rsidRDefault="00B342AC">
            <w:pPr>
              <w:jc w:val="center"/>
              <w:rPr>
                <w:rFonts w:ascii="Times New Roman CYR" w:hAnsi="Times New Roman CYR"/>
              </w:rPr>
            </w:pPr>
          </w:p>
        </w:tc>
        <w:tc>
          <w:tcPr>
            <w:tcW w:w="72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I</w:t>
            </w:r>
          </w:p>
        </w:tc>
        <w:tc>
          <w:tcPr>
            <w:tcW w:w="727" w:type="dxa"/>
            <w:tcBorders>
              <w:top w:val="single" w:sz="6" w:space="0" w:color="auto"/>
              <w:left w:val="nil"/>
              <w:bottom w:val="single" w:sz="6" w:space="0" w:color="auto"/>
              <w:right w:val="nil"/>
            </w:tcBorders>
          </w:tcPr>
          <w:p w:rsidR="00B342AC" w:rsidRDefault="00C76EF3">
            <w:pPr>
              <w:jc w:val="center"/>
              <w:rPr>
                <w:rFonts w:ascii="Times New Roman CYR" w:hAnsi="Times New Roman CYR"/>
              </w:rPr>
            </w:pPr>
            <w:r>
              <w:rPr>
                <w:rFonts w:ascii="Times New Roman CYR" w:hAnsi="Times New Roman CYR"/>
              </w:rPr>
              <w:t>II</w:t>
            </w:r>
          </w:p>
        </w:tc>
        <w:tc>
          <w:tcPr>
            <w:tcW w:w="727" w:type="dxa"/>
            <w:tcBorders>
              <w:top w:val="single" w:sz="6" w:space="0" w:color="auto"/>
              <w:left w:val="single" w:sz="6" w:space="0" w:color="auto"/>
              <w:bottom w:val="single" w:sz="6" w:space="0" w:color="auto"/>
            </w:tcBorders>
          </w:tcPr>
          <w:p w:rsidR="00B342AC" w:rsidRDefault="00C76EF3">
            <w:pPr>
              <w:jc w:val="center"/>
              <w:rPr>
                <w:rFonts w:ascii="Times New Roman CYR" w:hAnsi="Times New Roman CYR"/>
              </w:rPr>
            </w:pPr>
            <w:r>
              <w:rPr>
                <w:rFonts w:ascii="Times New Roman CYR" w:hAnsi="Times New Roman CYR"/>
              </w:rPr>
              <w:t>III</w:t>
            </w:r>
          </w:p>
        </w:tc>
      </w:tr>
      <w:tr w:rsidR="00B342AC">
        <w:tc>
          <w:tcPr>
            <w:tcW w:w="6346" w:type="dxa"/>
            <w:tcBorders>
              <w:top w:val="nil"/>
              <w:right w:val="nil"/>
            </w:tcBorders>
          </w:tcPr>
          <w:p w:rsidR="00B342AC" w:rsidRDefault="00C76EF3">
            <w:pPr>
              <w:jc w:val="both"/>
              <w:rPr>
                <w:rFonts w:ascii="Times New Roman CYR" w:hAnsi="Times New Roman CYR"/>
              </w:rPr>
            </w:pPr>
            <w:r>
              <w:rPr>
                <w:rFonts w:ascii="Times New Roman CYR" w:hAnsi="Times New Roman CYR"/>
              </w:rPr>
              <w:t>1. Проектный уровень добычи нефти, тыс. т</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top w:val="nil"/>
              <w:left w:val="nil"/>
              <w:right w:val="nil"/>
            </w:tcBorders>
          </w:tcPr>
          <w:p w:rsidR="00B342AC" w:rsidRDefault="00B342AC">
            <w:pPr>
              <w:jc w:val="both"/>
              <w:rPr>
                <w:rFonts w:ascii="Times New Roman CYR" w:hAnsi="Times New Roman CYR"/>
              </w:rPr>
            </w:pPr>
          </w:p>
        </w:tc>
        <w:tc>
          <w:tcPr>
            <w:tcW w:w="727" w:type="dxa"/>
            <w:tcBorders>
              <w:top w:val="nil"/>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2. Проектный уровень добычи природного газа, млн. м</w:t>
            </w:r>
            <w:r>
              <w:rPr>
                <w:rFonts w:ascii="Times New Roman CYR" w:hAnsi="Times New Roman CYR"/>
                <w:vertAlign w:val="superscript"/>
              </w:rPr>
              <w:t>3</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3. Проектный уровень добычи конденсата, тыс. т</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4. Проектный срок разработки, годы</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5. Накопленная добыча, млн</w:t>
            </w:r>
            <w:proofErr w:type="gramStart"/>
            <w:r>
              <w:rPr>
                <w:rFonts w:ascii="Times New Roman CYR" w:hAnsi="Times New Roman CYR"/>
              </w:rPr>
              <w:t>.т</w:t>
            </w:r>
            <w:proofErr w:type="gramEnd"/>
            <w:r>
              <w:rPr>
                <w:rFonts w:ascii="Times New Roman CYR" w:hAnsi="Times New Roman CYR"/>
              </w:rPr>
              <w:t>:</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 нефти</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 жидкости</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 природного газа</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 конденсата</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6. Накопленная закачка воды (реагента), млн. т</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7. Фонд скважин, всего</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в т.ч.: добывающих</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нагнетательных</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 xml:space="preserve">8. Фонд скважин для бурения, всего в т.ч.: </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добывающих</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нагнетательных</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 xml:space="preserve">9. </w:t>
            </w:r>
            <w:proofErr w:type="gramStart"/>
            <w:r>
              <w:rPr>
                <w:rFonts w:ascii="Times New Roman CYR" w:hAnsi="Times New Roman CYR"/>
              </w:rPr>
              <w:t>Средняя</w:t>
            </w:r>
            <w:proofErr w:type="gramEnd"/>
            <w:r>
              <w:rPr>
                <w:rFonts w:ascii="Times New Roman CYR" w:hAnsi="Times New Roman CYR"/>
              </w:rPr>
              <w:t xml:space="preserve"> обводненность к концу разработки, %</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10. Коэффициент извлечения нефти, доли ед.</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11. Капитальные вложения, млрд. руб.</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 xml:space="preserve">12. Эксплуатационные затраты с учетом </w:t>
            </w:r>
            <w:proofErr w:type="gramStart"/>
            <w:r>
              <w:rPr>
                <w:rFonts w:ascii="Times New Roman CYR" w:hAnsi="Times New Roman CYR"/>
              </w:rPr>
              <w:t>амортизационных</w:t>
            </w:r>
            <w:proofErr w:type="gramEnd"/>
            <w:r>
              <w:rPr>
                <w:rFonts w:ascii="Times New Roman CYR" w:hAnsi="Times New Roman CYR"/>
              </w:rPr>
              <w:t xml:space="preserve"> отчислении, млрд. руб.</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13. Дисконтированный поток наличности, млрд. руб.:</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 коэффициент дисконтирования .....%</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 коэффициент дисконтирования .....%</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14. Индекс доходности, ед.</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15. Окупаемость капитальных вложений, годы</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16. Внутренняя норма рентабельности (IRR), %</w:t>
            </w:r>
          </w:p>
        </w:tc>
        <w:tc>
          <w:tcPr>
            <w:tcW w:w="727" w:type="dxa"/>
            <w:tcBorders>
              <w:top w:val="nil"/>
              <w:left w:val="single" w:sz="6" w:space="0" w:color="auto"/>
              <w:bottom w:val="nil"/>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tcBorders>
          </w:tcPr>
          <w:p w:rsidR="00B342AC" w:rsidRDefault="00B342AC">
            <w:pPr>
              <w:jc w:val="both"/>
              <w:rPr>
                <w:rFonts w:ascii="Times New Roman CYR" w:hAnsi="Times New Roman CYR"/>
              </w:rPr>
            </w:pPr>
          </w:p>
        </w:tc>
      </w:tr>
      <w:tr w:rsidR="00B342AC">
        <w:tc>
          <w:tcPr>
            <w:tcW w:w="6346" w:type="dxa"/>
            <w:tcBorders>
              <w:right w:val="nil"/>
            </w:tcBorders>
          </w:tcPr>
          <w:p w:rsidR="00B342AC" w:rsidRDefault="00C76EF3">
            <w:pPr>
              <w:jc w:val="both"/>
              <w:rPr>
                <w:rFonts w:ascii="Times New Roman CYR" w:hAnsi="Times New Roman CYR"/>
              </w:rPr>
            </w:pPr>
            <w:r>
              <w:rPr>
                <w:rFonts w:ascii="Times New Roman CYR" w:hAnsi="Times New Roman CYR"/>
              </w:rPr>
              <w:t>17. Доход государства (налоги и платежи), млрд. руб</w:t>
            </w:r>
          </w:p>
        </w:tc>
        <w:tc>
          <w:tcPr>
            <w:tcW w:w="727" w:type="dxa"/>
            <w:tcBorders>
              <w:top w:val="nil"/>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727" w:type="dxa"/>
            <w:tcBorders>
              <w:left w:val="nil"/>
              <w:right w:val="nil"/>
            </w:tcBorders>
          </w:tcPr>
          <w:p w:rsidR="00B342AC" w:rsidRDefault="00B342AC">
            <w:pPr>
              <w:jc w:val="both"/>
              <w:rPr>
                <w:rFonts w:ascii="Times New Roman CYR" w:hAnsi="Times New Roman CYR"/>
              </w:rPr>
            </w:pPr>
          </w:p>
        </w:tc>
        <w:tc>
          <w:tcPr>
            <w:tcW w:w="727" w:type="dxa"/>
            <w:tcBorders>
              <w:left w:val="single" w:sz="6" w:space="0" w:color="auto"/>
              <w:bottom w:val="single" w:sz="6" w:space="0" w:color="auto"/>
            </w:tcBorders>
          </w:tcPr>
          <w:p w:rsidR="00B342AC" w:rsidRDefault="00B342AC">
            <w:pPr>
              <w:jc w:val="both"/>
              <w:rPr>
                <w:rFonts w:ascii="Times New Roman CYR" w:hAnsi="Times New Roman CYR"/>
              </w:rPr>
            </w:pPr>
          </w:p>
        </w:tc>
      </w:tr>
    </w:tbl>
    <w:p w:rsidR="00B342AC" w:rsidRDefault="00C76EF3">
      <w:pPr>
        <w:jc w:val="both"/>
        <w:rPr>
          <w:rFonts w:ascii="Times New Roman CYR" w:hAnsi="Times New Roman CYR"/>
        </w:rPr>
      </w:pPr>
      <w:r>
        <w:rPr>
          <w:rFonts w:ascii="Times New Roman CYR" w:hAnsi="Times New Roman CYR"/>
        </w:rPr>
        <w:t>_____________</w:t>
      </w:r>
    </w:p>
    <w:p w:rsidR="00B342AC" w:rsidRDefault="00C76EF3">
      <w:pPr>
        <w:jc w:val="both"/>
        <w:rPr>
          <w:rFonts w:ascii="Times New Roman CYR" w:hAnsi="Times New Roman CYR"/>
        </w:rPr>
      </w:pPr>
      <w:r>
        <w:rPr>
          <w:rFonts w:ascii="Times New Roman CYR" w:hAnsi="Times New Roman CYR"/>
        </w:rPr>
        <w:t>* Показатели могут быть приведены по пятилеткам и за весь срок.</w:t>
      </w:r>
    </w:p>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П.6.1</w:t>
      </w:r>
    </w:p>
    <w:p w:rsidR="00B342AC" w:rsidRDefault="00C76EF3">
      <w:pPr>
        <w:jc w:val="center"/>
        <w:rPr>
          <w:rFonts w:ascii="Times New Roman CYR" w:hAnsi="Times New Roman CYR"/>
        </w:rPr>
      </w:pPr>
      <w:r>
        <w:rPr>
          <w:rFonts w:ascii="Times New Roman CYR" w:hAnsi="Times New Roman CYR"/>
        </w:rPr>
        <w:t>Показатели эксплуатации скважин*</w:t>
      </w:r>
    </w:p>
    <w:p w:rsidR="00B342AC" w:rsidRDefault="00C76EF3">
      <w:pPr>
        <w:jc w:val="center"/>
        <w:rPr>
          <w:rFonts w:ascii="Times New Roman CYR" w:hAnsi="Times New Roman CYR"/>
        </w:rPr>
      </w:pPr>
      <w:r>
        <w:rPr>
          <w:rFonts w:ascii="Times New Roman CYR" w:hAnsi="Times New Roman CYR"/>
        </w:rPr>
        <w:t>Вариант</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1301"/>
        <w:gridCol w:w="4520"/>
        <w:gridCol w:w="616"/>
        <w:gridCol w:w="616"/>
        <w:gridCol w:w="632"/>
        <w:gridCol w:w="648"/>
      </w:tblGrid>
      <w:tr w:rsidR="00B342AC">
        <w:trPr>
          <w:cantSplit/>
        </w:trPr>
        <w:tc>
          <w:tcPr>
            <w:tcW w:w="130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Способ </w:t>
            </w:r>
          </w:p>
        </w:tc>
        <w:tc>
          <w:tcPr>
            <w:tcW w:w="452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Показатели</w:t>
            </w:r>
          </w:p>
        </w:tc>
        <w:tc>
          <w:tcPr>
            <w:tcW w:w="2512" w:type="dxa"/>
            <w:gridSpan w:val="4"/>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Годы</w:t>
            </w:r>
          </w:p>
        </w:tc>
      </w:tr>
      <w:tr w:rsidR="00B342AC">
        <w:trPr>
          <w:cantSplit/>
        </w:trPr>
        <w:tc>
          <w:tcPr>
            <w:tcW w:w="130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эксплуатации</w:t>
            </w:r>
          </w:p>
        </w:tc>
        <w:tc>
          <w:tcPr>
            <w:tcW w:w="4520"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1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16"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3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48"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r w:rsidR="00B342AC">
        <w:tc>
          <w:tcPr>
            <w:tcW w:w="130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4520" w:type="dxa"/>
            <w:tcBorders>
              <w:top w:val="single" w:sz="6" w:space="0" w:color="auto"/>
              <w:left w:val="nil"/>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61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61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63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64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r>
      <w:tr w:rsidR="00B342AC">
        <w:tc>
          <w:tcPr>
            <w:tcW w:w="1301"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Фонтан</w:t>
            </w:r>
          </w:p>
        </w:tc>
        <w:tc>
          <w:tcPr>
            <w:tcW w:w="4520"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Ввод скважин</w:t>
            </w:r>
          </w:p>
        </w:tc>
        <w:tc>
          <w:tcPr>
            <w:tcW w:w="616"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616"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632"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648"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301"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Средний эксплуатационный фонд</w:t>
            </w: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301"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Дебит по жидкости, максимальный</w:t>
            </w: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30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w:t>
            </w:r>
          </w:p>
        </w:tc>
        <w:tc>
          <w:tcPr>
            <w:tcW w:w="452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м</w:t>
            </w:r>
            <w:r>
              <w:rPr>
                <w:rFonts w:ascii="Times New Roman CYR" w:hAnsi="Times New Roman CYR"/>
                <w:vertAlign w:val="superscript"/>
              </w:rPr>
              <w:t>3</w:t>
            </w:r>
            <w:r>
              <w:rPr>
                <w:rFonts w:ascii="Times New Roman CYR" w:hAnsi="Times New Roman CYR"/>
              </w:rPr>
              <w:t>/сут                       минимальный</w:t>
            </w: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301"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Средняя обводненность, %</w:t>
            </w: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30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Газлифт</w:t>
            </w:r>
          </w:p>
        </w:tc>
        <w:tc>
          <w:tcPr>
            <w:tcW w:w="452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Ввод скважин</w:t>
            </w: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301"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Средний эксплуатационный фонд</w:t>
            </w: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301"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Дебит по жидкости, максимальный</w:t>
            </w: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301"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м</w:t>
            </w:r>
            <w:r>
              <w:rPr>
                <w:rFonts w:ascii="Times New Roman CYR" w:hAnsi="Times New Roman CYR"/>
                <w:vertAlign w:val="superscript"/>
              </w:rPr>
              <w:t>3</w:t>
            </w:r>
            <w:r>
              <w:rPr>
                <w:rFonts w:ascii="Times New Roman CYR" w:hAnsi="Times New Roman CYR"/>
              </w:rPr>
              <w:t>/сут                       минимальный</w:t>
            </w: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301"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Средняя обводненность, %</w:t>
            </w: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301"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Удельный расход газа, нм</w:t>
            </w:r>
            <w:r>
              <w:rPr>
                <w:rFonts w:ascii="Times New Roman CYR" w:hAnsi="Times New Roman CYR"/>
                <w:vertAlign w:val="superscript"/>
              </w:rPr>
              <w:t>3</w:t>
            </w:r>
            <w:r>
              <w:rPr>
                <w:rFonts w:ascii="Times New Roman CYR" w:hAnsi="Times New Roman CYR"/>
              </w:rPr>
              <w:t>/м</w:t>
            </w:r>
            <w:r>
              <w:rPr>
                <w:rFonts w:ascii="Times New Roman CYR" w:hAnsi="Times New Roman CYR"/>
                <w:vertAlign w:val="superscript"/>
              </w:rPr>
              <w:t>3</w:t>
            </w: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301"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Общий расход газа, млн</w:t>
            </w:r>
            <w:proofErr w:type="gramStart"/>
            <w:r>
              <w:rPr>
                <w:rFonts w:ascii="Times New Roman CYR" w:hAnsi="Times New Roman CYR"/>
              </w:rPr>
              <w:t>.н</w:t>
            </w:r>
            <w:proofErr w:type="gramEnd"/>
            <w:r>
              <w:rPr>
                <w:rFonts w:ascii="Times New Roman CYR" w:hAnsi="Times New Roman CYR"/>
              </w:rPr>
              <w:t>м</w:t>
            </w:r>
            <w:r>
              <w:rPr>
                <w:rFonts w:ascii="Times New Roman CYR" w:hAnsi="Times New Roman CYR"/>
                <w:vertAlign w:val="superscript"/>
              </w:rPr>
              <w:t>3</w:t>
            </w:r>
            <w:r>
              <w:rPr>
                <w:rFonts w:ascii="Times New Roman CYR" w:hAnsi="Times New Roman CYR"/>
              </w:rPr>
              <w:t>/год</w:t>
            </w: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30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ШИН</w:t>
            </w:r>
          </w:p>
        </w:tc>
        <w:tc>
          <w:tcPr>
            <w:tcW w:w="452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Ввод скважин</w:t>
            </w: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301"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Средний эксплуатационный фонд</w:t>
            </w: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301"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Дебит по жидкости, максимальный</w:t>
            </w: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301"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м</w:t>
            </w:r>
            <w:r>
              <w:rPr>
                <w:rFonts w:ascii="Times New Roman CYR" w:hAnsi="Times New Roman CYR"/>
                <w:vertAlign w:val="superscript"/>
              </w:rPr>
              <w:t>3</w:t>
            </w:r>
            <w:r>
              <w:rPr>
                <w:rFonts w:ascii="Times New Roman CYR" w:hAnsi="Times New Roman CYR"/>
              </w:rPr>
              <w:t>/сут                        минимальный</w:t>
            </w: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301"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Средняя обводненность, %</w:t>
            </w: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30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ЭЦН</w:t>
            </w:r>
          </w:p>
        </w:tc>
        <w:tc>
          <w:tcPr>
            <w:tcW w:w="452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Ввод скважин</w:t>
            </w: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301"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Средний эксплуатационный фонд</w:t>
            </w: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301"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Дебит по жидкости, максимальный</w:t>
            </w: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301"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0"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м</w:t>
            </w:r>
            <w:r>
              <w:rPr>
                <w:rFonts w:ascii="Times New Roman CYR" w:hAnsi="Times New Roman CYR"/>
                <w:vertAlign w:val="superscript"/>
              </w:rPr>
              <w:t>3</w:t>
            </w:r>
            <w:r>
              <w:rPr>
                <w:rFonts w:ascii="Times New Roman CYR" w:hAnsi="Times New Roman CYR"/>
              </w:rPr>
              <w:t>/сут                       минимальный</w:t>
            </w: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16" w:type="dxa"/>
            <w:tcBorders>
              <w:left w:val="single" w:sz="6" w:space="0" w:color="auto"/>
              <w:right w:val="single" w:sz="6" w:space="0" w:color="auto"/>
            </w:tcBorders>
          </w:tcPr>
          <w:p w:rsidR="00B342AC" w:rsidRDefault="00B342AC">
            <w:pPr>
              <w:jc w:val="both"/>
              <w:rPr>
                <w:rFonts w:ascii="Times New Roman CYR" w:hAnsi="Times New Roman CYR"/>
              </w:rPr>
            </w:pPr>
          </w:p>
        </w:tc>
        <w:tc>
          <w:tcPr>
            <w:tcW w:w="632" w:type="dxa"/>
            <w:tcBorders>
              <w:left w:val="single" w:sz="6" w:space="0" w:color="auto"/>
              <w:right w:val="single" w:sz="6" w:space="0" w:color="auto"/>
            </w:tcBorders>
          </w:tcPr>
          <w:p w:rsidR="00B342AC" w:rsidRDefault="00B342AC">
            <w:pPr>
              <w:jc w:val="both"/>
              <w:rPr>
                <w:rFonts w:ascii="Times New Roman CYR" w:hAnsi="Times New Roman CYR"/>
              </w:rPr>
            </w:pPr>
          </w:p>
        </w:tc>
        <w:tc>
          <w:tcPr>
            <w:tcW w:w="648"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1301"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4520" w:type="dxa"/>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Средняя обводненность. %</w:t>
            </w:r>
          </w:p>
        </w:tc>
        <w:tc>
          <w:tcPr>
            <w:tcW w:w="616"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616"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632"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648"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r>
    </w:tbl>
    <w:p w:rsidR="00B342AC" w:rsidRDefault="00C76EF3">
      <w:pPr>
        <w:jc w:val="both"/>
        <w:rPr>
          <w:rFonts w:ascii="Times New Roman CYR" w:hAnsi="Times New Roman CYR"/>
        </w:rPr>
      </w:pPr>
      <w:r>
        <w:rPr>
          <w:rFonts w:ascii="Times New Roman CYR" w:hAnsi="Times New Roman CYR"/>
        </w:rPr>
        <w:t>____________</w:t>
      </w:r>
    </w:p>
    <w:p w:rsidR="00B342AC" w:rsidRDefault="00C76EF3">
      <w:pPr>
        <w:jc w:val="both"/>
        <w:rPr>
          <w:rFonts w:ascii="Times New Roman CYR" w:hAnsi="Times New Roman CYR"/>
        </w:rPr>
      </w:pPr>
      <w:r>
        <w:rPr>
          <w:rFonts w:ascii="Times New Roman CYR" w:hAnsi="Times New Roman CYR"/>
        </w:rPr>
        <w:t xml:space="preserve">* Показатели способов эксплуатации скважин приводятся по годам на </w:t>
      </w:r>
      <w:proofErr w:type="gramStart"/>
      <w:r>
        <w:rPr>
          <w:rFonts w:ascii="Times New Roman CYR" w:hAnsi="Times New Roman CYR"/>
        </w:rPr>
        <w:t>текущую</w:t>
      </w:r>
      <w:proofErr w:type="gramEnd"/>
      <w:r>
        <w:rPr>
          <w:rFonts w:ascii="Times New Roman CYR" w:hAnsi="Times New Roman CYR"/>
        </w:rPr>
        <w:t xml:space="preserve"> и последующие две пятилетки.</w:t>
      </w:r>
    </w:p>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П.6.2</w:t>
      </w:r>
    </w:p>
    <w:p w:rsidR="00B342AC" w:rsidRDefault="00C76EF3">
      <w:pPr>
        <w:jc w:val="center"/>
        <w:rPr>
          <w:rFonts w:ascii="Times New Roman CYR" w:hAnsi="Times New Roman CYR"/>
        </w:rPr>
      </w:pPr>
      <w:r>
        <w:rPr>
          <w:rFonts w:ascii="Times New Roman CYR" w:hAnsi="Times New Roman CYR"/>
        </w:rPr>
        <w:t>Мероприятия по предотвращению осложнений при эксплуатации скважин по рекомендуемому варианту разработки</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595"/>
        <w:gridCol w:w="2486"/>
        <w:gridCol w:w="1909"/>
        <w:gridCol w:w="1559"/>
        <w:gridCol w:w="1559"/>
      </w:tblGrid>
      <w:tr w:rsidR="00B342AC">
        <w:tc>
          <w:tcPr>
            <w:tcW w:w="595"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 </w:t>
            </w:r>
            <w:proofErr w:type="gramStart"/>
            <w:r>
              <w:rPr>
                <w:rFonts w:ascii="Times New Roman CYR" w:hAnsi="Times New Roman CYR"/>
              </w:rPr>
              <w:t>п</w:t>
            </w:r>
            <w:proofErr w:type="gramEnd"/>
            <w:r>
              <w:rPr>
                <w:rFonts w:ascii="Times New Roman CYR" w:hAnsi="Times New Roman CYR"/>
              </w:rPr>
              <w:t>/п</w:t>
            </w:r>
          </w:p>
        </w:tc>
        <w:tc>
          <w:tcPr>
            <w:tcW w:w="248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Необходимые мероприятия</w:t>
            </w:r>
          </w:p>
        </w:tc>
        <w:tc>
          <w:tcPr>
            <w:tcW w:w="190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Объемы применения</w:t>
            </w:r>
          </w:p>
        </w:tc>
        <w:tc>
          <w:tcPr>
            <w:tcW w:w="155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Периодичность</w:t>
            </w:r>
          </w:p>
        </w:tc>
        <w:tc>
          <w:tcPr>
            <w:tcW w:w="155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Примечание</w:t>
            </w:r>
          </w:p>
        </w:tc>
      </w:tr>
      <w:tr w:rsidR="00B342AC">
        <w:tc>
          <w:tcPr>
            <w:tcW w:w="595"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2486"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1909"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1559"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1559"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595"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2486"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909"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559"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559"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П.6.3</w:t>
      </w:r>
    </w:p>
    <w:p w:rsidR="00B342AC" w:rsidRDefault="00C76EF3">
      <w:pPr>
        <w:jc w:val="center"/>
        <w:rPr>
          <w:rFonts w:ascii="Times New Roman CYR" w:hAnsi="Times New Roman CYR"/>
        </w:rPr>
      </w:pPr>
      <w:r>
        <w:rPr>
          <w:rFonts w:ascii="Times New Roman CYR" w:hAnsi="Times New Roman CYR"/>
        </w:rPr>
        <w:t>Состав и физико-химические свойства воды, рекомендуемой для заводнения</w:t>
      </w:r>
    </w:p>
    <w:p w:rsidR="00B342AC" w:rsidRDefault="00B342AC">
      <w:pPr>
        <w:jc w:val="both"/>
        <w:rPr>
          <w:rFonts w:ascii="Times New Roman CYR" w:hAnsi="Times New Roman CYR"/>
        </w:rPr>
      </w:pPr>
    </w:p>
    <w:tbl>
      <w:tblPr>
        <w:tblW w:w="0" w:type="auto"/>
        <w:tblLayout w:type="fixed"/>
        <w:tblCellMar>
          <w:left w:w="14" w:type="dxa"/>
          <w:right w:w="14" w:type="dxa"/>
        </w:tblCellMar>
        <w:tblLook w:val="0000"/>
      </w:tblPr>
      <w:tblGrid>
        <w:gridCol w:w="628"/>
        <w:gridCol w:w="662"/>
        <w:gridCol w:w="851"/>
        <w:gridCol w:w="373"/>
        <w:gridCol w:w="553"/>
        <w:gridCol w:w="403"/>
        <w:gridCol w:w="748"/>
        <w:gridCol w:w="493"/>
        <w:gridCol w:w="568"/>
        <w:gridCol w:w="547"/>
        <w:gridCol w:w="699"/>
        <w:gridCol w:w="1003"/>
        <w:gridCol w:w="814"/>
      </w:tblGrid>
      <w:tr w:rsidR="00B342AC">
        <w:trPr>
          <w:cantSplit/>
        </w:trPr>
        <w:tc>
          <w:tcPr>
            <w:tcW w:w="62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Пласт</w:t>
            </w:r>
          </w:p>
        </w:tc>
        <w:tc>
          <w:tcPr>
            <w:tcW w:w="66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Источ-</w:t>
            </w:r>
          </w:p>
        </w:tc>
        <w:tc>
          <w:tcPr>
            <w:tcW w:w="85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Содер-</w:t>
            </w:r>
          </w:p>
        </w:tc>
        <w:tc>
          <w:tcPr>
            <w:tcW w:w="4384" w:type="dxa"/>
            <w:gridSpan w:val="8"/>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Содержание ионов мг-л / мг-экв/л</w:t>
            </w:r>
          </w:p>
        </w:tc>
        <w:tc>
          <w:tcPr>
            <w:tcW w:w="1002"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Общая </w:t>
            </w:r>
          </w:p>
        </w:tc>
        <w:tc>
          <w:tcPr>
            <w:tcW w:w="81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Наличие </w:t>
            </w:r>
          </w:p>
        </w:tc>
      </w:tr>
      <w:tr w:rsidR="00B342AC">
        <w:trPr>
          <w:cantSplit/>
        </w:trPr>
        <w:tc>
          <w:tcPr>
            <w:tcW w:w="628"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62"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ники водо-</w:t>
            </w:r>
          </w:p>
          <w:p w:rsidR="00B342AC" w:rsidRDefault="00C76EF3">
            <w:pPr>
              <w:jc w:val="center"/>
              <w:rPr>
                <w:rFonts w:ascii="Times New Roman CYR" w:hAnsi="Times New Roman CYR"/>
              </w:rPr>
            </w:pPr>
            <w:r>
              <w:rPr>
                <w:rFonts w:ascii="Times New Roman CYR" w:hAnsi="Times New Roman CYR"/>
              </w:rPr>
              <w:t>снаб-</w:t>
            </w:r>
          </w:p>
          <w:p w:rsidR="00B342AC" w:rsidRDefault="00C76EF3">
            <w:pPr>
              <w:jc w:val="center"/>
              <w:rPr>
                <w:rFonts w:ascii="Times New Roman CYR" w:hAnsi="Times New Roman CYR"/>
              </w:rPr>
            </w:pPr>
            <w:r>
              <w:rPr>
                <w:rFonts w:ascii="Times New Roman CYR" w:hAnsi="Times New Roman CYR"/>
              </w:rPr>
              <w:t>жения</w:t>
            </w:r>
          </w:p>
        </w:tc>
        <w:tc>
          <w:tcPr>
            <w:tcW w:w="851"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жание механи-</w:t>
            </w:r>
          </w:p>
          <w:p w:rsidR="00B342AC" w:rsidRDefault="00C76EF3">
            <w:pPr>
              <w:jc w:val="center"/>
              <w:rPr>
                <w:rFonts w:ascii="Times New Roman CYR" w:hAnsi="Times New Roman CYR"/>
              </w:rPr>
            </w:pPr>
            <w:r>
              <w:rPr>
                <w:rFonts w:ascii="Times New Roman CYR" w:hAnsi="Times New Roman CYR"/>
              </w:rPr>
              <w:t>ческих приме-</w:t>
            </w:r>
          </w:p>
          <w:p w:rsidR="00B342AC" w:rsidRDefault="00C76EF3">
            <w:pPr>
              <w:jc w:val="center"/>
              <w:rPr>
                <w:rFonts w:ascii="Times New Roman CYR" w:hAnsi="Times New Roman CYR"/>
              </w:rPr>
            </w:pPr>
            <w:r>
              <w:rPr>
                <w:rFonts w:ascii="Times New Roman CYR" w:hAnsi="Times New Roman CYR"/>
              </w:rPr>
              <w:t>сей, мг/л</w:t>
            </w:r>
          </w:p>
        </w:tc>
        <w:tc>
          <w:tcPr>
            <w:tcW w:w="37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р</w:t>
            </w:r>
            <w:proofErr w:type="gramStart"/>
            <w:r>
              <w:rPr>
                <w:rFonts w:ascii="Times New Roman CYR" w:hAnsi="Times New Roman CYR"/>
              </w:rPr>
              <w:t>H</w:t>
            </w:r>
            <w:proofErr w:type="gramEnd"/>
          </w:p>
        </w:tc>
        <w:tc>
          <w:tcPr>
            <w:tcW w:w="55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sidRPr="00B342AC">
              <w:rPr>
                <w:rFonts w:ascii="Times New Roman CYR" w:hAnsi="Times New Roman CYR"/>
                <w:position w:val="-10"/>
              </w:rPr>
              <w:object w:dxaOrig="420" w:dyaOrig="360">
                <v:shape id="_x0000_i1053" type="#_x0000_t75" style="width:21pt;height:18pt" o:ole="">
                  <v:imagedata r:id="rId60" o:title=""/>
                </v:shape>
                <o:OLEObject Type="Embed" ProgID="Equation.3" ShapeID="_x0000_i1053" DrawAspect="Content" ObjectID="_1422731744" r:id="rId61"/>
              </w:object>
            </w:r>
          </w:p>
        </w:tc>
        <w:tc>
          <w:tcPr>
            <w:tcW w:w="40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w:t>
            </w:r>
            <w:proofErr w:type="gramStart"/>
            <w:r>
              <w:rPr>
                <w:rFonts w:ascii="Times New Roman CYR" w:hAnsi="Times New Roman CYR"/>
              </w:rPr>
              <w:t>1</w:t>
            </w:r>
            <w:proofErr w:type="gramEnd"/>
            <w:r>
              <w:rPr>
                <w:rFonts w:ascii="Times New Roman CYR" w:hAnsi="Times New Roman CYR"/>
                <w:vertAlign w:val="superscript"/>
              </w:rPr>
              <w:t>-</w:t>
            </w:r>
          </w:p>
        </w:tc>
        <w:tc>
          <w:tcPr>
            <w:tcW w:w="74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sidRPr="00B342AC">
              <w:rPr>
                <w:rFonts w:ascii="Times New Roman CYR" w:hAnsi="Times New Roman CYR"/>
                <w:position w:val="-10"/>
              </w:rPr>
              <w:object w:dxaOrig="620" w:dyaOrig="360">
                <v:shape id="_x0000_i1054" type="#_x0000_t75" style="width:30.6pt;height:18pt" o:ole="">
                  <v:imagedata r:id="rId62" o:title=""/>
                </v:shape>
                <o:OLEObject Type="Embed" ProgID="Equation.3" ShapeID="_x0000_i1054" DrawAspect="Content" ObjectID="_1422731745" r:id="rId63"/>
              </w:object>
            </w:r>
          </w:p>
        </w:tc>
        <w:tc>
          <w:tcPr>
            <w:tcW w:w="49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Са</w:t>
            </w:r>
            <w:r>
              <w:rPr>
                <w:rFonts w:ascii="Times New Roman CYR" w:hAnsi="Times New Roman CYR"/>
                <w:vertAlign w:val="superscript"/>
              </w:rPr>
              <w:t>++</w:t>
            </w:r>
          </w:p>
        </w:tc>
        <w:tc>
          <w:tcPr>
            <w:tcW w:w="56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Mg</w:t>
            </w:r>
            <w:r>
              <w:rPr>
                <w:rFonts w:ascii="Times New Roman CYR" w:hAnsi="Times New Roman CYR"/>
                <w:vertAlign w:val="superscript"/>
              </w:rPr>
              <w:t>++</w:t>
            </w:r>
          </w:p>
        </w:tc>
        <w:tc>
          <w:tcPr>
            <w:tcW w:w="54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w:t>
            </w:r>
            <w:r>
              <w:rPr>
                <w:rFonts w:ascii="Times New Roman CYR" w:hAnsi="Times New Roman CYR"/>
                <w:vertAlign w:val="superscript"/>
              </w:rPr>
              <w:t>+</w:t>
            </w:r>
            <w:r>
              <w:rPr>
                <w:rFonts w:ascii="Times New Roman CYR" w:hAnsi="Times New Roman CYR"/>
              </w:rPr>
              <w:t xml:space="preserve"> + Na</w:t>
            </w:r>
            <w:r>
              <w:rPr>
                <w:rFonts w:ascii="Times New Roman CYR" w:hAnsi="Times New Roman CYR"/>
                <w:vertAlign w:val="superscript"/>
              </w:rPr>
              <w:t>+</w:t>
            </w:r>
          </w:p>
        </w:tc>
        <w:tc>
          <w:tcPr>
            <w:tcW w:w="69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Fe</w:t>
            </w:r>
            <w:r>
              <w:rPr>
                <w:rFonts w:ascii="Times New Roman CYR" w:hAnsi="Times New Roman CYR"/>
                <w:vertAlign w:val="superscript"/>
              </w:rPr>
              <w:t>++</w:t>
            </w:r>
            <w:r>
              <w:rPr>
                <w:rFonts w:ascii="Times New Roman CYR" w:hAnsi="Times New Roman CYR"/>
              </w:rPr>
              <w:t xml:space="preserve"> + Fe</w:t>
            </w:r>
            <w:r>
              <w:rPr>
                <w:rFonts w:ascii="Times New Roman CYR" w:hAnsi="Times New Roman CYR"/>
                <w:vertAlign w:val="superscript"/>
              </w:rPr>
              <w:t>+++</w:t>
            </w:r>
          </w:p>
        </w:tc>
        <w:tc>
          <w:tcPr>
            <w:tcW w:w="1003"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минера-</w:t>
            </w:r>
          </w:p>
          <w:p w:rsidR="00B342AC" w:rsidRDefault="00C76EF3">
            <w:pPr>
              <w:jc w:val="center"/>
              <w:rPr>
                <w:rFonts w:ascii="Times New Roman CYR" w:hAnsi="Times New Roman CYR"/>
              </w:rPr>
            </w:pPr>
            <w:r>
              <w:rPr>
                <w:rFonts w:ascii="Times New Roman CYR" w:hAnsi="Times New Roman CYR"/>
              </w:rPr>
              <w:t>лизация, г/л</w:t>
            </w:r>
          </w:p>
        </w:tc>
        <w:tc>
          <w:tcPr>
            <w:tcW w:w="814"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H</w:t>
            </w:r>
            <w:r>
              <w:rPr>
                <w:rFonts w:ascii="Times New Roman CYR" w:hAnsi="Times New Roman CYR"/>
                <w:vertAlign w:val="subscript"/>
              </w:rPr>
              <w:t>2</w:t>
            </w:r>
            <w:r>
              <w:rPr>
                <w:rFonts w:ascii="Times New Roman CYR" w:hAnsi="Times New Roman CYR"/>
              </w:rPr>
              <w:t>S</w:t>
            </w:r>
          </w:p>
        </w:tc>
      </w:tr>
      <w:tr w:rsidR="00B342AC">
        <w:tc>
          <w:tcPr>
            <w:tcW w:w="62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66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85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37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55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40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74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49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56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9</w:t>
            </w:r>
          </w:p>
        </w:tc>
        <w:tc>
          <w:tcPr>
            <w:tcW w:w="54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c>
          <w:tcPr>
            <w:tcW w:w="69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11</w:t>
            </w:r>
          </w:p>
        </w:tc>
        <w:tc>
          <w:tcPr>
            <w:tcW w:w="1003"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12</w:t>
            </w:r>
          </w:p>
        </w:tc>
        <w:tc>
          <w:tcPr>
            <w:tcW w:w="81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13</w:t>
            </w:r>
          </w:p>
        </w:tc>
      </w:tr>
      <w:tr w:rsidR="00B342AC">
        <w:tc>
          <w:tcPr>
            <w:tcW w:w="628"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62"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51"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37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5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0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748"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9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68"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547"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698"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1003"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814" w:type="dxa"/>
            <w:tcBorders>
              <w:top w:val="single" w:sz="6" w:space="0" w:color="auto"/>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П.8.1</w:t>
      </w:r>
    </w:p>
    <w:p w:rsidR="00B342AC" w:rsidRDefault="00C76EF3">
      <w:pPr>
        <w:jc w:val="center"/>
        <w:rPr>
          <w:rFonts w:ascii="Times New Roman CYR" w:hAnsi="Times New Roman CYR"/>
        </w:rPr>
      </w:pPr>
      <w:r>
        <w:rPr>
          <w:rFonts w:ascii="Times New Roman CYR" w:hAnsi="Times New Roman CYR"/>
        </w:rPr>
        <w:t>Обоснование прогноза добычи нефти, объема буровых работ</w:t>
      </w:r>
    </w:p>
    <w:p w:rsidR="00B342AC" w:rsidRDefault="00C76EF3">
      <w:pPr>
        <w:jc w:val="center"/>
        <w:rPr>
          <w:rFonts w:ascii="Times New Roman CYR" w:hAnsi="Times New Roman CYR"/>
        </w:rPr>
      </w:pPr>
      <w:r>
        <w:rPr>
          <w:rFonts w:ascii="Times New Roman CYR" w:hAnsi="Times New Roman CYR"/>
        </w:rPr>
        <w:t xml:space="preserve">Вариант </w:t>
      </w:r>
    </w:p>
    <w:p w:rsidR="00B342AC" w:rsidRDefault="00C76EF3">
      <w:pPr>
        <w:jc w:val="center"/>
        <w:rPr>
          <w:rFonts w:ascii="Times New Roman CYR" w:hAnsi="Times New Roman CYR"/>
        </w:rPr>
      </w:pPr>
      <w:r>
        <w:rPr>
          <w:rFonts w:ascii="Times New Roman CYR" w:hAnsi="Times New Roman CYR"/>
        </w:rPr>
        <w:t>Объект (месторождение), категория запасов</w:t>
      </w:r>
    </w:p>
    <w:p w:rsidR="00B342AC" w:rsidRDefault="00B342AC">
      <w:pPr>
        <w:jc w:val="both"/>
        <w:rPr>
          <w:rFonts w:ascii="Times New Roman CYR" w:hAnsi="Times New Roman CYR"/>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28" w:type="dxa"/>
          <w:right w:w="28" w:type="dxa"/>
        </w:tblCellMar>
        <w:tblLook w:val="0000"/>
      </w:tblPr>
      <w:tblGrid>
        <w:gridCol w:w="454"/>
        <w:gridCol w:w="5296"/>
        <w:gridCol w:w="523"/>
        <w:gridCol w:w="523"/>
        <w:gridCol w:w="523"/>
        <w:gridCol w:w="523"/>
        <w:gridCol w:w="527"/>
      </w:tblGrid>
      <w:tr w:rsidR="00B342AC">
        <w:tc>
          <w:tcPr>
            <w:tcW w:w="454" w:type="dxa"/>
          </w:tcPr>
          <w:p w:rsidR="00B342AC" w:rsidRDefault="00C76EF3">
            <w:pPr>
              <w:jc w:val="center"/>
              <w:rPr>
                <w:rFonts w:ascii="Times New Roman CYR" w:hAnsi="Times New Roman CYR"/>
              </w:rPr>
            </w:pPr>
            <w:r>
              <w:rPr>
                <w:rFonts w:ascii="Times New Roman CYR" w:hAnsi="Times New Roman CYR"/>
              </w:rPr>
              <w:t xml:space="preserve">№№ </w:t>
            </w:r>
          </w:p>
        </w:tc>
        <w:tc>
          <w:tcPr>
            <w:tcW w:w="5296" w:type="dxa"/>
          </w:tcPr>
          <w:p w:rsidR="00B342AC" w:rsidRDefault="00C76EF3">
            <w:pPr>
              <w:jc w:val="center"/>
              <w:rPr>
                <w:rFonts w:ascii="Times New Roman CYR" w:hAnsi="Times New Roman CYR"/>
              </w:rPr>
            </w:pPr>
            <w:r>
              <w:rPr>
                <w:rFonts w:ascii="Times New Roman CYR" w:hAnsi="Times New Roman CYR"/>
              </w:rPr>
              <w:t>Показатели</w:t>
            </w:r>
          </w:p>
        </w:tc>
        <w:tc>
          <w:tcPr>
            <w:tcW w:w="2619" w:type="dxa"/>
            <w:gridSpan w:val="5"/>
          </w:tcPr>
          <w:p w:rsidR="00B342AC" w:rsidRDefault="00C76EF3">
            <w:pPr>
              <w:jc w:val="center"/>
              <w:rPr>
                <w:rFonts w:ascii="Times New Roman CYR" w:hAnsi="Times New Roman CYR"/>
              </w:rPr>
            </w:pPr>
            <w:r>
              <w:rPr>
                <w:rFonts w:ascii="Times New Roman CYR" w:hAnsi="Times New Roman CYR"/>
              </w:rPr>
              <w:t>Годы</w:t>
            </w:r>
          </w:p>
        </w:tc>
      </w:tr>
      <w:tr w:rsidR="00B342AC">
        <w:tc>
          <w:tcPr>
            <w:tcW w:w="454" w:type="dxa"/>
            <w:tcBorders>
              <w:bottom w:val="nil"/>
            </w:tcBorders>
          </w:tcPr>
          <w:p w:rsidR="00B342AC" w:rsidRDefault="00C76EF3">
            <w:pPr>
              <w:jc w:val="center"/>
              <w:rPr>
                <w:rFonts w:ascii="Times New Roman CYR" w:hAnsi="Times New Roman CYR"/>
              </w:rPr>
            </w:pPr>
            <w:r>
              <w:rPr>
                <w:rFonts w:ascii="Times New Roman CYR" w:hAnsi="Times New Roman CYR"/>
              </w:rPr>
              <w:t>п.п.</w:t>
            </w:r>
          </w:p>
        </w:tc>
        <w:tc>
          <w:tcPr>
            <w:tcW w:w="5296" w:type="dxa"/>
            <w:tcBorders>
              <w:bottom w:val="nil"/>
            </w:tcBorders>
          </w:tcPr>
          <w:p w:rsidR="00B342AC" w:rsidRDefault="00B342AC">
            <w:pPr>
              <w:jc w:val="center"/>
              <w:rPr>
                <w:rFonts w:ascii="Times New Roman CYR" w:hAnsi="Times New Roman CYR"/>
              </w:rPr>
            </w:pPr>
          </w:p>
        </w:tc>
        <w:tc>
          <w:tcPr>
            <w:tcW w:w="523" w:type="dxa"/>
            <w:tcBorders>
              <w:top w:val="single" w:sz="6" w:space="0" w:color="auto"/>
              <w:bottom w:val="single" w:sz="6" w:space="0" w:color="auto"/>
            </w:tcBorders>
          </w:tcPr>
          <w:p w:rsidR="00B342AC" w:rsidRDefault="00C76EF3">
            <w:pPr>
              <w:jc w:val="center"/>
              <w:rPr>
                <w:rFonts w:ascii="Times New Roman CYR" w:hAnsi="Times New Roman CYR"/>
              </w:rPr>
            </w:pPr>
            <w:r>
              <w:rPr>
                <w:rFonts w:ascii="Times New Roman CYR" w:hAnsi="Times New Roman CYR"/>
              </w:rPr>
              <w:t>19..</w:t>
            </w:r>
          </w:p>
        </w:tc>
        <w:tc>
          <w:tcPr>
            <w:tcW w:w="523" w:type="dxa"/>
            <w:tcBorders>
              <w:top w:val="single" w:sz="6" w:space="0" w:color="auto"/>
              <w:bottom w:val="single" w:sz="6" w:space="0" w:color="auto"/>
            </w:tcBorders>
          </w:tcPr>
          <w:p w:rsidR="00B342AC" w:rsidRDefault="00C76EF3">
            <w:pPr>
              <w:jc w:val="center"/>
              <w:rPr>
                <w:rFonts w:ascii="Times New Roman CYR" w:hAnsi="Times New Roman CYR"/>
              </w:rPr>
            </w:pPr>
            <w:r>
              <w:rPr>
                <w:rFonts w:ascii="Times New Roman CYR" w:hAnsi="Times New Roman CYR"/>
              </w:rPr>
              <w:t>19..</w:t>
            </w:r>
          </w:p>
        </w:tc>
        <w:tc>
          <w:tcPr>
            <w:tcW w:w="523" w:type="dxa"/>
            <w:tcBorders>
              <w:top w:val="single" w:sz="6" w:space="0" w:color="auto"/>
              <w:bottom w:val="single" w:sz="6" w:space="0" w:color="auto"/>
            </w:tcBorders>
          </w:tcPr>
          <w:p w:rsidR="00B342AC" w:rsidRDefault="00C76EF3">
            <w:pPr>
              <w:jc w:val="center"/>
              <w:rPr>
                <w:rFonts w:ascii="Times New Roman CYR" w:hAnsi="Times New Roman CYR"/>
              </w:rPr>
            </w:pPr>
            <w:r>
              <w:rPr>
                <w:rFonts w:ascii="Times New Roman CYR" w:hAnsi="Times New Roman CYR"/>
              </w:rPr>
              <w:t>19..</w:t>
            </w:r>
          </w:p>
        </w:tc>
        <w:tc>
          <w:tcPr>
            <w:tcW w:w="523" w:type="dxa"/>
            <w:tcBorders>
              <w:top w:val="single" w:sz="6" w:space="0" w:color="auto"/>
              <w:bottom w:val="single" w:sz="6" w:space="0" w:color="auto"/>
            </w:tcBorders>
          </w:tcPr>
          <w:p w:rsidR="00B342AC" w:rsidRDefault="00C76EF3">
            <w:pPr>
              <w:jc w:val="center"/>
              <w:rPr>
                <w:rFonts w:ascii="Times New Roman CYR" w:hAnsi="Times New Roman CYR"/>
              </w:rPr>
            </w:pPr>
            <w:r>
              <w:rPr>
                <w:rFonts w:ascii="Times New Roman CYR" w:hAnsi="Times New Roman CYR"/>
              </w:rPr>
              <w:t>19..</w:t>
            </w:r>
          </w:p>
        </w:tc>
        <w:tc>
          <w:tcPr>
            <w:tcW w:w="523" w:type="dxa"/>
            <w:tcBorders>
              <w:top w:val="single" w:sz="6" w:space="0" w:color="auto"/>
              <w:bottom w:val="single" w:sz="6" w:space="0" w:color="auto"/>
            </w:tcBorders>
          </w:tcPr>
          <w:p w:rsidR="00B342AC" w:rsidRDefault="00C76EF3">
            <w:pPr>
              <w:jc w:val="center"/>
              <w:rPr>
                <w:rFonts w:ascii="Times New Roman CYR" w:hAnsi="Times New Roman CYR"/>
              </w:rPr>
            </w:pPr>
            <w:r>
              <w:rPr>
                <w:rFonts w:ascii="Times New Roman CYR" w:hAnsi="Times New Roman CYR"/>
              </w:rPr>
              <w:t>19..</w:t>
            </w:r>
          </w:p>
        </w:tc>
      </w:tr>
      <w:tr w:rsidR="00B342AC">
        <w:tc>
          <w:tcPr>
            <w:tcW w:w="454" w:type="dxa"/>
            <w:tcBorders>
              <w:top w:val="single" w:sz="6" w:space="0" w:color="auto"/>
              <w:bottom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5296" w:type="dxa"/>
            <w:tcBorders>
              <w:top w:val="single" w:sz="6" w:space="0" w:color="auto"/>
              <w:bottom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523" w:type="dxa"/>
            <w:tcBorders>
              <w:top w:val="nil"/>
              <w:bottom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523" w:type="dxa"/>
            <w:tcBorders>
              <w:top w:val="nil"/>
              <w:bottom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523" w:type="dxa"/>
            <w:tcBorders>
              <w:top w:val="nil"/>
              <w:bottom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523" w:type="dxa"/>
            <w:tcBorders>
              <w:top w:val="nil"/>
              <w:bottom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523" w:type="dxa"/>
            <w:tcBorders>
              <w:top w:val="nil"/>
              <w:bottom w:val="single" w:sz="6" w:space="0" w:color="auto"/>
            </w:tcBorders>
          </w:tcPr>
          <w:p w:rsidR="00B342AC" w:rsidRDefault="00C76EF3">
            <w:pPr>
              <w:jc w:val="center"/>
              <w:rPr>
                <w:rFonts w:ascii="Times New Roman CYR" w:hAnsi="Times New Roman CYR"/>
              </w:rPr>
            </w:pPr>
            <w:r>
              <w:rPr>
                <w:rFonts w:ascii="Times New Roman CYR" w:hAnsi="Times New Roman CYR"/>
              </w:rPr>
              <w:t>7</w:t>
            </w:r>
          </w:p>
        </w:tc>
      </w:tr>
      <w:tr w:rsidR="00B342AC">
        <w:tc>
          <w:tcPr>
            <w:tcW w:w="454" w:type="dxa"/>
            <w:tcBorders>
              <w:top w:val="nil"/>
            </w:tcBorders>
          </w:tcPr>
          <w:p w:rsidR="00B342AC" w:rsidRDefault="00C76EF3">
            <w:pPr>
              <w:jc w:val="center"/>
              <w:rPr>
                <w:rFonts w:ascii="Times New Roman CYR" w:hAnsi="Times New Roman CYR"/>
              </w:rPr>
            </w:pPr>
            <w:r>
              <w:rPr>
                <w:rFonts w:ascii="Times New Roman CYR" w:hAnsi="Times New Roman CYR"/>
              </w:rPr>
              <w:t>1</w:t>
            </w:r>
          </w:p>
        </w:tc>
        <w:tc>
          <w:tcPr>
            <w:tcW w:w="5296" w:type="dxa"/>
            <w:tcBorders>
              <w:top w:val="nil"/>
            </w:tcBorders>
          </w:tcPr>
          <w:p w:rsidR="00B342AC" w:rsidRDefault="00C76EF3">
            <w:pPr>
              <w:jc w:val="both"/>
              <w:rPr>
                <w:rFonts w:ascii="Times New Roman CYR" w:hAnsi="Times New Roman CYR"/>
              </w:rPr>
            </w:pPr>
            <w:r>
              <w:rPr>
                <w:rFonts w:ascii="Times New Roman CYR" w:hAnsi="Times New Roman CYR"/>
              </w:rPr>
              <w:t>Добыча нефти всего, тыс</w:t>
            </w:r>
            <w:proofErr w:type="gramStart"/>
            <w:r>
              <w:rPr>
                <w:rFonts w:ascii="Times New Roman CYR" w:hAnsi="Times New Roman CYR"/>
              </w:rPr>
              <w:t>.т</w:t>
            </w:r>
            <w:proofErr w:type="gramEnd"/>
            <w:r>
              <w:rPr>
                <w:rFonts w:ascii="Times New Roman CYR" w:hAnsi="Times New Roman CYR"/>
              </w:rPr>
              <w:t xml:space="preserve"> </w:t>
            </w:r>
          </w:p>
        </w:tc>
        <w:tc>
          <w:tcPr>
            <w:tcW w:w="523" w:type="dxa"/>
            <w:tcBorders>
              <w:top w:val="nil"/>
            </w:tcBorders>
          </w:tcPr>
          <w:p w:rsidR="00B342AC" w:rsidRDefault="00B342AC">
            <w:pPr>
              <w:jc w:val="both"/>
              <w:rPr>
                <w:rFonts w:ascii="Times New Roman CYR" w:hAnsi="Times New Roman CYR"/>
              </w:rPr>
            </w:pPr>
          </w:p>
        </w:tc>
        <w:tc>
          <w:tcPr>
            <w:tcW w:w="523" w:type="dxa"/>
            <w:tcBorders>
              <w:top w:val="nil"/>
            </w:tcBorders>
          </w:tcPr>
          <w:p w:rsidR="00B342AC" w:rsidRDefault="00B342AC">
            <w:pPr>
              <w:jc w:val="both"/>
              <w:rPr>
                <w:rFonts w:ascii="Times New Roman CYR" w:hAnsi="Times New Roman CYR"/>
              </w:rPr>
            </w:pPr>
          </w:p>
        </w:tc>
        <w:tc>
          <w:tcPr>
            <w:tcW w:w="523" w:type="dxa"/>
            <w:tcBorders>
              <w:top w:val="nil"/>
            </w:tcBorders>
          </w:tcPr>
          <w:p w:rsidR="00B342AC" w:rsidRDefault="00B342AC">
            <w:pPr>
              <w:jc w:val="both"/>
              <w:rPr>
                <w:rFonts w:ascii="Times New Roman CYR" w:hAnsi="Times New Roman CYR"/>
              </w:rPr>
            </w:pPr>
          </w:p>
        </w:tc>
        <w:tc>
          <w:tcPr>
            <w:tcW w:w="523" w:type="dxa"/>
            <w:tcBorders>
              <w:top w:val="nil"/>
            </w:tcBorders>
          </w:tcPr>
          <w:p w:rsidR="00B342AC" w:rsidRDefault="00B342AC">
            <w:pPr>
              <w:jc w:val="both"/>
              <w:rPr>
                <w:rFonts w:ascii="Times New Roman CYR" w:hAnsi="Times New Roman CYR"/>
              </w:rPr>
            </w:pPr>
          </w:p>
        </w:tc>
        <w:tc>
          <w:tcPr>
            <w:tcW w:w="523" w:type="dxa"/>
            <w:tcBorders>
              <w:top w:val="nil"/>
            </w:tcBorders>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2</w:t>
            </w:r>
          </w:p>
        </w:tc>
        <w:tc>
          <w:tcPr>
            <w:tcW w:w="5296" w:type="dxa"/>
          </w:tcPr>
          <w:p w:rsidR="00B342AC" w:rsidRDefault="00C76EF3">
            <w:pPr>
              <w:jc w:val="both"/>
              <w:rPr>
                <w:rFonts w:ascii="Times New Roman CYR" w:hAnsi="Times New Roman CYR"/>
              </w:rPr>
            </w:pPr>
            <w:r>
              <w:rPr>
                <w:rFonts w:ascii="Times New Roman CYR" w:hAnsi="Times New Roman CYR"/>
              </w:rPr>
              <w:t xml:space="preserve">В том числе из: переходящих скважин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3</w:t>
            </w:r>
          </w:p>
        </w:tc>
        <w:tc>
          <w:tcPr>
            <w:tcW w:w="5296" w:type="dxa"/>
          </w:tcPr>
          <w:p w:rsidR="00B342AC" w:rsidRDefault="00C76EF3">
            <w:pPr>
              <w:ind w:firstLine="1389"/>
              <w:jc w:val="both"/>
              <w:rPr>
                <w:rFonts w:ascii="Times New Roman CYR" w:hAnsi="Times New Roman CYR"/>
              </w:rPr>
            </w:pPr>
            <w:r>
              <w:rPr>
                <w:rFonts w:ascii="Times New Roman CYR" w:hAnsi="Times New Roman CYR"/>
              </w:rPr>
              <w:t xml:space="preserve">новых скважин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4</w:t>
            </w:r>
          </w:p>
        </w:tc>
        <w:tc>
          <w:tcPr>
            <w:tcW w:w="5296" w:type="dxa"/>
          </w:tcPr>
          <w:p w:rsidR="00B342AC" w:rsidRDefault="00C76EF3">
            <w:pPr>
              <w:ind w:firstLine="1389"/>
              <w:jc w:val="both"/>
              <w:rPr>
                <w:rFonts w:ascii="Times New Roman CYR" w:hAnsi="Times New Roman CYR"/>
              </w:rPr>
            </w:pPr>
            <w:r>
              <w:rPr>
                <w:rFonts w:ascii="Times New Roman CYR" w:hAnsi="Times New Roman CYR"/>
              </w:rPr>
              <w:t xml:space="preserve">механизированных скважин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5</w:t>
            </w:r>
          </w:p>
        </w:tc>
        <w:tc>
          <w:tcPr>
            <w:tcW w:w="5296" w:type="dxa"/>
          </w:tcPr>
          <w:p w:rsidR="00B342AC" w:rsidRDefault="00C76EF3">
            <w:pPr>
              <w:jc w:val="both"/>
              <w:rPr>
                <w:rFonts w:ascii="Times New Roman CYR" w:hAnsi="Times New Roman CYR"/>
              </w:rPr>
            </w:pPr>
            <w:r>
              <w:rPr>
                <w:rFonts w:ascii="Times New Roman CYR" w:hAnsi="Times New Roman CYR"/>
              </w:rPr>
              <w:t>Ввод новых добывающих скважин, всего, шт.</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6</w:t>
            </w:r>
          </w:p>
        </w:tc>
        <w:tc>
          <w:tcPr>
            <w:tcW w:w="5296" w:type="dxa"/>
          </w:tcPr>
          <w:p w:rsidR="00B342AC" w:rsidRDefault="00C76EF3">
            <w:pPr>
              <w:jc w:val="both"/>
              <w:rPr>
                <w:rFonts w:ascii="Times New Roman CYR" w:hAnsi="Times New Roman CYR"/>
              </w:rPr>
            </w:pPr>
            <w:r>
              <w:rPr>
                <w:rFonts w:ascii="Times New Roman CYR" w:hAnsi="Times New Roman CYR"/>
              </w:rPr>
              <w:t xml:space="preserve">В т.ч.:   из эксплуатационного бурения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7</w:t>
            </w:r>
          </w:p>
        </w:tc>
        <w:tc>
          <w:tcPr>
            <w:tcW w:w="5296" w:type="dxa"/>
          </w:tcPr>
          <w:p w:rsidR="00B342AC" w:rsidRDefault="00C76EF3">
            <w:pPr>
              <w:ind w:firstLine="680"/>
              <w:jc w:val="both"/>
              <w:rPr>
                <w:rFonts w:ascii="Times New Roman CYR" w:hAnsi="Times New Roman CYR"/>
              </w:rPr>
            </w:pPr>
            <w:r>
              <w:rPr>
                <w:rFonts w:ascii="Times New Roman CYR" w:hAnsi="Times New Roman CYR"/>
              </w:rPr>
              <w:t xml:space="preserve">из разведочного бурения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8</w:t>
            </w:r>
          </w:p>
        </w:tc>
        <w:tc>
          <w:tcPr>
            <w:tcW w:w="5296" w:type="dxa"/>
          </w:tcPr>
          <w:p w:rsidR="00B342AC" w:rsidRDefault="00C76EF3">
            <w:pPr>
              <w:ind w:firstLine="680"/>
              <w:jc w:val="both"/>
              <w:rPr>
                <w:rFonts w:ascii="Times New Roman CYR" w:hAnsi="Times New Roman CYR"/>
              </w:rPr>
            </w:pPr>
            <w:r>
              <w:rPr>
                <w:rFonts w:ascii="Times New Roman CYR" w:hAnsi="Times New Roman CYR"/>
              </w:rPr>
              <w:t>переводом с других объектов</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9</w:t>
            </w:r>
          </w:p>
        </w:tc>
        <w:tc>
          <w:tcPr>
            <w:tcW w:w="5296" w:type="dxa"/>
          </w:tcPr>
          <w:p w:rsidR="00B342AC" w:rsidRDefault="00C76EF3">
            <w:pPr>
              <w:jc w:val="both"/>
              <w:rPr>
                <w:rFonts w:ascii="Times New Roman CYR" w:hAnsi="Times New Roman CYR"/>
              </w:rPr>
            </w:pPr>
            <w:r>
              <w:rPr>
                <w:rFonts w:ascii="Times New Roman CYR" w:hAnsi="Times New Roman CYR"/>
              </w:rPr>
              <w:t>Среднесуточный дебит нефти новой скважины, т/сут</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10</w:t>
            </w:r>
          </w:p>
        </w:tc>
        <w:tc>
          <w:tcPr>
            <w:tcW w:w="5296" w:type="dxa"/>
          </w:tcPr>
          <w:p w:rsidR="00B342AC" w:rsidRDefault="00C76EF3">
            <w:pPr>
              <w:jc w:val="both"/>
              <w:rPr>
                <w:rFonts w:ascii="Times New Roman CYR" w:hAnsi="Times New Roman CYR"/>
              </w:rPr>
            </w:pPr>
            <w:r>
              <w:rPr>
                <w:rFonts w:ascii="Times New Roman CYR" w:hAnsi="Times New Roman CYR"/>
              </w:rPr>
              <w:t xml:space="preserve">Среднее число дней работы новой скважины, дни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11</w:t>
            </w:r>
          </w:p>
        </w:tc>
        <w:tc>
          <w:tcPr>
            <w:tcW w:w="5296" w:type="dxa"/>
          </w:tcPr>
          <w:p w:rsidR="00B342AC" w:rsidRDefault="00C76EF3">
            <w:pPr>
              <w:jc w:val="both"/>
              <w:rPr>
                <w:rFonts w:ascii="Times New Roman CYR" w:hAnsi="Times New Roman CYR"/>
              </w:rPr>
            </w:pPr>
            <w:r>
              <w:rPr>
                <w:rFonts w:ascii="Times New Roman CYR" w:hAnsi="Times New Roman CYR"/>
              </w:rPr>
              <w:t xml:space="preserve">Средняя глубина новой скважины, </w:t>
            </w:r>
            <w:proofErr w:type="gramStart"/>
            <w:r>
              <w:rPr>
                <w:rFonts w:ascii="Times New Roman CYR" w:hAnsi="Times New Roman CYR"/>
              </w:rPr>
              <w:t>м</w:t>
            </w:r>
            <w:proofErr w:type="gramEnd"/>
            <w:r>
              <w:rPr>
                <w:rFonts w:ascii="Times New Roman CYR" w:hAnsi="Times New Roman CYR"/>
              </w:rPr>
              <w:t xml:space="preserve">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12</w:t>
            </w:r>
          </w:p>
        </w:tc>
        <w:tc>
          <w:tcPr>
            <w:tcW w:w="5296" w:type="dxa"/>
          </w:tcPr>
          <w:p w:rsidR="00B342AC" w:rsidRDefault="00C76EF3">
            <w:pPr>
              <w:jc w:val="both"/>
              <w:rPr>
                <w:rFonts w:ascii="Times New Roman CYR" w:hAnsi="Times New Roman CYR"/>
              </w:rPr>
            </w:pPr>
            <w:r>
              <w:rPr>
                <w:rFonts w:ascii="Times New Roman CYR" w:hAnsi="Times New Roman CYR"/>
              </w:rPr>
              <w:t>Эксплуатационное бурение, всего, тыс. м</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13</w:t>
            </w:r>
          </w:p>
        </w:tc>
        <w:tc>
          <w:tcPr>
            <w:tcW w:w="5296" w:type="dxa"/>
          </w:tcPr>
          <w:p w:rsidR="00B342AC" w:rsidRDefault="00C76EF3">
            <w:pPr>
              <w:jc w:val="both"/>
              <w:rPr>
                <w:rFonts w:ascii="Times New Roman CYR" w:hAnsi="Times New Roman CYR"/>
              </w:rPr>
            </w:pPr>
            <w:r>
              <w:rPr>
                <w:rFonts w:ascii="Times New Roman CYR" w:hAnsi="Times New Roman CYR"/>
              </w:rPr>
              <w:t>В т.ч. - добывающие скважины</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14</w:t>
            </w:r>
          </w:p>
        </w:tc>
        <w:tc>
          <w:tcPr>
            <w:tcW w:w="5296" w:type="dxa"/>
          </w:tcPr>
          <w:p w:rsidR="00B342AC" w:rsidRDefault="00C76EF3">
            <w:pPr>
              <w:ind w:firstLine="539"/>
              <w:jc w:val="both"/>
              <w:rPr>
                <w:rFonts w:ascii="Times New Roman CYR" w:hAnsi="Times New Roman CYR"/>
              </w:rPr>
            </w:pPr>
            <w:r>
              <w:rPr>
                <w:rFonts w:ascii="Times New Roman CYR" w:hAnsi="Times New Roman CYR"/>
              </w:rPr>
              <w:t xml:space="preserve">- вспомогательные и специальные скважины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15</w:t>
            </w:r>
          </w:p>
        </w:tc>
        <w:tc>
          <w:tcPr>
            <w:tcW w:w="5296" w:type="dxa"/>
          </w:tcPr>
          <w:p w:rsidR="00B342AC" w:rsidRDefault="00C76EF3">
            <w:pPr>
              <w:jc w:val="both"/>
              <w:rPr>
                <w:rFonts w:ascii="Times New Roman CYR" w:hAnsi="Times New Roman CYR"/>
              </w:rPr>
            </w:pPr>
            <w:r>
              <w:rPr>
                <w:rFonts w:ascii="Times New Roman CYR" w:hAnsi="Times New Roman CYR"/>
              </w:rPr>
              <w:t>Расчетное время работы новых скважин предыдущего года в данном году, скв. дни</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16</w:t>
            </w:r>
          </w:p>
        </w:tc>
        <w:tc>
          <w:tcPr>
            <w:tcW w:w="5296" w:type="dxa"/>
          </w:tcPr>
          <w:p w:rsidR="00B342AC" w:rsidRDefault="00C76EF3">
            <w:pPr>
              <w:jc w:val="both"/>
              <w:rPr>
                <w:rFonts w:ascii="Times New Roman CYR" w:hAnsi="Times New Roman CYR"/>
              </w:rPr>
            </w:pPr>
            <w:r>
              <w:rPr>
                <w:rFonts w:ascii="Times New Roman CYR" w:hAnsi="Times New Roman CYR"/>
              </w:rPr>
              <w:t>Расчетная добыча нефти из новых скважин предыдущего года в данном году, тыс. т</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17</w:t>
            </w:r>
          </w:p>
        </w:tc>
        <w:tc>
          <w:tcPr>
            <w:tcW w:w="5296" w:type="dxa"/>
          </w:tcPr>
          <w:p w:rsidR="00B342AC" w:rsidRDefault="00C76EF3">
            <w:pPr>
              <w:jc w:val="both"/>
              <w:rPr>
                <w:rFonts w:ascii="Times New Roman CYR" w:hAnsi="Times New Roman CYR"/>
              </w:rPr>
            </w:pPr>
            <w:r>
              <w:rPr>
                <w:rFonts w:ascii="Times New Roman CYR" w:hAnsi="Times New Roman CYR"/>
              </w:rPr>
              <w:t xml:space="preserve">Добыча нефти из переходящих скважин предыдущего года, </w:t>
            </w:r>
            <w:r>
              <w:rPr>
                <w:rFonts w:ascii="Times New Roman CYR" w:hAnsi="Times New Roman CYR"/>
              </w:rPr>
              <w:lastRenderedPageBreak/>
              <w:t>тыс. т</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lastRenderedPageBreak/>
              <w:t>18</w:t>
            </w:r>
          </w:p>
        </w:tc>
        <w:tc>
          <w:tcPr>
            <w:tcW w:w="5296" w:type="dxa"/>
          </w:tcPr>
          <w:p w:rsidR="00B342AC" w:rsidRDefault="00C76EF3">
            <w:pPr>
              <w:jc w:val="both"/>
              <w:rPr>
                <w:rFonts w:ascii="Times New Roman CYR" w:hAnsi="Times New Roman CYR"/>
              </w:rPr>
            </w:pPr>
            <w:r>
              <w:rPr>
                <w:rFonts w:ascii="Times New Roman CYR" w:hAnsi="Times New Roman CYR"/>
              </w:rPr>
              <w:t>Расчетная добыча нефти из переходящих скважин данного года, тыс</w:t>
            </w:r>
            <w:proofErr w:type="gramStart"/>
            <w:r>
              <w:rPr>
                <w:rFonts w:ascii="Times New Roman CYR" w:hAnsi="Times New Roman CYR"/>
              </w:rPr>
              <w:t>.т</w:t>
            </w:r>
            <w:proofErr w:type="gramEnd"/>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19</w:t>
            </w:r>
          </w:p>
        </w:tc>
        <w:tc>
          <w:tcPr>
            <w:tcW w:w="5296" w:type="dxa"/>
          </w:tcPr>
          <w:p w:rsidR="00B342AC" w:rsidRDefault="00C76EF3">
            <w:pPr>
              <w:jc w:val="both"/>
              <w:rPr>
                <w:rFonts w:ascii="Times New Roman CYR" w:hAnsi="Times New Roman CYR"/>
              </w:rPr>
            </w:pPr>
            <w:r>
              <w:rPr>
                <w:rFonts w:ascii="Times New Roman CYR" w:hAnsi="Times New Roman CYR"/>
              </w:rPr>
              <w:t>Ожидаемая добыча нефти из переходящих скважин данного года, тыс</w:t>
            </w:r>
            <w:proofErr w:type="gramStart"/>
            <w:r>
              <w:rPr>
                <w:rFonts w:ascii="Times New Roman CYR" w:hAnsi="Times New Roman CYR"/>
              </w:rPr>
              <w:t>.т</w:t>
            </w:r>
            <w:proofErr w:type="gramEnd"/>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20</w:t>
            </w:r>
          </w:p>
        </w:tc>
        <w:tc>
          <w:tcPr>
            <w:tcW w:w="5296" w:type="dxa"/>
          </w:tcPr>
          <w:p w:rsidR="00B342AC" w:rsidRDefault="00C76EF3">
            <w:pPr>
              <w:jc w:val="both"/>
              <w:rPr>
                <w:rFonts w:ascii="Times New Roman CYR" w:hAnsi="Times New Roman CYR"/>
              </w:rPr>
            </w:pPr>
            <w:r>
              <w:rPr>
                <w:rFonts w:ascii="Times New Roman CYR" w:hAnsi="Times New Roman CYR"/>
              </w:rPr>
              <w:t>Изменение добычи нефти из переходящих скважин, тыс. т</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21</w:t>
            </w:r>
          </w:p>
        </w:tc>
        <w:tc>
          <w:tcPr>
            <w:tcW w:w="5296" w:type="dxa"/>
          </w:tcPr>
          <w:p w:rsidR="00B342AC" w:rsidRDefault="00C76EF3">
            <w:pPr>
              <w:jc w:val="both"/>
              <w:rPr>
                <w:rFonts w:ascii="Times New Roman CYR" w:hAnsi="Times New Roman CYR"/>
              </w:rPr>
            </w:pPr>
            <w:r>
              <w:rPr>
                <w:rFonts w:ascii="Times New Roman CYR" w:hAnsi="Times New Roman CYR"/>
              </w:rPr>
              <w:t>Процент изменения добычи нефти из переходящих скважин,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22</w:t>
            </w:r>
          </w:p>
        </w:tc>
        <w:tc>
          <w:tcPr>
            <w:tcW w:w="5296" w:type="dxa"/>
          </w:tcPr>
          <w:p w:rsidR="00B342AC" w:rsidRDefault="00C76EF3">
            <w:pPr>
              <w:jc w:val="both"/>
              <w:rPr>
                <w:rFonts w:ascii="Times New Roman CYR" w:hAnsi="Times New Roman CYR"/>
              </w:rPr>
            </w:pPr>
            <w:r>
              <w:rPr>
                <w:rFonts w:ascii="Times New Roman CYR" w:hAnsi="Times New Roman CYR"/>
              </w:rPr>
              <w:t>Мощность новых скважин, тыс. т</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23</w:t>
            </w:r>
          </w:p>
        </w:tc>
        <w:tc>
          <w:tcPr>
            <w:tcW w:w="5296" w:type="dxa"/>
          </w:tcPr>
          <w:p w:rsidR="00B342AC" w:rsidRDefault="00C76EF3">
            <w:pPr>
              <w:jc w:val="both"/>
              <w:rPr>
                <w:rFonts w:ascii="Times New Roman CYR" w:hAnsi="Times New Roman CYR"/>
              </w:rPr>
            </w:pPr>
            <w:r>
              <w:rPr>
                <w:rFonts w:ascii="Times New Roman CYR" w:hAnsi="Times New Roman CYR"/>
              </w:rPr>
              <w:t xml:space="preserve">Выбытие добывающих скважин, шт.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24</w:t>
            </w:r>
          </w:p>
        </w:tc>
        <w:tc>
          <w:tcPr>
            <w:tcW w:w="5296" w:type="dxa"/>
          </w:tcPr>
          <w:p w:rsidR="00B342AC" w:rsidRDefault="00C76EF3">
            <w:pPr>
              <w:jc w:val="both"/>
              <w:rPr>
                <w:rFonts w:ascii="Times New Roman CYR" w:hAnsi="Times New Roman CYR"/>
              </w:rPr>
            </w:pPr>
            <w:r>
              <w:rPr>
                <w:rFonts w:ascii="Times New Roman CYR" w:hAnsi="Times New Roman CYR"/>
              </w:rPr>
              <w:t>В т.ч. под закачку</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25</w:t>
            </w:r>
          </w:p>
        </w:tc>
        <w:tc>
          <w:tcPr>
            <w:tcW w:w="5296" w:type="dxa"/>
          </w:tcPr>
          <w:p w:rsidR="00B342AC" w:rsidRDefault="00C76EF3">
            <w:pPr>
              <w:jc w:val="both"/>
              <w:rPr>
                <w:rFonts w:ascii="Times New Roman CYR" w:hAnsi="Times New Roman CYR"/>
              </w:rPr>
            </w:pPr>
            <w:r>
              <w:rPr>
                <w:rFonts w:ascii="Times New Roman CYR" w:hAnsi="Times New Roman CYR"/>
              </w:rPr>
              <w:t xml:space="preserve">Фонд добывающих скважин на конец года, шт.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26</w:t>
            </w:r>
          </w:p>
        </w:tc>
        <w:tc>
          <w:tcPr>
            <w:tcW w:w="5296" w:type="dxa"/>
          </w:tcPr>
          <w:p w:rsidR="00B342AC" w:rsidRDefault="00C76EF3">
            <w:pPr>
              <w:jc w:val="both"/>
              <w:rPr>
                <w:rFonts w:ascii="Times New Roman CYR" w:hAnsi="Times New Roman CYR"/>
              </w:rPr>
            </w:pPr>
            <w:r>
              <w:rPr>
                <w:rFonts w:ascii="Times New Roman CYR" w:hAnsi="Times New Roman CYR"/>
              </w:rPr>
              <w:t xml:space="preserve">В том числе </w:t>
            </w:r>
            <w:proofErr w:type="gramStart"/>
            <w:r>
              <w:rPr>
                <w:rFonts w:ascii="Times New Roman CYR" w:hAnsi="Times New Roman CYR"/>
              </w:rPr>
              <w:t>нагнетательных</w:t>
            </w:r>
            <w:proofErr w:type="gramEnd"/>
            <w:r>
              <w:rPr>
                <w:rFonts w:ascii="Times New Roman CYR" w:hAnsi="Times New Roman CYR"/>
              </w:rPr>
              <w:t xml:space="preserve"> в отработке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27</w:t>
            </w:r>
          </w:p>
        </w:tc>
        <w:tc>
          <w:tcPr>
            <w:tcW w:w="5296" w:type="dxa"/>
          </w:tcPr>
          <w:p w:rsidR="00B342AC" w:rsidRDefault="00C76EF3">
            <w:pPr>
              <w:jc w:val="both"/>
              <w:rPr>
                <w:rFonts w:ascii="Times New Roman CYR" w:hAnsi="Times New Roman CYR"/>
              </w:rPr>
            </w:pPr>
            <w:r>
              <w:rPr>
                <w:rFonts w:ascii="Times New Roman CYR" w:hAnsi="Times New Roman CYR"/>
              </w:rPr>
              <w:t xml:space="preserve">Действующий фонд добывающих скважин на коней года, шт.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28</w:t>
            </w:r>
          </w:p>
        </w:tc>
        <w:tc>
          <w:tcPr>
            <w:tcW w:w="5296" w:type="dxa"/>
          </w:tcPr>
          <w:p w:rsidR="00B342AC" w:rsidRDefault="00C76EF3">
            <w:pPr>
              <w:jc w:val="both"/>
              <w:rPr>
                <w:rFonts w:ascii="Times New Roman CYR" w:hAnsi="Times New Roman CYR"/>
              </w:rPr>
            </w:pPr>
            <w:r>
              <w:rPr>
                <w:rFonts w:ascii="Times New Roman CYR" w:hAnsi="Times New Roman CYR"/>
              </w:rPr>
              <w:t xml:space="preserve">Перевод скважин на механизированную добычу, шт.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29</w:t>
            </w:r>
          </w:p>
        </w:tc>
        <w:tc>
          <w:tcPr>
            <w:tcW w:w="5296" w:type="dxa"/>
          </w:tcPr>
          <w:p w:rsidR="00B342AC" w:rsidRDefault="00C76EF3">
            <w:pPr>
              <w:jc w:val="both"/>
              <w:rPr>
                <w:rFonts w:ascii="Times New Roman CYR" w:hAnsi="Times New Roman CYR"/>
              </w:rPr>
            </w:pPr>
            <w:r>
              <w:rPr>
                <w:rFonts w:ascii="Times New Roman CYR" w:hAnsi="Times New Roman CYR"/>
              </w:rPr>
              <w:t xml:space="preserve">Фонд механизированных скважин, шт.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30</w:t>
            </w:r>
          </w:p>
        </w:tc>
        <w:tc>
          <w:tcPr>
            <w:tcW w:w="5296" w:type="dxa"/>
          </w:tcPr>
          <w:p w:rsidR="00B342AC" w:rsidRDefault="00C76EF3">
            <w:pPr>
              <w:jc w:val="both"/>
              <w:rPr>
                <w:rFonts w:ascii="Times New Roman CYR" w:hAnsi="Times New Roman CYR"/>
              </w:rPr>
            </w:pPr>
            <w:r>
              <w:rPr>
                <w:rFonts w:ascii="Times New Roman CYR" w:hAnsi="Times New Roman CYR"/>
              </w:rPr>
              <w:t xml:space="preserve">Ввод нагнетательных скважин, шт.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31</w:t>
            </w:r>
          </w:p>
        </w:tc>
        <w:tc>
          <w:tcPr>
            <w:tcW w:w="5296" w:type="dxa"/>
          </w:tcPr>
          <w:p w:rsidR="00B342AC" w:rsidRDefault="00C76EF3">
            <w:pPr>
              <w:jc w:val="both"/>
              <w:rPr>
                <w:rFonts w:ascii="Times New Roman CYR" w:hAnsi="Times New Roman CYR"/>
              </w:rPr>
            </w:pPr>
            <w:r>
              <w:rPr>
                <w:rFonts w:ascii="Times New Roman CYR" w:hAnsi="Times New Roman CYR"/>
              </w:rPr>
              <w:t xml:space="preserve">Выбытие нагнетательных скважин, шт.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32</w:t>
            </w:r>
          </w:p>
        </w:tc>
        <w:tc>
          <w:tcPr>
            <w:tcW w:w="5296" w:type="dxa"/>
          </w:tcPr>
          <w:p w:rsidR="00B342AC" w:rsidRDefault="00C76EF3">
            <w:pPr>
              <w:jc w:val="both"/>
              <w:rPr>
                <w:rFonts w:ascii="Times New Roman CYR" w:hAnsi="Times New Roman CYR"/>
              </w:rPr>
            </w:pPr>
            <w:r>
              <w:rPr>
                <w:rFonts w:ascii="Times New Roman CYR" w:hAnsi="Times New Roman CYR"/>
              </w:rPr>
              <w:t xml:space="preserve">Фонд нагнетательных скважин на конец года, шт.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33</w:t>
            </w:r>
          </w:p>
        </w:tc>
        <w:tc>
          <w:tcPr>
            <w:tcW w:w="5296" w:type="dxa"/>
          </w:tcPr>
          <w:p w:rsidR="00B342AC" w:rsidRDefault="00C76EF3">
            <w:pPr>
              <w:jc w:val="both"/>
              <w:rPr>
                <w:rFonts w:ascii="Times New Roman CYR" w:hAnsi="Times New Roman CYR"/>
              </w:rPr>
            </w:pPr>
            <w:r>
              <w:rPr>
                <w:rFonts w:ascii="Times New Roman CYR" w:hAnsi="Times New Roman CYR"/>
              </w:rPr>
              <w:t>Действующий фонд нагнетательных скважин на конец года, шт.</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34</w:t>
            </w:r>
          </w:p>
        </w:tc>
        <w:tc>
          <w:tcPr>
            <w:tcW w:w="5296" w:type="dxa"/>
          </w:tcPr>
          <w:p w:rsidR="00B342AC" w:rsidRDefault="00C76EF3">
            <w:pPr>
              <w:jc w:val="both"/>
              <w:rPr>
                <w:rFonts w:ascii="Times New Roman CYR" w:hAnsi="Times New Roman CYR"/>
              </w:rPr>
            </w:pPr>
            <w:r>
              <w:rPr>
                <w:rFonts w:ascii="Times New Roman CYR" w:hAnsi="Times New Roman CYR"/>
              </w:rPr>
              <w:t xml:space="preserve">Фонд введенных резервных скважин на конец года, </w:t>
            </w:r>
            <w:proofErr w:type="gramStart"/>
            <w:r>
              <w:rPr>
                <w:rFonts w:ascii="Times New Roman CYR" w:hAnsi="Times New Roman CYR"/>
              </w:rPr>
              <w:t>шт</w:t>
            </w:r>
            <w:proofErr w:type="gramEnd"/>
            <w:r>
              <w:rPr>
                <w:rFonts w:ascii="Times New Roman CYR" w:hAnsi="Times New Roman CYR"/>
              </w:rPr>
              <w:t xml:space="preserve">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35</w:t>
            </w:r>
          </w:p>
        </w:tc>
        <w:tc>
          <w:tcPr>
            <w:tcW w:w="5296" w:type="dxa"/>
          </w:tcPr>
          <w:p w:rsidR="00B342AC" w:rsidRDefault="00C76EF3">
            <w:pPr>
              <w:jc w:val="both"/>
              <w:rPr>
                <w:rFonts w:ascii="Times New Roman CYR" w:hAnsi="Times New Roman CYR"/>
              </w:rPr>
            </w:pPr>
            <w:r>
              <w:rPr>
                <w:rFonts w:ascii="Times New Roman CYR" w:hAnsi="Times New Roman CYR"/>
              </w:rPr>
              <w:t xml:space="preserve">Средний дебит действующих скважин по жидкости, т/сут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36</w:t>
            </w:r>
          </w:p>
        </w:tc>
        <w:tc>
          <w:tcPr>
            <w:tcW w:w="5296" w:type="dxa"/>
          </w:tcPr>
          <w:p w:rsidR="00B342AC" w:rsidRDefault="00C76EF3">
            <w:pPr>
              <w:jc w:val="both"/>
              <w:rPr>
                <w:rFonts w:ascii="Times New Roman CYR" w:hAnsi="Times New Roman CYR"/>
              </w:rPr>
            </w:pPr>
            <w:r>
              <w:rPr>
                <w:rFonts w:ascii="Times New Roman CYR" w:hAnsi="Times New Roman CYR"/>
              </w:rPr>
              <w:t xml:space="preserve">Средний дебит переходящих скважин по жидкости, т/сут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37</w:t>
            </w:r>
          </w:p>
        </w:tc>
        <w:tc>
          <w:tcPr>
            <w:tcW w:w="5296" w:type="dxa"/>
          </w:tcPr>
          <w:p w:rsidR="00B342AC" w:rsidRDefault="00C76EF3">
            <w:pPr>
              <w:jc w:val="both"/>
              <w:rPr>
                <w:rFonts w:ascii="Times New Roman CYR" w:hAnsi="Times New Roman CYR"/>
              </w:rPr>
            </w:pPr>
            <w:r>
              <w:rPr>
                <w:rFonts w:ascii="Times New Roman CYR" w:hAnsi="Times New Roman CYR"/>
              </w:rPr>
              <w:t>Средний дебит новых скважин по жидкости, т/сут</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38</w:t>
            </w:r>
          </w:p>
        </w:tc>
        <w:tc>
          <w:tcPr>
            <w:tcW w:w="5296" w:type="dxa"/>
          </w:tcPr>
          <w:p w:rsidR="00B342AC" w:rsidRDefault="00C76EF3">
            <w:pPr>
              <w:jc w:val="both"/>
              <w:rPr>
                <w:rFonts w:ascii="Times New Roman CYR" w:hAnsi="Times New Roman CYR"/>
              </w:rPr>
            </w:pPr>
            <w:proofErr w:type="gramStart"/>
            <w:r>
              <w:rPr>
                <w:rFonts w:ascii="Times New Roman CYR" w:hAnsi="Times New Roman CYR"/>
              </w:rPr>
              <w:t>Средняя</w:t>
            </w:r>
            <w:proofErr w:type="gramEnd"/>
            <w:r>
              <w:rPr>
                <w:rFonts w:ascii="Times New Roman CYR" w:hAnsi="Times New Roman CYR"/>
              </w:rPr>
              <w:t xml:space="preserve"> обводненность продукции действующего фонда скважин,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39</w:t>
            </w:r>
          </w:p>
        </w:tc>
        <w:tc>
          <w:tcPr>
            <w:tcW w:w="5296" w:type="dxa"/>
          </w:tcPr>
          <w:p w:rsidR="00B342AC" w:rsidRDefault="00C76EF3">
            <w:pPr>
              <w:jc w:val="both"/>
              <w:rPr>
                <w:rFonts w:ascii="Times New Roman CYR" w:hAnsi="Times New Roman CYR"/>
              </w:rPr>
            </w:pPr>
            <w:proofErr w:type="gramStart"/>
            <w:r>
              <w:rPr>
                <w:rFonts w:ascii="Times New Roman CYR" w:hAnsi="Times New Roman CYR"/>
              </w:rPr>
              <w:t>Средняя</w:t>
            </w:r>
            <w:proofErr w:type="gramEnd"/>
            <w:r>
              <w:rPr>
                <w:rFonts w:ascii="Times New Roman CYR" w:hAnsi="Times New Roman CYR"/>
              </w:rPr>
              <w:t xml:space="preserve"> обводненность продукции переходящих скважин,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40</w:t>
            </w:r>
          </w:p>
        </w:tc>
        <w:tc>
          <w:tcPr>
            <w:tcW w:w="5296" w:type="dxa"/>
          </w:tcPr>
          <w:p w:rsidR="00B342AC" w:rsidRDefault="00C76EF3">
            <w:pPr>
              <w:jc w:val="both"/>
              <w:rPr>
                <w:rFonts w:ascii="Times New Roman CYR" w:hAnsi="Times New Roman CYR"/>
              </w:rPr>
            </w:pPr>
            <w:proofErr w:type="gramStart"/>
            <w:r>
              <w:rPr>
                <w:rFonts w:ascii="Times New Roman CYR" w:hAnsi="Times New Roman CYR"/>
              </w:rPr>
              <w:t>Средняя</w:t>
            </w:r>
            <w:proofErr w:type="gramEnd"/>
            <w:r>
              <w:rPr>
                <w:rFonts w:ascii="Times New Roman CYR" w:hAnsi="Times New Roman CYR"/>
              </w:rPr>
              <w:t xml:space="preserve"> обводненность продукции новых скважин,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41</w:t>
            </w:r>
          </w:p>
        </w:tc>
        <w:tc>
          <w:tcPr>
            <w:tcW w:w="5296" w:type="dxa"/>
          </w:tcPr>
          <w:p w:rsidR="00B342AC" w:rsidRDefault="00C76EF3">
            <w:pPr>
              <w:jc w:val="both"/>
              <w:rPr>
                <w:rFonts w:ascii="Times New Roman CYR" w:hAnsi="Times New Roman CYR"/>
              </w:rPr>
            </w:pPr>
            <w:r>
              <w:rPr>
                <w:rFonts w:ascii="Times New Roman CYR" w:hAnsi="Times New Roman CYR"/>
              </w:rPr>
              <w:t>Средний дебит действующих скважин по нефти, т/сут</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42</w:t>
            </w:r>
          </w:p>
        </w:tc>
        <w:tc>
          <w:tcPr>
            <w:tcW w:w="5296" w:type="dxa"/>
          </w:tcPr>
          <w:p w:rsidR="00B342AC" w:rsidRDefault="00C76EF3">
            <w:pPr>
              <w:jc w:val="both"/>
              <w:rPr>
                <w:rFonts w:ascii="Times New Roman CYR" w:hAnsi="Times New Roman CYR"/>
              </w:rPr>
            </w:pPr>
            <w:r>
              <w:rPr>
                <w:rFonts w:ascii="Times New Roman CYR" w:hAnsi="Times New Roman CYR"/>
              </w:rPr>
              <w:t>Средний дебит переходящих скважин по нефти, т/сут</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43</w:t>
            </w:r>
          </w:p>
        </w:tc>
        <w:tc>
          <w:tcPr>
            <w:tcW w:w="5296" w:type="dxa"/>
          </w:tcPr>
          <w:p w:rsidR="00B342AC" w:rsidRDefault="00C76EF3">
            <w:pPr>
              <w:jc w:val="both"/>
              <w:rPr>
                <w:rFonts w:ascii="Times New Roman CYR" w:hAnsi="Times New Roman CYR"/>
              </w:rPr>
            </w:pPr>
            <w:r>
              <w:rPr>
                <w:rFonts w:ascii="Times New Roman CYR" w:hAnsi="Times New Roman CYR"/>
              </w:rPr>
              <w:t>Средняя приемистость нагнетательных скважин, м</w:t>
            </w:r>
            <w:r>
              <w:rPr>
                <w:rFonts w:ascii="Times New Roman CYR" w:hAnsi="Times New Roman CYR"/>
                <w:vertAlign w:val="superscript"/>
              </w:rPr>
              <w:t>3</w:t>
            </w:r>
            <w:r>
              <w:rPr>
                <w:rFonts w:ascii="Times New Roman CYR" w:hAnsi="Times New Roman CYR"/>
              </w:rPr>
              <w:t>/сут</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44</w:t>
            </w:r>
          </w:p>
        </w:tc>
        <w:tc>
          <w:tcPr>
            <w:tcW w:w="5296" w:type="dxa"/>
          </w:tcPr>
          <w:p w:rsidR="00B342AC" w:rsidRDefault="00C76EF3">
            <w:pPr>
              <w:jc w:val="both"/>
              <w:rPr>
                <w:rFonts w:ascii="Times New Roman CYR" w:hAnsi="Times New Roman CYR"/>
              </w:rPr>
            </w:pPr>
            <w:r>
              <w:rPr>
                <w:rFonts w:ascii="Times New Roman CYR" w:hAnsi="Times New Roman CYR"/>
              </w:rPr>
              <w:t>Добыча жидкости, всего, тыс</w:t>
            </w:r>
            <w:proofErr w:type="gramStart"/>
            <w:r>
              <w:rPr>
                <w:rFonts w:ascii="Times New Roman CYR" w:hAnsi="Times New Roman CYR"/>
              </w:rPr>
              <w:t>.т</w:t>
            </w:r>
            <w:proofErr w:type="gramEnd"/>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45</w:t>
            </w:r>
          </w:p>
        </w:tc>
        <w:tc>
          <w:tcPr>
            <w:tcW w:w="5296" w:type="dxa"/>
          </w:tcPr>
          <w:p w:rsidR="00B342AC" w:rsidRDefault="00C76EF3">
            <w:pPr>
              <w:jc w:val="both"/>
              <w:rPr>
                <w:rFonts w:ascii="Times New Roman CYR" w:hAnsi="Times New Roman CYR"/>
              </w:rPr>
            </w:pPr>
            <w:r>
              <w:rPr>
                <w:rFonts w:ascii="Times New Roman CYR" w:hAnsi="Times New Roman CYR"/>
              </w:rPr>
              <w:t>В т.ч. из переходящих скважин, тыс</w:t>
            </w:r>
            <w:proofErr w:type="gramStart"/>
            <w:r>
              <w:rPr>
                <w:rFonts w:ascii="Times New Roman CYR" w:hAnsi="Times New Roman CYR"/>
              </w:rPr>
              <w:t>.т</w:t>
            </w:r>
            <w:proofErr w:type="gramEnd"/>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46</w:t>
            </w:r>
          </w:p>
        </w:tc>
        <w:tc>
          <w:tcPr>
            <w:tcW w:w="5296" w:type="dxa"/>
          </w:tcPr>
          <w:p w:rsidR="00B342AC" w:rsidRDefault="00C76EF3">
            <w:pPr>
              <w:ind w:firstLine="539"/>
              <w:jc w:val="both"/>
              <w:rPr>
                <w:rFonts w:ascii="Times New Roman CYR" w:hAnsi="Times New Roman CYR"/>
              </w:rPr>
            </w:pPr>
            <w:r>
              <w:rPr>
                <w:rFonts w:ascii="Times New Roman CYR" w:hAnsi="Times New Roman CYR"/>
              </w:rPr>
              <w:t>из новых скважин, тыс</w:t>
            </w:r>
            <w:proofErr w:type="gramStart"/>
            <w:r>
              <w:rPr>
                <w:rFonts w:ascii="Times New Roman CYR" w:hAnsi="Times New Roman CYR"/>
              </w:rPr>
              <w:t>.т</w:t>
            </w:r>
            <w:proofErr w:type="gramEnd"/>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47</w:t>
            </w:r>
          </w:p>
        </w:tc>
        <w:tc>
          <w:tcPr>
            <w:tcW w:w="5296" w:type="dxa"/>
          </w:tcPr>
          <w:p w:rsidR="00B342AC" w:rsidRDefault="00C76EF3">
            <w:pPr>
              <w:ind w:firstLine="539"/>
              <w:jc w:val="both"/>
              <w:rPr>
                <w:rFonts w:ascii="Times New Roman CYR" w:hAnsi="Times New Roman CYR"/>
              </w:rPr>
            </w:pPr>
            <w:r>
              <w:rPr>
                <w:rFonts w:ascii="Times New Roman CYR" w:hAnsi="Times New Roman CYR"/>
              </w:rPr>
              <w:t>механизированным способом, тыс</w:t>
            </w:r>
            <w:proofErr w:type="gramStart"/>
            <w:r>
              <w:rPr>
                <w:rFonts w:ascii="Times New Roman CYR" w:hAnsi="Times New Roman CYR"/>
              </w:rPr>
              <w:t>.т</w:t>
            </w:r>
            <w:proofErr w:type="gramEnd"/>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48</w:t>
            </w:r>
          </w:p>
        </w:tc>
        <w:tc>
          <w:tcPr>
            <w:tcW w:w="5296" w:type="dxa"/>
          </w:tcPr>
          <w:p w:rsidR="00B342AC" w:rsidRDefault="00C76EF3">
            <w:pPr>
              <w:jc w:val="both"/>
              <w:rPr>
                <w:rFonts w:ascii="Times New Roman CYR" w:hAnsi="Times New Roman CYR"/>
              </w:rPr>
            </w:pPr>
            <w:r>
              <w:rPr>
                <w:rFonts w:ascii="Times New Roman CYR" w:hAnsi="Times New Roman CYR"/>
              </w:rPr>
              <w:t>Добыча жидкости с начала разработки, тыс</w:t>
            </w:r>
            <w:proofErr w:type="gramStart"/>
            <w:r>
              <w:rPr>
                <w:rFonts w:ascii="Times New Roman CYR" w:hAnsi="Times New Roman CYR"/>
              </w:rPr>
              <w:t>.т</w:t>
            </w:r>
            <w:proofErr w:type="gramEnd"/>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49</w:t>
            </w:r>
          </w:p>
        </w:tc>
        <w:tc>
          <w:tcPr>
            <w:tcW w:w="5296" w:type="dxa"/>
          </w:tcPr>
          <w:p w:rsidR="00B342AC" w:rsidRDefault="00C76EF3">
            <w:pPr>
              <w:jc w:val="both"/>
              <w:rPr>
                <w:rFonts w:ascii="Times New Roman CYR" w:hAnsi="Times New Roman CYR"/>
              </w:rPr>
            </w:pPr>
            <w:r>
              <w:rPr>
                <w:rFonts w:ascii="Times New Roman CYR" w:hAnsi="Times New Roman CYR"/>
              </w:rPr>
              <w:t>Добыча нефти с начала разработки, тыс</w:t>
            </w:r>
            <w:proofErr w:type="gramStart"/>
            <w:r>
              <w:rPr>
                <w:rFonts w:ascii="Times New Roman CYR" w:hAnsi="Times New Roman CYR"/>
              </w:rPr>
              <w:t>.т</w:t>
            </w:r>
            <w:proofErr w:type="gramEnd"/>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50</w:t>
            </w:r>
          </w:p>
        </w:tc>
        <w:tc>
          <w:tcPr>
            <w:tcW w:w="5296" w:type="dxa"/>
          </w:tcPr>
          <w:p w:rsidR="00B342AC" w:rsidRDefault="00C76EF3">
            <w:pPr>
              <w:jc w:val="both"/>
              <w:rPr>
                <w:rFonts w:ascii="Times New Roman CYR" w:hAnsi="Times New Roman CYR"/>
              </w:rPr>
            </w:pPr>
            <w:r>
              <w:rPr>
                <w:rFonts w:ascii="Times New Roman CYR" w:hAnsi="Times New Roman CYR"/>
              </w:rPr>
              <w:t>Коэффициент нефтеизвлечения, доли ед.</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51</w:t>
            </w:r>
          </w:p>
        </w:tc>
        <w:tc>
          <w:tcPr>
            <w:tcW w:w="5296" w:type="dxa"/>
          </w:tcPr>
          <w:p w:rsidR="00B342AC" w:rsidRDefault="00C76EF3">
            <w:pPr>
              <w:jc w:val="both"/>
              <w:rPr>
                <w:rFonts w:ascii="Times New Roman CYR" w:hAnsi="Times New Roman CYR"/>
              </w:rPr>
            </w:pPr>
            <w:r>
              <w:rPr>
                <w:rFonts w:ascii="Times New Roman CYR" w:hAnsi="Times New Roman CYR"/>
              </w:rPr>
              <w:t>Отбор от утвержденных извлекаемых запасов,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52</w:t>
            </w:r>
          </w:p>
        </w:tc>
        <w:tc>
          <w:tcPr>
            <w:tcW w:w="5296" w:type="dxa"/>
          </w:tcPr>
          <w:p w:rsidR="00B342AC" w:rsidRDefault="00C76EF3">
            <w:pPr>
              <w:jc w:val="both"/>
              <w:rPr>
                <w:rFonts w:ascii="Times New Roman CYR" w:hAnsi="Times New Roman CYR"/>
              </w:rPr>
            </w:pPr>
            <w:r>
              <w:rPr>
                <w:rFonts w:ascii="Times New Roman CYR" w:hAnsi="Times New Roman CYR"/>
              </w:rPr>
              <w:t>Темп отбора от начальных утвержденных извлекаемых запасов,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53</w:t>
            </w:r>
          </w:p>
        </w:tc>
        <w:tc>
          <w:tcPr>
            <w:tcW w:w="5296" w:type="dxa"/>
          </w:tcPr>
          <w:p w:rsidR="00B342AC" w:rsidRDefault="00C76EF3">
            <w:pPr>
              <w:jc w:val="both"/>
              <w:rPr>
                <w:rFonts w:ascii="Times New Roman CYR" w:hAnsi="Times New Roman CYR"/>
              </w:rPr>
            </w:pPr>
            <w:r>
              <w:rPr>
                <w:rFonts w:ascii="Times New Roman CYR" w:hAnsi="Times New Roman CYR"/>
              </w:rPr>
              <w:t>Темп отбора от текущих утвержденных запасов,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54</w:t>
            </w:r>
          </w:p>
        </w:tc>
        <w:tc>
          <w:tcPr>
            <w:tcW w:w="5296" w:type="dxa"/>
          </w:tcPr>
          <w:p w:rsidR="00B342AC" w:rsidRDefault="00C76EF3">
            <w:pPr>
              <w:jc w:val="both"/>
              <w:rPr>
                <w:rFonts w:ascii="Times New Roman CYR" w:hAnsi="Times New Roman CYR"/>
              </w:rPr>
            </w:pPr>
            <w:r>
              <w:rPr>
                <w:rFonts w:ascii="Times New Roman CYR" w:hAnsi="Times New Roman CYR"/>
              </w:rPr>
              <w:t>Закачка рабочего агента, тыс</w:t>
            </w:r>
            <w:proofErr w:type="gramStart"/>
            <w:r>
              <w:rPr>
                <w:rFonts w:ascii="Times New Roman CYR" w:hAnsi="Times New Roman CYR"/>
              </w:rPr>
              <w:t>.м</w:t>
            </w:r>
            <w:proofErr w:type="gramEnd"/>
            <w:r>
              <w:rPr>
                <w:rFonts w:ascii="Times New Roman CYR" w:hAnsi="Times New Roman CYR"/>
                <w:vertAlign w:val="superscript"/>
              </w:rPr>
              <w:t>3</w:t>
            </w:r>
            <w:r>
              <w:rPr>
                <w:rFonts w:ascii="Times New Roman CYR" w:hAnsi="Times New Roman CYR"/>
              </w:rPr>
              <w:t xml:space="preserve"> (млн.нм</w:t>
            </w:r>
            <w:r>
              <w:rPr>
                <w:rFonts w:ascii="Times New Roman CYR" w:hAnsi="Times New Roman CYR"/>
                <w:vertAlign w:val="superscript"/>
              </w:rPr>
              <w:t>3</w:t>
            </w:r>
            <w:r>
              <w:rPr>
                <w:rFonts w:ascii="Times New Roman CYR" w:hAnsi="Times New Roman CYR"/>
              </w:rPr>
              <w:t>)/год</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55</w:t>
            </w:r>
          </w:p>
        </w:tc>
        <w:tc>
          <w:tcPr>
            <w:tcW w:w="5296" w:type="dxa"/>
          </w:tcPr>
          <w:p w:rsidR="00B342AC" w:rsidRDefault="00C76EF3">
            <w:pPr>
              <w:jc w:val="both"/>
              <w:rPr>
                <w:rFonts w:ascii="Times New Roman CYR" w:hAnsi="Times New Roman CYR"/>
              </w:rPr>
            </w:pPr>
            <w:r>
              <w:rPr>
                <w:rFonts w:ascii="Times New Roman CYR" w:hAnsi="Times New Roman CYR"/>
              </w:rPr>
              <w:t>Закачка рабочего агента с начала разработки, тыс</w:t>
            </w:r>
            <w:proofErr w:type="gramStart"/>
            <w:r>
              <w:rPr>
                <w:rFonts w:ascii="Times New Roman CYR" w:hAnsi="Times New Roman CYR"/>
              </w:rPr>
              <w:t>.т</w:t>
            </w:r>
            <w:proofErr w:type="gramEnd"/>
            <w:r>
              <w:rPr>
                <w:rFonts w:ascii="Times New Roman CYR" w:hAnsi="Times New Roman CYR"/>
              </w:rPr>
              <w:t xml:space="preserve"> (млн.нм</w:t>
            </w:r>
            <w:r>
              <w:rPr>
                <w:rFonts w:ascii="Times New Roman CYR" w:hAnsi="Times New Roman CYR"/>
                <w:vertAlign w:val="superscript"/>
              </w:rPr>
              <w:t>3</w:t>
            </w:r>
            <w:r>
              <w:rPr>
                <w:rFonts w:ascii="Times New Roman CYR" w:hAnsi="Times New Roman CYR"/>
              </w:rPr>
              <w:t>)</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56</w:t>
            </w:r>
          </w:p>
        </w:tc>
        <w:tc>
          <w:tcPr>
            <w:tcW w:w="5296" w:type="dxa"/>
          </w:tcPr>
          <w:p w:rsidR="00B342AC" w:rsidRDefault="00C76EF3">
            <w:pPr>
              <w:jc w:val="both"/>
              <w:rPr>
                <w:rFonts w:ascii="Times New Roman CYR" w:hAnsi="Times New Roman CYR"/>
              </w:rPr>
            </w:pPr>
            <w:r>
              <w:rPr>
                <w:rFonts w:ascii="Times New Roman CYR" w:hAnsi="Times New Roman CYR"/>
              </w:rPr>
              <w:t>Компенсация отбора:  текущая,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r w:rsidR="00B342AC">
        <w:tc>
          <w:tcPr>
            <w:tcW w:w="454" w:type="dxa"/>
          </w:tcPr>
          <w:p w:rsidR="00B342AC" w:rsidRDefault="00C76EF3">
            <w:pPr>
              <w:jc w:val="center"/>
              <w:rPr>
                <w:rFonts w:ascii="Times New Roman CYR" w:hAnsi="Times New Roman CYR"/>
              </w:rPr>
            </w:pPr>
            <w:r>
              <w:rPr>
                <w:rFonts w:ascii="Times New Roman CYR" w:hAnsi="Times New Roman CYR"/>
              </w:rPr>
              <w:t>57</w:t>
            </w:r>
          </w:p>
        </w:tc>
        <w:tc>
          <w:tcPr>
            <w:tcW w:w="5296" w:type="dxa"/>
          </w:tcPr>
          <w:p w:rsidR="00B342AC" w:rsidRDefault="00C76EF3">
            <w:pPr>
              <w:ind w:firstLine="1956"/>
              <w:jc w:val="both"/>
              <w:rPr>
                <w:rFonts w:ascii="Times New Roman CYR" w:hAnsi="Times New Roman CYR"/>
              </w:rPr>
            </w:pPr>
            <w:r>
              <w:rPr>
                <w:rFonts w:ascii="Times New Roman CYR" w:hAnsi="Times New Roman CYR"/>
              </w:rPr>
              <w:t>с начала разработки, %</w:t>
            </w: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c>
          <w:tcPr>
            <w:tcW w:w="523" w:type="dxa"/>
          </w:tcPr>
          <w:p w:rsidR="00B342AC" w:rsidRDefault="00B342AC">
            <w:pPr>
              <w:jc w:val="both"/>
              <w:rPr>
                <w:rFonts w:ascii="Times New Roman CYR" w:hAnsi="Times New Roman CYR"/>
              </w:rPr>
            </w:pPr>
          </w:p>
        </w:tc>
      </w:tr>
    </w:tbl>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П.8.</w:t>
      </w:r>
    </w:p>
    <w:p w:rsidR="00B342AC" w:rsidRDefault="00C76EF3">
      <w:pPr>
        <w:jc w:val="center"/>
        <w:rPr>
          <w:rFonts w:ascii="Times New Roman CYR" w:hAnsi="Times New Roman CYR"/>
        </w:rPr>
      </w:pPr>
      <w:r>
        <w:rPr>
          <w:rFonts w:ascii="Times New Roman CYR" w:hAnsi="Times New Roman CYR"/>
        </w:rPr>
        <w:t xml:space="preserve">Обоснование прогноза добычи нефтяного и природного газа, </w:t>
      </w:r>
    </w:p>
    <w:p w:rsidR="00B342AC" w:rsidRDefault="00C76EF3">
      <w:pPr>
        <w:jc w:val="center"/>
        <w:rPr>
          <w:rFonts w:ascii="Times New Roman CYR" w:hAnsi="Times New Roman CYR"/>
        </w:rPr>
      </w:pPr>
      <w:r>
        <w:rPr>
          <w:rFonts w:ascii="Times New Roman CYR" w:hAnsi="Times New Roman CYR"/>
        </w:rPr>
        <w:t>газового конденсата, объема буровых работ</w:t>
      </w:r>
    </w:p>
    <w:p w:rsidR="00B342AC" w:rsidRDefault="00C76EF3">
      <w:pPr>
        <w:jc w:val="center"/>
        <w:rPr>
          <w:rFonts w:ascii="Times New Roman CYR" w:hAnsi="Times New Roman CYR"/>
        </w:rPr>
      </w:pPr>
      <w:r>
        <w:rPr>
          <w:rFonts w:ascii="Times New Roman CYR" w:hAnsi="Times New Roman CYR"/>
        </w:rPr>
        <w:t xml:space="preserve">Вариант </w:t>
      </w:r>
    </w:p>
    <w:p w:rsidR="00B342AC" w:rsidRDefault="00C76EF3">
      <w:pPr>
        <w:jc w:val="center"/>
        <w:rPr>
          <w:rFonts w:ascii="Times New Roman CYR" w:hAnsi="Times New Roman CYR"/>
        </w:rPr>
      </w:pPr>
      <w:r>
        <w:rPr>
          <w:rFonts w:ascii="Times New Roman CYR" w:hAnsi="Times New Roman CYR"/>
        </w:rPr>
        <w:t>Объект (месторождение), категория запасов</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446"/>
        <w:gridCol w:w="5678"/>
        <w:gridCol w:w="444"/>
        <w:gridCol w:w="444"/>
        <w:gridCol w:w="452"/>
        <w:gridCol w:w="452"/>
        <w:gridCol w:w="452"/>
      </w:tblGrid>
      <w:tr w:rsidR="00B342AC">
        <w:trPr>
          <w:cantSplit/>
        </w:trPr>
        <w:tc>
          <w:tcPr>
            <w:tcW w:w="44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lastRenderedPageBreak/>
              <w:t>№№</w:t>
            </w:r>
          </w:p>
        </w:tc>
        <w:tc>
          <w:tcPr>
            <w:tcW w:w="5678"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Показатели</w:t>
            </w:r>
          </w:p>
        </w:tc>
        <w:tc>
          <w:tcPr>
            <w:tcW w:w="2244" w:type="dxa"/>
            <w:gridSpan w:val="5"/>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Годы</w:t>
            </w:r>
          </w:p>
        </w:tc>
      </w:tr>
      <w:tr w:rsidR="00B342AC">
        <w:trPr>
          <w:cantSplit/>
        </w:trPr>
        <w:tc>
          <w:tcPr>
            <w:tcW w:w="446"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п.п.</w:t>
            </w:r>
          </w:p>
        </w:tc>
        <w:tc>
          <w:tcPr>
            <w:tcW w:w="5678" w:type="dxa"/>
            <w:tcBorders>
              <w:left w:val="single" w:sz="6" w:space="0" w:color="auto"/>
              <w:bottom w:val="single" w:sz="6" w:space="0" w:color="auto"/>
              <w:right w:val="single" w:sz="6" w:space="0" w:color="auto"/>
            </w:tcBorders>
          </w:tcPr>
          <w:p w:rsidR="00B342AC" w:rsidRDefault="00B342AC">
            <w:pPr>
              <w:jc w:val="center"/>
              <w:rPr>
                <w:rFonts w:ascii="Times New Roman CYR" w:hAnsi="Times New Roman CYR"/>
              </w:rPr>
            </w:pPr>
          </w:p>
        </w:tc>
        <w:tc>
          <w:tcPr>
            <w:tcW w:w="44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19..</w:t>
            </w:r>
          </w:p>
        </w:tc>
        <w:tc>
          <w:tcPr>
            <w:tcW w:w="44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19..</w:t>
            </w:r>
          </w:p>
        </w:tc>
        <w:tc>
          <w:tcPr>
            <w:tcW w:w="45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19..</w:t>
            </w:r>
          </w:p>
        </w:tc>
        <w:tc>
          <w:tcPr>
            <w:tcW w:w="45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19..</w:t>
            </w:r>
          </w:p>
        </w:tc>
        <w:tc>
          <w:tcPr>
            <w:tcW w:w="452"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19..</w:t>
            </w:r>
          </w:p>
        </w:tc>
      </w:tr>
      <w:tr w:rsidR="00B342AC">
        <w:tc>
          <w:tcPr>
            <w:tcW w:w="446"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5678"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44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44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45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45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45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r>
      <w:tr w:rsidR="00B342AC">
        <w:tc>
          <w:tcPr>
            <w:tcW w:w="44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5678"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Остаточные извлекаемые запасы нефтяного газа, млн</w:t>
            </w:r>
            <w:proofErr w:type="gramStart"/>
            <w:r>
              <w:rPr>
                <w:rFonts w:ascii="Times New Roman CYR" w:hAnsi="Times New Roman CYR"/>
              </w:rPr>
              <w:t>.н</w:t>
            </w:r>
            <w:proofErr w:type="gramEnd"/>
            <w:r>
              <w:rPr>
                <w:rFonts w:ascii="Times New Roman CYR" w:hAnsi="Times New Roman CYR"/>
              </w:rPr>
              <w:t>м</w:t>
            </w:r>
            <w:r>
              <w:rPr>
                <w:rFonts w:ascii="Times New Roman CYR" w:hAnsi="Times New Roman CYR"/>
                <w:vertAlign w:val="superscript"/>
              </w:rPr>
              <w:t>3</w:t>
            </w:r>
          </w:p>
        </w:tc>
        <w:tc>
          <w:tcPr>
            <w:tcW w:w="444"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Добыча нефтяного газа с начала разработки, млн</w:t>
            </w:r>
            <w:proofErr w:type="gramStart"/>
            <w:r>
              <w:rPr>
                <w:rFonts w:ascii="Times New Roman CYR" w:hAnsi="Times New Roman CYR"/>
              </w:rPr>
              <w:t>.м</w:t>
            </w:r>
            <w:proofErr w:type="gramEnd"/>
            <w:r>
              <w:rPr>
                <w:rFonts w:ascii="Times New Roman CYR" w:hAnsi="Times New Roman CYR"/>
                <w:vertAlign w:val="superscript"/>
              </w:rPr>
              <w:t>3</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Газовый фактор, нм</w:t>
            </w:r>
            <w:r>
              <w:rPr>
                <w:rFonts w:ascii="Times New Roman CYR" w:hAnsi="Times New Roman CYR"/>
                <w:vertAlign w:val="superscript"/>
              </w:rPr>
              <w:t>3</w:t>
            </w:r>
            <w:r>
              <w:rPr>
                <w:rFonts w:ascii="Times New Roman CYR" w:hAnsi="Times New Roman CYR"/>
              </w:rPr>
              <w:t>/т</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Добыча нефтяного газа, млн</w:t>
            </w:r>
            <w:proofErr w:type="gramStart"/>
            <w:r>
              <w:rPr>
                <w:rFonts w:ascii="Times New Roman CYR" w:hAnsi="Times New Roman CYR"/>
              </w:rPr>
              <w:t>.н</w:t>
            </w:r>
            <w:proofErr w:type="gramEnd"/>
            <w:r>
              <w:rPr>
                <w:rFonts w:ascii="Times New Roman CYR" w:hAnsi="Times New Roman CYR"/>
              </w:rPr>
              <w:t>м</w:t>
            </w:r>
            <w:r>
              <w:rPr>
                <w:rFonts w:ascii="Times New Roman CYR" w:hAnsi="Times New Roman CYR"/>
                <w:vertAlign w:val="superscript"/>
              </w:rPr>
              <w:t>3</w:t>
            </w:r>
            <w:r>
              <w:rPr>
                <w:rFonts w:ascii="Times New Roman CYR" w:hAnsi="Times New Roman CYR"/>
              </w:rPr>
              <w:t>/год</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Использование нефтяного газа, млн</w:t>
            </w:r>
            <w:proofErr w:type="gramStart"/>
            <w:r>
              <w:rPr>
                <w:rFonts w:ascii="Times New Roman CYR" w:hAnsi="Times New Roman CYR"/>
              </w:rPr>
              <w:t>.н</w:t>
            </w:r>
            <w:proofErr w:type="gramEnd"/>
            <w:r>
              <w:rPr>
                <w:rFonts w:ascii="Times New Roman CYR" w:hAnsi="Times New Roman CYR"/>
              </w:rPr>
              <w:t>м</w:t>
            </w:r>
            <w:r>
              <w:rPr>
                <w:rFonts w:ascii="Times New Roman CYR" w:hAnsi="Times New Roman CYR"/>
                <w:vertAlign w:val="superscript"/>
              </w:rPr>
              <w:t>3</w:t>
            </w:r>
            <w:r>
              <w:rPr>
                <w:rFonts w:ascii="Times New Roman CYR" w:hAnsi="Times New Roman CYR"/>
              </w:rPr>
              <w:t>/год</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Процент утилизации нефтяного газа, %</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Остаточные запасы природного газа категории A+B+С</w:t>
            </w:r>
            <w:r>
              <w:rPr>
                <w:rFonts w:ascii="Times New Roman CYR" w:hAnsi="Times New Roman CYR"/>
                <w:vertAlign w:val="subscript"/>
              </w:rPr>
              <w:t>1</w:t>
            </w:r>
            <w:r>
              <w:rPr>
                <w:rFonts w:ascii="Times New Roman CYR" w:hAnsi="Times New Roman CYR"/>
              </w:rPr>
              <w:t>, млн</w:t>
            </w:r>
            <w:proofErr w:type="gramStart"/>
            <w:r>
              <w:rPr>
                <w:rFonts w:ascii="Times New Roman CYR" w:hAnsi="Times New Roman CYR"/>
              </w:rPr>
              <w:t>.н</w:t>
            </w:r>
            <w:proofErr w:type="gramEnd"/>
            <w:r>
              <w:rPr>
                <w:rFonts w:ascii="Times New Roman CYR" w:hAnsi="Times New Roman CYR"/>
              </w:rPr>
              <w:t>м</w:t>
            </w:r>
            <w:r>
              <w:rPr>
                <w:rFonts w:ascii="Times New Roman CYR" w:hAnsi="Times New Roman CYR"/>
                <w:vertAlign w:val="superscript"/>
              </w:rPr>
              <w:t>3</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Отбор газа с начала разработки, млн</w:t>
            </w:r>
            <w:proofErr w:type="gramStart"/>
            <w:r>
              <w:rPr>
                <w:rFonts w:ascii="Times New Roman CYR" w:hAnsi="Times New Roman CYR"/>
              </w:rPr>
              <w:t>.н</w:t>
            </w:r>
            <w:proofErr w:type="gramEnd"/>
            <w:r>
              <w:rPr>
                <w:rFonts w:ascii="Times New Roman CYR" w:hAnsi="Times New Roman CYR"/>
              </w:rPr>
              <w:t>м</w:t>
            </w:r>
            <w:r>
              <w:rPr>
                <w:rFonts w:ascii="Times New Roman CYR" w:hAnsi="Times New Roman CYR"/>
                <w:vertAlign w:val="superscript"/>
              </w:rPr>
              <w:t>3</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9</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Добыча газа, всего, млн</w:t>
            </w:r>
            <w:proofErr w:type="gramStart"/>
            <w:r>
              <w:rPr>
                <w:rFonts w:ascii="Times New Roman CYR" w:hAnsi="Times New Roman CYR"/>
              </w:rPr>
              <w:t>.н</w:t>
            </w:r>
            <w:proofErr w:type="gramEnd"/>
            <w:r>
              <w:rPr>
                <w:rFonts w:ascii="Times New Roman CYR" w:hAnsi="Times New Roman CYR"/>
              </w:rPr>
              <w:t>м</w:t>
            </w:r>
            <w:r>
              <w:rPr>
                <w:rFonts w:ascii="Times New Roman CYR" w:hAnsi="Times New Roman CYR"/>
                <w:vertAlign w:val="superscript"/>
              </w:rPr>
              <w:t>3</w:t>
            </w:r>
            <w:r>
              <w:rPr>
                <w:rFonts w:ascii="Times New Roman CYR" w:hAnsi="Times New Roman CYR"/>
              </w:rPr>
              <w:t>/год</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Расход газа на собственные нужды, млн</w:t>
            </w:r>
            <w:proofErr w:type="gramStart"/>
            <w:r>
              <w:rPr>
                <w:rFonts w:ascii="Times New Roman CYR" w:hAnsi="Times New Roman CYR"/>
              </w:rPr>
              <w:t>.н</w:t>
            </w:r>
            <w:proofErr w:type="gramEnd"/>
            <w:r>
              <w:rPr>
                <w:rFonts w:ascii="Times New Roman CYR" w:hAnsi="Times New Roman CYR"/>
              </w:rPr>
              <w:t>м</w:t>
            </w:r>
            <w:r>
              <w:rPr>
                <w:rFonts w:ascii="Times New Roman CYR" w:hAnsi="Times New Roman CYR"/>
                <w:vertAlign w:val="superscript"/>
              </w:rPr>
              <w:t>3</w:t>
            </w:r>
            <w:r>
              <w:rPr>
                <w:rFonts w:ascii="Times New Roman CYR" w:hAnsi="Times New Roman CYR"/>
              </w:rPr>
              <w:t>/год</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11</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 т.ч. на технологические нужды, млн</w:t>
            </w:r>
            <w:proofErr w:type="gramStart"/>
            <w:r>
              <w:rPr>
                <w:rFonts w:ascii="Times New Roman CYR" w:hAnsi="Times New Roman CYR"/>
              </w:rPr>
              <w:t>.н</w:t>
            </w:r>
            <w:proofErr w:type="gramEnd"/>
            <w:r>
              <w:rPr>
                <w:rFonts w:ascii="Times New Roman CYR" w:hAnsi="Times New Roman CYR"/>
              </w:rPr>
              <w:t>м</w:t>
            </w:r>
            <w:r>
              <w:rPr>
                <w:rFonts w:ascii="Times New Roman CYR" w:hAnsi="Times New Roman CYR"/>
                <w:vertAlign w:val="superscript"/>
              </w:rPr>
              <w:t>3</w:t>
            </w:r>
            <w:r>
              <w:rPr>
                <w:rFonts w:ascii="Times New Roman CYR" w:hAnsi="Times New Roman CYR"/>
              </w:rPr>
              <w:t>/год</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12</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Добыча газа из переходящих скважин, млн</w:t>
            </w:r>
            <w:proofErr w:type="gramStart"/>
            <w:r>
              <w:rPr>
                <w:rFonts w:ascii="Times New Roman CYR" w:hAnsi="Times New Roman CYR"/>
              </w:rPr>
              <w:t>.н</w:t>
            </w:r>
            <w:proofErr w:type="gramEnd"/>
            <w:r>
              <w:rPr>
                <w:rFonts w:ascii="Times New Roman CYR" w:hAnsi="Times New Roman CYR"/>
              </w:rPr>
              <w:t>м</w:t>
            </w:r>
            <w:r>
              <w:rPr>
                <w:rFonts w:ascii="Times New Roman CYR" w:hAnsi="Times New Roman CYR"/>
                <w:vertAlign w:val="superscript"/>
              </w:rPr>
              <w:t>3</w:t>
            </w:r>
            <w:r>
              <w:rPr>
                <w:rFonts w:ascii="Times New Roman CYR" w:hAnsi="Times New Roman CYR"/>
              </w:rPr>
              <w:t>/год</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13</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Действующий фонд переходящих скважин на начало года, </w:t>
            </w:r>
            <w:proofErr w:type="gramStart"/>
            <w:r>
              <w:rPr>
                <w:rFonts w:ascii="Times New Roman CYR" w:hAnsi="Times New Roman CYR"/>
              </w:rPr>
              <w:t>шт</w:t>
            </w:r>
            <w:proofErr w:type="gramEnd"/>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14</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Среднедействующий фона переходящих скважин, </w:t>
            </w:r>
            <w:proofErr w:type="gramStart"/>
            <w:r>
              <w:rPr>
                <w:rFonts w:ascii="Times New Roman CYR" w:hAnsi="Times New Roman CYR"/>
              </w:rPr>
              <w:t>шт</w:t>
            </w:r>
            <w:proofErr w:type="gramEnd"/>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15</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Среднесуточный дебит одной переходящей скважины, тыс</w:t>
            </w:r>
            <w:proofErr w:type="gramStart"/>
            <w:r>
              <w:rPr>
                <w:rFonts w:ascii="Times New Roman CYR" w:hAnsi="Times New Roman CYR"/>
              </w:rPr>
              <w:t>.н</w:t>
            </w:r>
            <w:proofErr w:type="gramEnd"/>
            <w:r>
              <w:rPr>
                <w:rFonts w:ascii="Times New Roman CYR" w:hAnsi="Times New Roman CYR"/>
              </w:rPr>
              <w:t>м</w:t>
            </w:r>
            <w:r>
              <w:rPr>
                <w:rFonts w:ascii="Times New Roman CYR" w:hAnsi="Times New Roman CYR"/>
                <w:vertAlign w:val="superscript"/>
              </w:rPr>
              <w:t>3</w:t>
            </w:r>
            <w:r>
              <w:rPr>
                <w:rFonts w:ascii="Times New Roman CYR" w:hAnsi="Times New Roman CYR"/>
              </w:rPr>
              <w:t>/год</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16</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Среднее число дней работы переходящей скважины, дни</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17</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Добыча газа из скважин, вводимых из бездействия, млн</w:t>
            </w:r>
            <w:proofErr w:type="gramStart"/>
            <w:r>
              <w:rPr>
                <w:rFonts w:ascii="Times New Roman CYR" w:hAnsi="Times New Roman CYR"/>
              </w:rPr>
              <w:t>.н</w:t>
            </w:r>
            <w:proofErr w:type="gramEnd"/>
            <w:r>
              <w:rPr>
                <w:rFonts w:ascii="Times New Roman CYR" w:hAnsi="Times New Roman CYR"/>
              </w:rPr>
              <w:t>м</w:t>
            </w:r>
            <w:r>
              <w:rPr>
                <w:rFonts w:ascii="Times New Roman CYR" w:hAnsi="Times New Roman CYR"/>
                <w:vertAlign w:val="superscript"/>
              </w:rPr>
              <w:t>3</w:t>
            </w:r>
            <w:r>
              <w:rPr>
                <w:rFonts w:ascii="Times New Roman CYR" w:hAnsi="Times New Roman CYR"/>
              </w:rPr>
              <w:t>/год</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18</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Ввод в эксплуатацию скважин из бездействия, </w:t>
            </w:r>
            <w:proofErr w:type="gramStart"/>
            <w:r>
              <w:rPr>
                <w:rFonts w:ascii="Times New Roman CYR" w:hAnsi="Times New Roman CYR"/>
              </w:rPr>
              <w:t>шт</w:t>
            </w:r>
            <w:proofErr w:type="gramEnd"/>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19</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Среднесут. дебит одной скважины, вводимой из бездействия, шт.</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20</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Среднее число дней работы одной скважины, вводимой из бездействия, шт.</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21</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Добыча газа из новых скважин, млн</w:t>
            </w:r>
            <w:proofErr w:type="gramStart"/>
            <w:r>
              <w:rPr>
                <w:rFonts w:ascii="Times New Roman CYR" w:hAnsi="Times New Roman CYR"/>
              </w:rPr>
              <w:t>.н</w:t>
            </w:r>
            <w:proofErr w:type="gramEnd"/>
            <w:r>
              <w:rPr>
                <w:rFonts w:ascii="Times New Roman CYR" w:hAnsi="Times New Roman CYR"/>
              </w:rPr>
              <w:t>м</w:t>
            </w:r>
            <w:r>
              <w:rPr>
                <w:rFonts w:ascii="Times New Roman CYR" w:hAnsi="Times New Roman CYR"/>
                <w:vertAlign w:val="superscript"/>
              </w:rPr>
              <w:t>3</w:t>
            </w:r>
            <w:r>
              <w:rPr>
                <w:rFonts w:ascii="Times New Roman CYR" w:hAnsi="Times New Roman CYR"/>
              </w:rPr>
              <w:t>/год</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22</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Ввод в эксплуатацию новых скважин, </w:t>
            </w:r>
            <w:proofErr w:type="gramStart"/>
            <w:r>
              <w:rPr>
                <w:rFonts w:ascii="Times New Roman CYR" w:hAnsi="Times New Roman CYR"/>
              </w:rPr>
              <w:t>шт</w:t>
            </w:r>
            <w:proofErr w:type="gramEnd"/>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23</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 т.ч. - из эксплуатационного бурения</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24</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переводом из других объектов</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25</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из консервации</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26</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из разведочного бурения</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27</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Среднесуточный дебит 1 новой скважины, тыс</w:t>
            </w:r>
            <w:proofErr w:type="gramStart"/>
            <w:r>
              <w:rPr>
                <w:rFonts w:ascii="Times New Roman CYR" w:hAnsi="Times New Roman CYR"/>
              </w:rPr>
              <w:t>.н</w:t>
            </w:r>
            <w:proofErr w:type="gramEnd"/>
            <w:r>
              <w:rPr>
                <w:rFonts w:ascii="Times New Roman CYR" w:hAnsi="Times New Roman CYR"/>
              </w:rPr>
              <w:t>м</w:t>
            </w:r>
            <w:r>
              <w:rPr>
                <w:rFonts w:ascii="Times New Roman CYR" w:hAnsi="Times New Roman CYR"/>
                <w:vertAlign w:val="superscript"/>
              </w:rPr>
              <w:t>3</w:t>
            </w:r>
            <w:r>
              <w:rPr>
                <w:rFonts w:ascii="Times New Roman CYR" w:hAnsi="Times New Roman CYR"/>
              </w:rPr>
              <w:t>/сут</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28</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Среднее число дней работы 1 новой скважины, дни</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29</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Расчетная годовая добыча газа из новых скважин предыдущего года в данном году, млн</w:t>
            </w:r>
            <w:proofErr w:type="gramStart"/>
            <w:r>
              <w:rPr>
                <w:rFonts w:ascii="Times New Roman CYR" w:hAnsi="Times New Roman CYR"/>
              </w:rPr>
              <w:t>.н</w:t>
            </w:r>
            <w:proofErr w:type="gramEnd"/>
            <w:r>
              <w:rPr>
                <w:rFonts w:ascii="Times New Roman CYR" w:hAnsi="Times New Roman CYR"/>
              </w:rPr>
              <w:t>м</w:t>
            </w:r>
            <w:r>
              <w:rPr>
                <w:rFonts w:ascii="Times New Roman CYR" w:hAnsi="Times New Roman CYR"/>
                <w:vertAlign w:val="superscript"/>
              </w:rPr>
              <w:t>3</w:t>
            </w:r>
            <w:r>
              <w:rPr>
                <w:rFonts w:ascii="Times New Roman CYR" w:hAnsi="Times New Roman CYR"/>
              </w:rPr>
              <w:t>/год</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30</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Ожидаемая расчетная добыча газа из старых скважин данного года, млн</w:t>
            </w:r>
            <w:proofErr w:type="gramStart"/>
            <w:r>
              <w:rPr>
                <w:rFonts w:ascii="Times New Roman CYR" w:hAnsi="Times New Roman CYR"/>
              </w:rPr>
              <w:t>.н</w:t>
            </w:r>
            <w:proofErr w:type="gramEnd"/>
            <w:r>
              <w:rPr>
                <w:rFonts w:ascii="Times New Roman CYR" w:hAnsi="Times New Roman CYR"/>
              </w:rPr>
              <w:t>м</w:t>
            </w:r>
            <w:r>
              <w:rPr>
                <w:rFonts w:ascii="Times New Roman CYR" w:hAnsi="Times New Roman CYR"/>
                <w:vertAlign w:val="superscript"/>
              </w:rPr>
              <w:t>3</w:t>
            </w:r>
            <w:r>
              <w:rPr>
                <w:rFonts w:ascii="Times New Roman CYR" w:hAnsi="Times New Roman CYR"/>
              </w:rPr>
              <w:t>/год</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31</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Коэффициент изменения добычи газа из переходящих скважин, д.е.</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32</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Падение добычи газа по переходящим скважинам, млн.н</w:t>
            </w:r>
            <w:proofErr w:type="gramStart"/>
            <w:r>
              <w:rPr>
                <w:rFonts w:ascii="Times New Roman CYR" w:hAnsi="Times New Roman CYR"/>
              </w:rPr>
              <w:t>.м</w:t>
            </w:r>
            <w:proofErr w:type="gramEnd"/>
            <w:r>
              <w:rPr>
                <w:rFonts w:ascii="Times New Roman CYR" w:hAnsi="Times New Roman CYR"/>
                <w:vertAlign w:val="superscript"/>
              </w:rPr>
              <w:t>3</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33</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Выбытие скважин из действующего фонда, </w:t>
            </w:r>
            <w:proofErr w:type="gramStart"/>
            <w:r>
              <w:rPr>
                <w:rFonts w:ascii="Times New Roman CYR" w:hAnsi="Times New Roman CYR"/>
              </w:rPr>
              <w:t>шт</w:t>
            </w:r>
            <w:proofErr w:type="gramEnd"/>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34</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Средняя глубина бурения газодобывающих скважин, </w:t>
            </w:r>
            <w:proofErr w:type="gramStart"/>
            <w:r>
              <w:rPr>
                <w:rFonts w:ascii="Times New Roman CYR" w:hAnsi="Times New Roman CYR"/>
              </w:rPr>
              <w:t>м</w:t>
            </w:r>
            <w:proofErr w:type="gramEnd"/>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35</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Объем эксплуатационного бурения, тыс</w:t>
            </w:r>
            <w:proofErr w:type="gramStart"/>
            <w:r>
              <w:rPr>
                <w:rFonts w:ascii="Times New Roman CYR" w:hAnsi="Times New Roman CYR"/>
              </w:rPr>
              <w:t>.м</w:t>
            </w:r>
            <w:proofErr w:type="gramEnd"/>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36</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Средневзвешенное пластовое давление на начало года, МПа</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37</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Среднее устьевое (рабочее) давление на начало года, МПа</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38</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Содержание стабильного конденсата, г/н</w:t>
            </w:r>
            <w:proofErr w:type="gramStart"/>
            <w:r>
              <w:rPr>
                <w:rFonts w:ascii="Times New Roman CYR" w:hAnsi="Times New Roman CYR"/>
              </w:rPr>
              <w:t>.м</w:t>
            </w:r>
            <w:proofErr w:type="gramEnd"/>
            <w:r>
              <w:rPr>
                <w:rFonts w:ascii="Times New Roman CYR" w:hAnsi="Times New Roman CYR"/>
                <w:vertAlign w:val="superscript"/>
              </w:rPr>
              <w:t>3</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39</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Добыча конденсата, тыс</w:t>
            </w:r>
            <w:proofErr w:type="gramStart"/>
            <w:r>
              <w:rPr>
                <w:rFonts w:ascii="Times New Roman CYR" w:hAnsi="Times New Roman CYR"/>
              </w:rPr>
              <w:t>.т</w:t>
            </w:r>
            <w:proofErr w:type="gramEnd"/>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40</w:t>
            </w:r>
          </w:p>
        </w:tc>
        <w:tc>
          <w:tcPr>
            <w:tcW w:w="5678"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Коэффициент извлечения конденсата из газа, доли ед.</w:t>
            </w: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46"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41</w:t>
            </w:r>
          </w:p>
        </w:tc>
        <w:tc>
          <w:tcPr>
            <w:tcW w:w="5678" w:type="dxa"/>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Технологические потери конденсата, %</w:t>
            </w:r>
          </w:p>
        </w:tc>
        <w:tc>
          <w:tcPr>
            <w:tcW w:w="444"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444"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452"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r>
    </w:tbl>
    <w:p w:rsidR="00B342AC" w:rsidRDefault="00C76EF3">
      <w:pPr>
        <w:jc w:val="both"/>
        <w:rPr>
          <w:rFonts w:ascii="Times New Roman CYR" w:hAnsi="Times New Roman CYR"/>
        </w:rPr>
      </w:pPr>
      <w:r>
        <w:rPr>
          <w:rFonts w:ascii="Times New Roman CYR" w:hAnsi="Times New Roman CYR"/>
        </w:rPr>
        <w:t>__________</w:t>
      </w:r>
    </w:p>
    <w:p w:rsidR="00B342AC" w:rsidRDefault="00C76EF3">
      <w:pPr>
        <w:jc w:val="both"/>
        <w:rPr>
          <w:rFonts w:ascii="Times New Roman CYR" w:hAnsi="Times New Roman CYR"/>
        </w:rPr>
      </w:pPr>
      <w:r>
        <w:rPr>
          <w:rFonts w:ascii="Times New Roman CYR" w:hAnsi="Times New Roman CYR"/>
        </w:rPr>
        <w:t>Пункты 7-41 заполняются для газонефтяных месторождений при добыче природного газа и конденсата.</w:t>
      </w:r>
    </w:p>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П.9.1</w:t>
      </w:r>
    </w:p>
    <w:p w:rsidR="00B342AC" w:rsidRDefault="00B342AC">
      <w:pPr>
        <w:jc w:val="both"/>
        <w:rPr>
          <w:rFonts w:ascii="Times New Roman CYR" w:hAnsi="Times New Roman CYR"/>
        </w:rPr>
      </w:pPr>
    </w:p>
    <w:p w:rsidR="00B342AC" w:rsidRDefault="00C76EF3">
      <w:pPr>
        <w:jc w:val="center"/>
        <w:rPr>
          <w:rFonts w:ascii="Times New Roman CYR" w:hAnsi="Times New Roman CYR"/>
        </w:rPr>
      </w:pPr>
      <w:r>
        <w:rPr>
          <w:rFonts w:ascii="Times New Roman CYR" w:hAnsi="Times New Roman CYR"/>
        </w:rPr>
        <w:t>Виды и объемы исследовательских работ по _________________ месторождению</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454"/>
        <w:gridCol w:w="1701"/>
        <w:gridCol w:w="851"/>
        <w:gridCol w:w="991"/>
        <w:gridCol w:w="851"/>
        <w:gridCol w:w="850"/>
        <w:gridCol w:w="776"/>
        <w:gridCol w:w="799"/>
        <w:gridCol w:w="387"/>
        <w:gridCol w:w="709"/>
      </w:tblGrid>
      <w:tr w:rsidR="00B342AC">
        <w:tc>
          <w:tcPr>
            <w:tcW w:w="45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p w:rsidR="00B342AC" w:rsidRDefault="00C76EF3">
            <w:pPr>
              <w:jc w:val="center"/>
              <w:rPr>
                <w:rFonts w:ascii="Times New Roman CYR" w:hAnsi="Times New Roman CYR"/>
              </w:rPr>
            </w:pPr>
            <w:proofErr w:type="gramStart"/>
            <w:r>
              <w:rPr>
                <w:rFonts w:ascii="Times New Roman CYR" w:hAnsi="Times New Roman CYR"/>
              </w:rPr>
              <w:t>п</w:t>
            </w:r>
            <w:proofErr w:type="gramEnd"/>
            <w:r>
              <w:rPr>
                <w:rFonts w:ascii="Times New Roman CYR" w:hAnsi="Times New Roman CYR"/>
              </w:rPr>
              <w:t>/п</w:t>
            </w:r>
          </w:p>
        </w:tc>
        <w:tc>
          <w:tcPr>
            <w:tcW w:w="170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Категория </w:t>
            </w:r>
          </w:p>
          <w:p w:rsidR="00B342AC" w:rsidRDefault="00C76EF3">
            <w:pPr>
              <w:jc w:val="center"/>
              <w:rPr>
                <w:rFonts w:ascii="Times New Roman CYR" w:hAnsi="Times New Roman CYR"/>
              </w:rPr>
            </w:pPr>
            <w:r>
              <w:rPr>
                <w:rFonts w:ascii="Times New Roman CYR" w:hAnsi="Times New Roman CYR"/>
              </w:rPr>
              <w:t>скважин</w:t>
            </w:r>
          </w:p>
        </w:tc>
        <w:tc>
          <w:tcPr>
            <w:tcW w:w="5505" w:type="dxa"/>
            <w:gridSpan w:val="7"/>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Количество скважин (числитель) и периодичность (знаменатель) исследовательских работ по видам</w:t>
            </w:r>
          </w:p>
        </w:tc>
        <w:tc>
          <w:tcPr>
            <w:tcW w:w="709"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45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70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5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снятие </w:t>
            </w:r>
            <w:r>
              <w:rPr>
                <w:rFonts w:ascii="Times New Roman CYR" w:hAnsi="Times New Roman CYR"/>
              </w:rPr>
              <w:lastRenderedPageBreak/>
              <w:t>индика-</w:t>
            </w:r>
          </w:p>
          <w:p w:rsidR="00B342AC" w:rsidRDefault="00C76EF3">
            <w:pPr>
              <w:jc w:val="center"/>
              <w:rPr>
                <w:rFonts w:ascii="Times New Roman CYR" w:hAnsi="Times New Roman CYR"/>
              </w:rPr>
            </w:pPr>
            <w:r>
              <w:rPr>
                <w:rFonts w:ascii="Times New Roman CYR" w:hAnsi="Times New Roman CYR"/>
              </w:rPr>
              <w:t>торных диаг-</w:t>
            </w:r>
          </w:p>
          <w:p w:rsidR="00B342AC" w:rsidRDefault="00C76EF3">
            <w:pPr>
              <w:jc w:val="center"/>
              <w:rPr>
                <w:rFonts w:ascii="Times New Roman CYR" w:hAnsi="Times New Roman CYR"/>
              </w:rPr>
            </w:pPr>
            <w:r>
              <w:rPr>
                <w:rFonts w:ascii="Times New Roman CYR" w:hAnsi="Times New Roman CYR"/>
              </w:rPr>
              <w:t>рамм</w:t>
            </w:r>
          </w:p>
        </w:tc>
        <w:tc>
          <w:tcPr>
            <w:tcW w:w="99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lastRenderedPageBreak/>
              <w:t xml:space="preserve">снятие </w:t>
            </w:r>
            <w:r>
              <w:rPr>
                <w:rFonts w:ascii="Times New Roman CYR" w:hAnsi="Times New Roman CYR"/>
              </w:rPr>
              <w:lastRenderedPageBreak/>
              <w:t>кривой восстано-</w:t>
            </w:r>
          </w:p>
          <w:p w:rsidR="00B342AC" w:rsidRDefault="00C76EF3">
            <w:pPr>
              <w:jc w:val="center"/>
              <w:rPr>
                <w:rFonts w:ascii="Times New Roman CYR" w:hAnsi="Times New Roman CYR"/>
              </w:rPr>
            </w:pPr>
            <w:r>
              <w:rPr>
                <w:rFonts w:ascii="Times New Roman CYR" w:hAnsi="Times New Roman CYR"/>
              </w:rPr>
              <w:t>вления (падения) давления</w:t>
            </w:r>
          </w:p>
        </w:tc>
        <w:tc>
          <w:tcPr>
            <w:tcW w:w="851"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lastRenderedPageBreak/>
              <w:t>гидро-</w:t>
            </w:r>
          </w:p>
          <w:p w:rsidR="00B342AC" w:rsidRDefault="00C76EF3">
            <w:pPr>
              <w:jc w:val="center"/>
              <w:rPr>
                <w:rFonts w:ascii="Times New Roman CYR" w:hAnsi="Times New Roman CYR"/>
              </w:rPr>
            </w:pPr>
            <w:r>
              <w:rPr>
                <w:rFonts w:ascii="Times New Roman CYR" w:hAnsi="Times New Roman CYR"/>
              </w:rPr>
              <w:lastRenderedPageBreak/>
              <w:t>прослу-</w:t>
            </w:r>
          </w:p>
          <w:p w:rsidR="00B342AC" w:rsidRDefault="00C76EF3">
            <w:pPr>
              <w:jc w:val="center"/>
              <w:rPr>
                <w:rFonts w:ascii="Times New Roman CYR" w:hAnsi="Times New Roman CYR"/>
              </w:rPr>
            </w:pPr>
            <w:r>
              <w:rPr>
                <w:rFonts w:ascii="Times New Roman CYR" w:hAnsi="Times New Roman CYR"/>
              </w:rPr>
              <w:t>шивание и интерфе-</w:t>
            </w:r>
          </w:p>
          <w:p w:rsidR="00B342AC" w:rsidRDefault="00C76EF3">
            <w:pPr>
              <w:jc w:val="center"/>
              <w:rPr>
                <w:rFonts w:ascii="Times New Roman CYR" w:hAnsi="Times New Roman CYR"/>
              </w:rPr>
            </w:pPr>
            <w:r>
              <w:rPr>
                <w:rFonts w:ascii="Times New Roman CYR" w:hAnsi="Times New Roman CYR"/>
              </w:rPr>
              <w:t>ренция скважин</w:t>
            </w:r>
          </w:p>
        </w:tc>
        <w:tc>
          <w:tcPr>
            <w:tcW w:w="850"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lastRenderedPageBreak/>
              <w:t xml:space="preserve">замер </w:t>
            </w:r>
            <w:r>
              <w:rPr>
                <w:rFonts w:ascii="Times New Roman CYR" w:hAnsi="Times New Roman CYR"/>
              </w:rPr>
              <w:lastRenderedPageBreak/>
              <w:t>пласто-</w:t>
            </w:r>
          </w:p>
          <w:p w:rsidR="00B342AC" w:rsidRDefault="00C76EF3">
            <w:pPr>
              <w:jc w:val="center"/>
              <w:rPr>
                <w:rFonts w:ascii="Times New Roman CYR" w:hAnsi="Times New Roman CYR"/>
              </w:rPr>
            </w:pPr>
            <w:r>
              <w:rPr>
                <w:rFonts w:ascii="Times New Roman CYR" w:hAnsi="Times New Roman CYR"/>
              </w:rPr>
              <w:t>вого и забой-</w:t>
            </w:r>
          </w:p>
          <w:p w:rsidR="00B342AC" w:rsidRDefault="00C76EF3">
            <w:pPr>
              <w:jc w:val="center"/>
              <w:rPr>
                <w:rFonts w:ascii="Times New Roman CYR" w:hAnsi="Times New Roman CYR"/>
              </w:rPr>
            </w:pPr>
            <w:r>
              <w:rPr>
                <w:rFonts w:ascii="Times New Roman CYR" w:hAnsi="Times New Roman CYR"/>
              </w:rPr>
              <w:t>ного давлений</w:t>
            </w:r>
          </w:p>
        </w:tc>
        <w:tc>
          <w:tcPr>
            <w:tcW w:w="776"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lastRenderedPageBreak/>
              <w:t xml:space="preserve">отбор </w:t>
            </w:r>
            <w:r>
              <w:rPr>
                <w:rFonts w:ascii="Times New Roman CYR" w:hAnsi="Times New Roman CYR"/>
              </w:rPr>
              <w:lastRenderedPageBreak/>
              <w:t>глубин-</w:t>
            </w:r>
          </w:p>
          <w:p w:rsidR="00B342AC" w:rsidRDefault="00C76EF3">
            <w:pPr>
              <w:jc w:val="center"/>
              <w:rPr>
                <w:rFonts w:ascii="Times New Roman CYR" w:hAnsi="Times New Roman CYR"/>
              </w:rPr>
            </w:pPr>
            <w:r>
              <w:rPr>
                <w:rFonts w:ascii="Times New Roman CYR" w:hAnsi="Times New Roman CYR"/>
              </w:rPr>
              <w:t>ных проб</w:t>
            </w:r>
          </w:p>
        </w:tc>
        <w:tc>
          <w:tcPr>
            <w:tcW w:w="799"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lastRenderedPageBreak/>
              <w:t>конт-</w:t>
            </w:r>
          </w:p>
          <w:p w:rsidR="00B342AC" w:rsidRDefault="00C76EF3">
            <w:pPr>
              <w:jc w:val="center"/>
              <w:rPr>
                <w:rFonts w:ascii="Times New Roman CYR" w:hAnsi="Times New Roman CYR"/>
              </w:rPr>
            </w:pPr>
            <w:r>
              <w:rPr>
                <w:rFonts w:ascii="Times New Roman CYR" w:hAnsi="Times New Roman CYR"/>
              </w:rPr>
              <w:lastRenderedPageBreak/>
              <w:t>роль поло-</w:t>
            </w:r>
          </w:p>
          <w:p w:rsidR="00B342AC" w:rsidRDefault="00C76EF3">
            <w:pPr>
              <w:jc w:val="center"/>
              <w:rPr>
                <w:rFonts w:ascii="Times New Roman CYR" w:hAnsi="Times New Roman CYR"/>
              </w:rPr>
            </w:pPr>
            <w:r>
              <w:rPr>
                <w:rFonts w:ascii="Times New Roman CYR" w:hAnsi="Times New Roman CYR"/>
              </w:rPr>
              <w:t>жения ВНК</w:t>
            </w:r>
          </w:p>
        </w:tc>
        <w:tc>
          <w:tcPr>
            <w:tcW w:w="387"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lastRenderedPageBreak/>
              <w:t>....</w:t>
            </w:r>
          </w:p>
        </w:tc>
        <w:tc>
          <w:tcPr>
            <w:tcW w:w="70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Приме-</w:t>
            </w:r>
          </w:p>
          <w:p w:rsidR="00B342AC" w:rsidRDefault="00C76EF3">
            <w:pPr>
              <w:jc w:val="center"/>
              <w:rPr>
                <w:rFonts w:ascii="Times New Roman CYR" w:hAnsi="Times New Roman CYR"/>
              </w:rPr>
            </w:pPr>
            <w:r>
              <w:rPr>
                <w:rFonts w:ascii="Times New Roman CYR" w:hAnsi="Times New Roman CYR"/>
              </w:rPr>
              <w:lastRenderedPageBreak/>
              <w:t>чание</w:t>
            </w:r>
          </w:p>
        </w:tc>
      </w:tr>
      <w:tr w:rsidR="00B342AC">
        <w:tc>
          <w:tcPr>
            <w:tcW w:w="454" w:type="dxa"/>
            <w:tcBorders>
              <w:top w:val="single" w:sz="6" w:space="0" w:color="auto"/>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lastRenderedPageBreak/>
              <w:t>1</w:t>
            </w:r>
          </w:p>
        </w:tc>
        <w:tc>
          <w:tcPr>
            <w:tcW w:w="1701"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Добывающие</w:t>
            </w:r>
          </w:p>
        </w:tc>
        <w:tc>
          <w:tcPr>
            <w:tcW w:w="851"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991"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851"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850"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776"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799"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387"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c>
          <w:tcPr>
            <w:tcW w:w="709" w:type="dxa"/>
            <w:tcBorders>
              <w:top w:val="single" w:sz="6" w:space="0" w:color="auto"/>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5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70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 т.ч.  фонтанные</w:t>
            </w:r>
          </w:p>
        </w:tc>
        <w:tc>
          <w:tcPr>
            <w:tcW w:w="851" w:type="dxa"/>
            <w:tcBorders>
              <w:left w:val="single" w:sz="6" w:space="0" w:color="auto"/>
              <w:right w:val="single" w:sz="6" w:space="0" w:color="auto"/>
            </w:tcBorders>
          </w:tcPr>
          <w:p w:rsidR="00B342AC" w:rsidRDefault="00B342AC">
            <w:pPr>
              <w:jc w:val="both"/>
              <w:rPr>
                <w:rFonts w:ascii="Times New Roman CYR" w:hAnsi="Times New Roman CYR"/>
              </w:rPr>
            </w:pPr>
          </w:p>
        </w:tc>
        <w:tc>
          <w:tcPr>
            <w:tcW w:w="991" w:type="dxa"/>
            <w:tcBorders>
              <w:left w:val="single" w:sz="6" w:space="0" w:color="auto"/>
              <w:right w:val="single" w:sz="6" w:space="0" w:color="auto"/>
            </w:tcBorders>
          </w:tcPr>
          <w:p w:rsidR="00B342AC" w:rsidRDefault="00B342AC">
            <w:pPr>
              <w:jc w:val="both"/>
              <w:rPr>
                <w:rFonts w:ascii="Times New Roman CYR" w:hAnsi="Times New Roman CYR"/>
              </w:rPr>
            </w:pPr>
          </w:p>
        </w:tc>
        <w:tc>
          <w:tcPr>
            <w:tcW w:w="851" w:type="dxa"/>
            <w:tcBorders>
              <w:left w:val="single" w:sz="6" w:space="0" w:color="auto"/>
              <w:right w:val="single" w:sz="6" w:space="0" w:color="auto"/>
            </w:tcBorders>
          </w:tcPr>
          <w:p w:rsidR="00B342AC" w:rsidRDefault="00B342AC">
            <w:pPr>
              <w:jc w:val="both"/>
              <w:rPr>
                <w:rFonts w:ascii="Times New Roman CYR" w:hAnsi="Times New Roman CYR"/>
              </w:rPr>
            </w:pPr>
          </w:p>
        </w:tc>
        <w:tc>
          <w:tcPr>
            <w:tcW w:w="850" w:type="dxa"/>
            <w:tcBorders>
              <w:left w:val="single" w:sz="6" w:space="0" w:color="auto"/>
              <w:right w:val="single" w:sz="6" w:space="0" w:color="auto"/>
            </w:tcBorders>
          </w:tcPr>
          <w:p w:rsidR="00B342AC" w:rsidRDefault="00B342AC">
            <w:pPr>
              <w:jc w:val="both"/>
              <w:rPr>
                <w:rFonts w:ascii="Times New Roman CYR" w:hAnsi="Times New Roman CYR"/>
              </w:rPr>
            </w:pPr>
          </w:p>
        </w:tc>
        <w:tc>
          <w:tcPr>
            <w:tcW w:w="776" w:type="dxa"/>
            <w:tcBorders>
              <w:left w:val="single" w:sz="6" w:space="0" w:color="auto"/>
              <w:right w:val="single" w:sz="6" w:space="0" w:color="auto"/>
            </w:tcBorders>
          </w:tcPr>
          <w:p w:rsidR="00B342AC" w:rsidRDefault="00B342AC">
            <w:pPr>
              <w:jc w:val="both"/>
              <w:rPr>
                <w:rFonts w:ascii="Times New Roman CYR" w:hAnsi="Times New Roman CYR"/>
              </w:rPr>
            </w:pPr>
          </w:p>
        </w:tc>
        <w:tc>
          <w:tcPr>
            <w:tcW w:w="799" w:type="dxa"/>
            <w:tcBorders>
              <w:left w:val="single" w:sz="6" w:space="0" w:color="auto"/>
              <w:right w:val="single" w:sz="6" w:space="0" w:color="auto"/>
            </w:tcBorders>
          </w:tcPr>
          <w:p w:rsidR="00B342AC" w:rsidRDefault="00B342AC">
            <w:pPr>
              <w:jc w:val="both"/>
              <w:rPr>
                <w:rFonts w:ascii="Times New Roman CYR" w:hAnsi="Times New Roman CYR"/>
              </w:rPr>
            </w:pPr>
          </w:p>
        </w:tc>
        <w:tc>
          <w:tcPr>
            <w:tcW w:w="387" w:type="dxa"/>
            <w:tcBorders>
              <w:left w:val="single" w:sz="6" w:space="0" w:color="auto"/>
              <w:right w:val="single" w:sz="6" w:space="0" w:color="auto"/>
            </w:tcBorders>
          </w:tcPr>
          <w:p w:rsidR="00B342AC" w:rsidRDefault="00B342AC">
            <w:pPr>
              <w:jc w:val="both"/>
              <w:rPr>
                <w:rFonts w:ascii="Times New Roman CYR" w:hAnsi="Times New Roman CYR"/>
              </w:rPr>
            </w:pPr>
          </w:p>
        </w:tc>
        <w:tc>
          <w:tcPr>
            <w:tcW w:w="709"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5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701" w:type="dxa"/>
            <w:tcBorders>
              <w:left w:val="single" w:sz="6" w:space="0" w:color="auto"/>
              <w:right w:val="single" w:sz="6" w:space="0" w:color="auto"/>
            </w:tcBorders>
          </w:tcPr>
          <w:p w:rsidR="00B342AC" w:rsidRDefault="00C76EF3">
            <w:pPr>
              <w:ind w:firstLine="539"/>
              <w:jc w:val="both"/>
              <w:rPr>
                <w:rFonts w:ascii="Times New Roman CYR" w:hAnsi="Times New Roman CYR"/>
              </w:rPr>
            </w:pPr>
            <w:r>
              <w:rPr>
                <w:rFonts w:ascii="Times New Roman CYR" w:hAnsi="Times New Roman CYR"/>
              </w:rPr>
              <w:t>газлифтные</w:t>
            </w:r>
          </w:p>
        </w:tc>
        <w:tc>
          <w:tcPr>
            <w:tcW w:w="851" w:type="dxa"/>
            <w:tcBorders>
              <w:left w:val="single" w:sz="6" w:space="0" w:color="auto"/>
              <w:right w:val="single" w:sz="6" w:space="0" w:color="auto"/>
            </w:tcBorders>
          </w:tcPr>
          <w:p w:rsidR="00B342AC" w:rsidRDefault="00B342AC">
            <w:pPr>
              <w:jc w:val="both"/>
              <w:rPr>
                <w:rFonts w:ascii="Times New Roman CYR" w:hAnsi="Times New Roman CYR"/>
              </w:rPr>
            </w:pPr>
          </w:p>
        </w:tc>
        <w:tc>
          <w:tcPr>
            <w:tcW w:w="991" w:type="dxa"/>
            <w:tcBorders>
              <w:left w:val="single" w:sz="6" w:space="0" w:color="auto"/>
              <w:right w:val="single" w:sz="6" w:space="0" w:color="auto"/>
            </w:tcBorders>
          </w:tcPr>
          <w:p w:rsidR="00B342AC" w:rsidRDefault="00B342AC">
            <w:pPr>
              <w:jc w:val="both"/>
              <w:rPr>
                <w:rFonts w:ascii="Times New Roman CYR" w:hAnsi="Times New Roman CYR"/>
              </w:rPr>
            </w:pPr>
          </w:p>
        </w:tc>
        <w:tc>
          <w:tcPr>
            <w:tcW w:w="851" w:type="dxa"/>
            <w:tcBorders>
              <w:left w:val="single" w:sz="6" w:space="0" w:color="auto"/>
              <w:right w:val="single" w:sz="6" w:space="0" w:color="auto"/>
            </w:tcBorders>
          </w:tcPr>
          <w:p w:rsidR="00B342AC" w:rsidRDefault="00B342AC">
            <w:pPr>
              <w:jc w:val="both"/>
              <w:rPr>
                <w:rFonts w:ascii="Times New Roman CYR" w:hAnsi="Times New Roman CYR"/>
              </w:rPr>
            </w:pPr>
          </w:p>
        </w:tc>
        <w:tc>
          <w:tcPr>
            <w:tcW w:w="850" w:type="dxa"/>
            <w:tcBorders>
              <w:left w:val="single" w:sz="6" w:space="0" w:color="auto"/>
              <w:right w:val="single" w:sz="6" w:space="0" w:color="auto"/>
            </w:tcBorders>
          </w:tcPr>
          <w:p w:rsidR="00B342AC" w:rsidRDefault="00B342AC">
            <w:pPr>
              <w:jc w:val="both"/>
              <w:rPr>
                <w:rFonts w:ascii="Times New Roman CYR" w:hAnsi="Times New Roman CYR"/>
              </w:rPr>
            </w:pPr>
          </w:p>
        </w:tc>
        <w:tc>
          <w:tcPr>
            <w:tcW w:w="776" w:type="dxa"/>
            <w:tcBorders>
              <w:left w:val="single" w:sz="6" w:space="0" w:color="auto"/>
              <w:right w:val="single" w:sz="6" w:space="0" w:color="auto"/>
            </w:tcBorders>
          </w:tcPr>
          <w:p w:rsidR="00B342AC" w:rsidRDefault="00B342AC">
            <w:pPr>
              <w:jc w:val="both"/>
              <w:rPr>
                <w:rFonts w:ascii="Times New Roman CYR" w:hAnsi="Times New Roman CYR"/>
              </w:rPr>
            </w:pPr>
          </w:p>
        </w:tc>
        <w:tc>
          <w:tcPr>
            <w:tcW w:w="799" w:type="dxa"/>
            <w:tcBorders>
              <w:left w:val="single" w:sz="6" w:space="0" w:color="auto"/>
              <w:right w:val="single" w:sz="6" w:space="0" w:color="auto"/>
            </w:tcBorders>
          </w:tcPr>
          <w:p w:rsidR="00B342AC" w:rsidRDefault="00B342AC">
            <w:pPr>
              <w:jc w:val="both"/>
              <w:rPr>
                <w:rFonts w:ascii="Times New Roman CYR" w:hAnsi="Times New Roman CYR"/>
              </w:rPr>
            </w:pPr>
          </w:p>
        </w:tc>
        <w:tc>
          <w:tcPr>
            <w:tcW w:w="387" w:type="dxa"/>
            <w:tcBorders>
              <w:left w:val="single" w:sz="6" w:space="0" w:color="auto"/>
              <w:right w:val="single" w:sz="6" w:space="0" w:color="auto"/>
            </w:tcBorders>
          </w:tcPr>
          <w:p w:rsidR="00B342AC" w:rsidRDefault="00B342AC">
            <w:pPr>
              <w:jc w:val="both"/>
              <w:rPr>
                <w:rFonts w:ascii="Times New Roman CYR" w:hAnsi="Times New Roman CYR"/>
              </w:rPr>
            </w:pPr>
          </w:p>
        </w:tc>
        <w:tc>
          <w:tcPr>
            <w:tcW w:w="709"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5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701" w:type="dxa"/>
            <w:tcBorders>
              <w:left w:val="single" w:sz="6" w:space="0" w:color="auto"/>
              <w:right w:val="single" w:sz="6" w:space="0" w:color="auto"/>
            </w:tcBorders>
          </w:tcPr>
          <w:p w:rsidR="00B342AC" w:rsidRDefault="00C76EF3">
            <w:pPr>
              <w:ind w:firstLine="539"/>
              <w:jc w:val="both"/>
              <w:rPr>
                <w:rFonts w:ascii="Times New Roman CYR" w:hAnsi="Times New Roman CYR"/>
              </w:rPr>
            </w:pPr>
            <w:r>
              <w:rPr>
                <w:rFonts w:ascii="Times New Roman CYR" w:hAnsi="Times New Roman CYR"/>
              </w:rPr>
              <w:t>ЭЦН</w:t>
            </w:r>
          </w:p>
        </w:tc>
        <w:tc>
          <w:tcPr>
            <w:tcW w:w="851" w:type="dxa"/>
            <w:tcBorders>
              <w:left w:val="single" w:sz="6" w:space="0" w:color="auto"/>
              <w:right w:val="single" w:sz="6" w:space="0" w:color="auto"/>
            </w:tcBorders>
          </w:tcPr>
          <w:p w:rsidR="00B342AC" w:rsidRDefault="00B342AC">
            <w:pPr>
              <w:jc w:val="both"/>
              <w:rPr>
                <w:rFonts w:ascii="Times New Roman CYR" w:hAnsi="Times New Roman CYR"/>
              </w:rPr>
            </w:pPr>
          </w:p>
        </w:tc>
        <w:tc>
          <w:tcPr>
            <w:tcW w:w="991" w:type="dxa"/>
            <w:tcBorders>
              <w:left w:val="single" w:sz="6" w:space="0" w:color="auto"/>
              <w:right w:val="single" w:sz="6" w:space="0" w:color="auto"/>
            </w:tcBorders>
          </w:tcPr>
          <w:p w:rsidR="00B342AC" w:rsidRDefault="00B342AC">
            <w:pPr>
              <w:jc w:val="both"/>
              <w:rPr>
                <w:rFonts w:ascii="Times New Roman CYR" w:hAnsi="Times New Roman CYR"/>
              </w:rPr>
            </w:pPr>
          </w:p>
        </w:tc>
        <w:tc>
          <w:tcPr>
            <w:tcW w:w="851" w:type="dxa"/>
            <w:tcBorders>
              <w:left w:val="single" w:sz="6" w:space="0" w:color="auto"/>
              <w:right w:val="single" w:sz="6" w:space="0" w:color="auto"/>
            </w:tcBorders>
          </w:tcPr>
          <w:p w:rsidR="00B342AC" w:rsidRDefault="00B342AC">
            <w:pPr>
              <w:jc w:val="both"/>
              <w:rPr>
                <w:rFonts w:ascii="Times New Roman CYR" w:hAnsi="Times New Roman CYR"/>
              </w:rPr>
            </w:pPr>
          </w:p>
        </w:tc>
        <w:tc>
          <w:tcPr>
            <w:tcW w:w="850" w:type="dxa"/>
            <w:tcBorders>
              <w:left w:val="single" w:sz="6" w:space="0" w:color="auto"/>
              <w:right w:val="single" w:sz="6" w:space="0" w:color="auto"/>
            </w:tcBorders>
          </w:tcPr>
          <w:p w:rsidR="00B342AC" w:rsidRDefault="00B342AC">
            <w:pPr>
              <w:jc w:val="both"/>
              <w:rPr>
                <w:rFonts w:ascii="Times New Roman CYR" w:hAnsi="Times New Roman CYR"/>
              </w:rPr>
            </w:pPr>
          </w:p>
        </w:tc>
        <w:tc>
          <w:tcPr>
            <w:tcW w:w="776" w:type="dxa"/>
            <w:tcBorders>
              <w:left w:val="single" w:sz="6" w:space="0" w:color="auto"/>
              <w:right w:val="single" w:sz="6" w:space="0" w:color="auto"/>
            </w:tcBorders>
          </w:tcPr>
          <w:p w:rsidR="00B342AC" w:rsidRDefault="00B342AC">
            <w:pPr>
              <w:jc w:val="both"/>
              <w:rPr>
                <w:rFonts w:ascii="Times New Roman CYR" w:hAnsi="Times New Roman CYR"/>
              </w:rPr>
            </w:pPr>
          </w:p>
        </w:tc>
        <w:tc>
          <w:tcPr>
            <w:tcW w:w="799" w:type="dxa"/>
            <w:tcBorders>
              <w:left w:val="single" w:sz="6" w:space="0" w:color="auto"/>
              <w:right w:val="single" w:sz="6" w:space="0" w:color="auto"/>
            </w:tcBorders>
          </w:tcPr>
          <w:p w:rsidR="00B342AC" w:rsidRDefault="00B342AC">
            <w:pPr>
              <w:jc w:val="both"/>
              <w:rPr>
                <w:rFonts w:ascii="Times New Roman CYR" w:hAnsi="Times New Roman CYR"/>
              </w:rPr>
            </w:pPr>
          </w:p>
        </w:tc>
        <w:tc>
          <w:tcPr>
            <w:tcW w:w="387" w:type="dxa"/>
            <w:tcBorders>
              <w:left w:val="single" w:sz="6" w:space="0" w:color="auto"/>
              <w:right w:val="single" w:sz="6" w:space="0" w:color="auto"/>
            </w:tcBorders>
          </w:tcPr>
          <w:p w:rsidR="00B342AC" w:rsidRDefault="00B342AC">
            <w:pPr>
              <w:jc w:val="both"/>
              <w:rPr>
                <w:rFonts w:ascii="Times New Roman CYR" w:hAnsi="Times New Roman CYR"/>
              </w:rPr>
            </w:pPr>
          </w:p>
        </w:tc>
        <w:tc>
          <w:tcPr>
            <w:tcW w:w="709"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5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701" w:type="dxa"/>
            <w:tcBorders>
              <w:left w:val="single" w:sz="6" w:space="0" w:color="auto"/>
              <w:right w:val="single" w:sz="6" w:space="0" w:color="auto"/>
            </w:tcBorders>
          </w:tcPr>
          <w:p w:rsidR="00B342AC" w:rsidRDefault="00C76EF3">
            <w:pPr>
              <w:ind w:firstLine="539"/>
              <w:jc w:val="both"/>
              <w:rPr>
                <w:rFonts w:ascii="Times New Roman CYR" w:hAnsi="Times New Roman CYR"/>
              </w:rPr>
            </w:pPr>
            <w:r>
              <w:rPr>
                <w:rFonts w:ascii="Times New Roman CYR" w:hAnsi="Times New Roman CYR"/>
              </w:rPr>
              <w:t>ШГН</w:t>
            </w:r>
          </w:p>
        </w:tc>
        <w:tc>
          <w:tcPr>
            <w:tcW w:w="851" w:type="dxa"/>
            <w:tcBorders>
              <w:left w:val="single" w:sz="6" w:space="0" w:color="auto"/>
              <w:right w:val="single" w:sz="6" w:space="0" w:color="auto"/>
            </w:tcBorders>
          </w:tcPr>
          <w:p w:rsidR="00B342AC" w:rsidRDefault="00B342AC">
            <w:pPr>
              <w:jc w:val="both"/>
              <w:rPr>
                <w:rFonts w:ascii="Times New Roman CYR" w:hAnsi="Times New Roman CYR"/>
              </w:rPr>
            </w:pPr>
          </w:p>
        </w:tc>
        <w:tc>
          <w:tcPr>
            <w:tcW w:w="991" w:type="dxa"/>
            <w:tcBorders>
              <w:left w:val="single" w:sz="6" w:space="0" w:color="auto"/>
              <w:right w:val="single" w:sz="6" w:space="0" w:color="auto"/>
            </w:tcBorders>
          </w:tcPr>
          <w:p w:rsidR="00B342AC" w:rsidRDefault="00B342AC">
            <w:pPr>
              <w:jc w:val="both"/>
              <w:rPr>
                <w:rFonts w:ascii="Times New Roman CYR" w:hAnsi="Times New Roman CYR"/>
              </w:rPr>
            </w:pPr>
          </w:p>
        </w:tc>
        <w:tc>
          <w:tcPr>
            <w:tcW w:w="851" w:type="dxa"/>
            <w:tcBorders>
              <w:left w:val="single" w:sz="6" w:space="0" w:color="auto"/>
              <w:right w:val="single" w:sz="6" w:space="0" w:color="auto"/>
            </w:tcBorders>
          </w:tcPr>
          <w:p w:rsidR="00B342AC" w:rsidRDefault="00B342AC">
            <w:pPr>
              <w:jc w:val="both"/>
              <w:rPr>
                <w:rFonts w:ascii="Times New Roman CYR" w:hAnsi="Times New Roman CYR"/>
              </w:rPr>
            </w:pPr>
          </w:p>
        </w:tc>
        <w:tc>
          <w:tcPr>
            <w:tcW w:w="850" w:type="dxa"/>
            <w:tcBorders>
              <w:left w:val="single" w:sz="6" w:space="0" w:color="auto"/>
              <w:right w:val="single" w:sz="6" w:space="0" w:color="auto"/>
            </w:tcBorders>
          </w:tcPr>
          <w:p w:rsidR="00B342AC" w:rsidRDefault="00B342AC">
            <w:pPr>
              <w:jc w:val="both"/>
              <w:rPr>
                <w:rFonts w:ascii="Times New Roman CYR" w:hAnsi="Times New Roman CYR"/>
              </w:rPr>
            </w:pPr>
          </w:p>
        </w:tc>
        <w:tc>
          <w:tcPr>
            <w:tcW w:w="776" w:type="dxa"/>
            <w:tcBorders>
              <w:left w:val="single" w:sz="6" w:space="0" w:color="auto"/>
              <w:right w:val="single" w:sz="6" w:space="0" w:color="auto"/>
            </w:tcBorders>
          </w:tcPr>
          <w:p w:rsidR="00B342AC" w:rsidRDefault="00B342AC">
            <w:pPr>
              <w:jc w:val="both"/>
              <w:rPr>
                <w:rFonts w:ascii="Times New Roman CYR" w:hAnsi="Times New Roman CYR"/>
              </w:rPr>
            </w:pPr>
          </w:p>
        </w:tc>
        <w:tc>
          <w:tcPr>
            <w:tcW w:w="799" w:type="dxa"/>
            <w:tcBorders>
              <w:left w:val="single" w:sz="6" w:space="0" w:color="auto"/>
              <w:right w:val="single" w:sz="6" w:space="0" w:color="auto"/>
            </w:tcBorders>
          </w:tcPr>
          <w:p w:rsidR="00B342AC" w:rsidRDefault="00B342AC">
            <w:pPr>
              <w:jc w:val="both"/>
              <w:rPr>
                <w:rFonts w:ascii="Times New Roman CYR" w:hAnsi="Times New Roman CYR"/>
              </w:rPr>
            </w:pPr>
          </w:p>
        </w:tc>
        <w:tc>
          <w:tcPr>
            <w:tcW w:w="387" w:type="dxa"/>
            <w:tcBorders>
              <w:left w:val="single" w:sz="6" w:space="0" w:color="auto"/>
              <w:right w:val="single" w:sz="6" w:space="0" w:color="auto"/>
            </w:tcBorders>
          </w:tcPr>
          <w:p w:rsidR="00B342AC" w:rsidRDefault="00B342AC">
            <w:pPr>
              <w:jc w:val="both"/>
              <w:rPr>
                <w:rFonts w:ascii="Times New Roman CYR" w:hAnsi="Times New Roman CYR"/>
              </w:rPr>
            </w:pPr>
          </w:p>
        </w:tc>
        <w:tc>
          <w:tcPr>
            <w:tcW w:w="709"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54"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701" w:type="dxa"/>
            <w:tcBorders>
              <w:left w:val="single" w:sz="6" w:space="0" w:color="auto"/>
              <w:right w:val="single" w:sz="6" w:space="0" w:color="auto"/>
            </w:tcBorders>
          </w:tcPr>
          <w:p w:rsidR="00B342AC" w:rsidRDefault="00C76EF3">
            <w:pPr>
              <w:ind w:firstLine="539"/>
              <w:jc w:val="both"/>
              <w:rPr>
                <w:rFonts w:ascii="Times New Roman CYR" w:hAnsi="Times New Roman CYR"/>
              </w:rPr>
            </w:pPr>
            <w:r>
              <w:rPr>
                <w:rFonts w:ascii="Times New Roman CYR" w:hAnsi="Times New Roman CYR"/>
              </w:rPr>
              <w:t>...</w:t>
            </w:r>
          </w:p>
        </w:tc>
        <w:tc>
          <w:tcPr>
            <w:tcW w:w="851" w:type="dxa"/>
            <w:tcBorders>
              <w:left w:val="single" w:sz="6" w:space="0" w:color="auto"/>
              <w:right w:val="single" w:sz="6" w:space="0" w:color="auto"/>
            </w:tcBorders>
          </w:tcPr>
          <w:p w:rsidR="00B342AC" w:rsidRDefault="00B342AC">
            <w:pPr>
              <w:jc w:val="both"/>
              <w:rPr>
                <w:rFonts w:ascii="Times New Roman CYR" w:hAnsi="Times New Roman CYR"/>
              </w:rPr>
            </w:pPr>
          </w:p>
        </w:tc>
        <w:tc>
          <w:tcPr>
            <w:tcW w:w="991" w:type="dxa"/>
            <w:tcBorders>
              <w:left w:val="single" w:sz="6" w:space="0" w:color="auto"/>
              <w:right w:val="single" w:sz="6" w:space="0" w:color="auto"/>
            </w:tcBorders>
          </w:tcPr>
          <w:p w:rsidR="00B342AC" w:rsidRDefault="00B342AC">
            <w:pPr>
              <w:jc w:val="both"/>
              <w:rPr>
                <w:rFonts w:ascii="Times New Roman CYR" w:hAnsi="Times New Roman CYR"/>
              </w:rPr>
            </w:pPr>
          </w:p>
        </w:tc>
        <w:tc>
          <w:tcPr>
            <w:tcW w:w="851" w:type="dxa"/>
            <w:tcBorders>
              <w:left w:val="single" w:sz="6" w:space="0" w:color="auto"/>
              <w:right w:val="single" w:sz="6" w:space="0" w:color="auto"/>
            </w:tcBorders>
          </w:tcPr>
          <w:p w:rsidR="00B342AC" w:rsidRDefault="00B342AC">
            <w:pPr>
              <w:jc w:val="both"/>
              <w:rPr>
                <w:rFonts w:ascii="Times New Roman CYR" w:hAnsi="Times New Roman CYR"/>
              </w:rPr>
            </w:pPr>
          </w:p>
        </w:tc>
        <w:tc>
          <w:tcPr>
            <w:tcW w:w="850" w:type="dxa"/>
            <w:tcBorders>
              <w:left w:val="single" w:sz="6" w:space="0" w:color="auto"/>
              <w:right w:val="single" w:sz="6" w:space="0" w:color="auto"/>
            </w:tcBorders>
          </w:tcPr>
          <w:p w:rsidR="00B342AC" w:rsidRDefault="00B342AC">
            <w:pPr>
              <w:jc w:val="both"/>
              <w:rPr>
                <w:rFonts w:ascii="Times New Roman CYR" w:hAnsi="Times New Roman CYR"/>
              </w:rPr>
            </w:pPr>
          </w:p>
        </w:tc>
        <w:tc>
          <w:tcPr>
            <w:tcW w:w="776" w:type="dxa"/>
            <w:tcBorders>
              <w:left w:val="single" w:sz="6" w:space="0" w:color="auto"/>
              <w:right w:val="single" w:sz="6" w:space="0" w:color="auto"/>
            </w:tcBorders>
          </w:tcPr>
          <w:p w:rsidR="00B342AC" w:rsidRDefault="00B342AC">
            <w:pPr>
              <w:jc w:val="both"/>
              <w:rPr>
                <w:rFonts w:ascii="Times New Roman CYR" w:hAnsi="Times New Roman CYR"/>
              </w:rPr>
            </w:pPr>
          </w:p>
        </w:tc>
        <w:tc>
          <w:tcPr>
            <w:tcW w:w="799" w:type="dxa"/>
            <w:tcBorders>
              <w:left w:val="single" w:sz="6" w:space="0" w:color="auto"/>
              <w:right w:val="single" w:sz="6" w:space="0" w:color="auto"/>
            </w:tcBorders>
          </w:tcPr>
          <w:p w:rsidR="00B342AC" w:rsidRDefault="00B342AC">
            <w:pPr>
              <w:jc w:val="both"/>
              <w:rPr>
                <w:rFonts w:ascii="Times New Roman CYR" w:hAnsi="Times New Roman CYR"/>
              </w:rPr>
            </w:pPr>
          </w:p>
        </w:tc>
        <w:tc>
          <w:tcPr>
            <w:tcW w:w="387" w:type="dxa"/>
            <w:tcBorders>
              <w:left w:val="single" w:sz="6" w:space="0" w:color="auto"/>
              <w:right w:val="single" w:sz="6" w:space="0" w:color="auto"/>
            </w:tcBorders>
          </w:tcPr>
          <w:p w:rsidR="00B342AC" w:rsidRDefault="00B342AC">
            <w:pPr>
              <w:jc w:val="both"/>
              <w:rPr>
                <w:rFonts w:ascii="Times New Roman CYR" w:hAnsi="Times New Roman CYR"/>
              </w:rPr>
            </w:pPr>
          </w:p>
        </w:tc>
        <w:tc>
          <w:tcPr>
            <w:tcW w:w="709"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5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170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Нагнетательные</w:t>
            </w:r>
          </w:p>
        </w:tc>
        <w:tc>
          <w:tcPr>
            <w:tcW w:w="851" w:type="dxa"/>
            <w:tcBorders>
              <w:left w:val="single" w:sz="6" w:space="0" w:color="auto"/>
              <w:right w:val="single" w:sz="6" w:space="0" w:color="auto"/>
            </w:tcBorders>
          </w:tcPr>
          <w:p w:rsidR="00B342AC" w:rsidRDefault="00B342AC">
            <w:pPr>
              <w:jc w:val="both"/>
              <w:rPr>
                <w:rFonts w:ascii="Times New Roman CYR" w:hAnsi="Times New Roman CYR"/>
              </w:rPr>
            </w:pPr>
          </w:p>
        </w:tc>
        <w:tc>
          <w:tcPr>
            <w:tcW w:w="991" w:type="dxa"/>
            <w:tcBorders>
              <w:left w:val="single" w:sz="6" w:space="0" w:color="auto"/>
              <w:right w:val="single" w:sz="6" w:space="0" w:color="auto"/>
            </w:tcBorders>
          </w:tcPr>
          <w:p w:rsidR="00B342AC" w:rsidRDefault="00B342AC">
            <w:pPr>
              <w:jc w:val="both"/>
              <w:rPr>
                <w:rFonts w:ascii="Times New Roman CYR" w:hAnsi="Times New Roman CYR"/>
              </w:rPr>
            </w:pPr>
          </w:p>
        </w:tc>
        <w:tc>
          <w:tcPr>
            <w:tcW w:w="851" w:type="dxa"/>
            <w:tcBorders>
              <w:left w:val="single" w:sz="6" w:space="0" w:color="auto"/>
              <w:right w:val="single" w:sz="6" w:space="0" w:color="auto"/>
            </w:tcBorders>
          </w:tcPr>
          <w:p w:rsidR="00B342AC" w:rsidRDefault="00B342AC">
            <w:pPr>
              <w:jc w:val="both"/>
              <w:rPr>
                <w:rFonts w:ascii="Times New Roman CYR" w:hAnsi="Times New Roman CYR"/>
              </w:rPr>
            </w:pPr>
          </w:p>
        </w:tc>
        <w:tc>
          <w:tcPr>
            <w:tcW w:w="850" w:type="dxa"/>
            <w:tcBorders>
              <w:left w:val="single" w:sz="6" w:space="0" w:color="auto"/>
              <w:right w:val="single" w:sz="6" w:space="0" w:color="auto"/>
            </w:tcBorders>
          </w:tcPr>
          <w:p w:rsidR="00B342AC" w:rsidRDefault="00B342AC">
            <w:pPr>
              <w:jc w:val="both"/>
              <w:rPr>
                <w:rFonts w:ascii="Times New Roman CYR" w:hAnsi="Times New Roman CYR"/>
              </w:rPr>
            </w:pPr>
          </w:p>
        </w:tc>
        <w:tc>
          <w:tcPr>
            <w:tcW w:w="776" w:type="dxa"/>
            <w:tcBorders>
              <w:left w:val="single" w:sz="6" w:space="0" w:color="auto"/>
              <w:right w:val="single" w:sz="6" w:space="0" w:color="auto"/>
            </w:tcBorders>
          </w:tcPr>
          <w:p w:rsidR="00B342AC" w:rsidRDefault="00B342AC">
            <w:pPr>
              <w:jc w:val="both"/>
              <w:rPr>
                <w:rFonts w:ascii="Times New Roman CYR" w:hAnsi="Times New Roman CYR"/>
              </w:rPr>
            </w:pPr>
          </w:p>
        </w:tc>
        <w:tc>
          <w:tcPr>
            <w:tcW w:w="799" w:type="dxa"/>
            <w:tcBorders>
              <w:left w:val="single" w:sz="6" w:space="0" w:color="auto"/>
              <w:right w:val="single" w:sz="6" w:space="0" w:color="auto"/>
            </w:tcBorders>
          </w:tcPr>
          <w:p w:rsidR="00B342AC" w:rsidRDefault="00B342AC">
            <w:pPr>
              <w:jc w:val="both"/>
              <w:rPr>
                <w:rFonts w:ascii="Times New Roman CYR" w:hAnsi="Times New Roman CYR"/>
              </w:rPr>
            </w:pPr>
          </w:p>
        </w:tc>
        <w:tc>
          <w:tcPr>
            <w:tcW w:w="387" w:type="dxa"/>
            <w:tcBorders>
              <w:left w:val="single" w:sz="6" w:space="0" w:color="auto"/>
              <w:right w:val="single" w:sz="6" w:space="0" w:color="auto"/>
            </w:tcBorders>
          </w:tcPr>
          <w:p w:rsidR="00B342AC" w:rsidRDefault="00B342AC">
            <w:pPr>
              <w:jc w:val="both"/>
              <w:rPr>
                <w:rFonts w:ascii="Times New Roman CYR" w:hAnsi="Times New Roman CYR"/>
              </w:rPr>
            </w:pPr>
          </w:p>
        </w:tc>
        <w:tc>
          <w:tcPr>
            <w:tcW w:w="709"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5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170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Контрольные</w:t>
            </w:r>
          </w:p>
        </w:tc>
        <w:tc>
          <w:tcPr>
            <w:tcW w:w="851" w:type="dxa"/>
            <w:tcBorders>
              <w:left w:val="single" w:sz="6" w:space="0" w:color="auto"/>
              <w:right w:val="single" w:sz="6" w:space="0" w:color="auto"/>
            </w:tcBorders>
          </w:tcPr>
          <w:p w:rsidR="00B342AC" w:rsidRDefault="00B342AC">
            <w:pPr>
              <w:jc w:val="both"/>
              <w:rPr>
                <w:rFonts w:ascii="Times New Roman CYR" w:hAnsi="Times New Roman CYR"/>
              </w:rPr>
            </w:pPr>
          </w:p>
        </w:tc>
        <w:tc>
          <w:tcPr>
            <w:tcW w:w="991" w:type="dxa"/>
            <w:tcBorders>
              <w:left w:val="single" w:sz="6" w:space="0" w:color="auto"/>
              <w:right w:val="single" w:sz="6" w:space="0" w:color="auto"/>
            </w:tcBorders>
          </w:tcPr>
          <w:p w:rsidR="00B342AC" w:rsidRDefault="00B342AC">
            <w:pPr>
              <w:jc w:val="both"/>
              <w:rPr>
                <w:rFonts w:ascii="Times New Roman CYR" w:hAnsi="Times New Roman CYR"/>
              </w:rPr>
            </w:pPr>
          </w:p>
        </w:tc>
        <w:tc>
          <w:tcPr>
            <w:tcW w:w="851" w:type="dxa"/>
            <w:tcBorders>
              <w:left w:val="single" w:sz="6" w:space="0" w:color="auto"/>
              <w:right w:val="single" w:sz="6" w:space="0" w:color="auto"/>
            </w:tcBorders>
          </w:tcPr>
          <w:p w:rsidR="00B342AC" w:rsidRDefault="00B342AC">
            <w:pPr>
              <w:jc w:val="both"/>
              <w:rPr>
                <w:rFonts w:ascii="Times New Roman CYR" w:hAnsi="Times New Roman CYR"/>
              </w:rPr>
            </w:pPr>
          </w:p>
        </w:tc>
        <w:tc>
          <w:tcPr>
            <w:tcW w:w="850" w:type="dxa"/>
            <w:tcBorders>
              <w:left w:val="single" w:sz="6" w:space="0" w:color="auto"/>
              <w:right w:val="single" w:sz="6" w:space="0" w:color="auto"/>
            </w:tcBorders>
          </w:tcPr>
          <w:p w:rsidR="00B342AC" w:rsidRDefault="00B342AC">
            <w:pPr>
              <w:jc w:val="both"/>
              <w:rPr>
                <w:rFonts w:ascii="Times New Roman CYR" w:hAnsi="Times New Roman CYR"/>
              </w:rPr>
            </w:pPr>
          </w:p>
        </w:tc>
        <w:tc>
          <w:tcPr>
            <w:tcW w:w="776" w:type="dxa"/>
            <w:tcBorders>
              <w:left w:val="single" w:sz="6" w:space="0" w:color="auto"/>
              <w:right w:val="single" w:sz="6" w:space="0" w:color="auto"/>
            </w:tcBorders>
          </w:tcPr>
          <w:p w:rsidR="00B342AC" w:rsidRDefault="00B342AC">
            <w:pPr>
              <w:jc w:val="both"/>
              <w:rPr>
                <w:rFonts w:ascii="Times New Roman CYR" w:hAnsi="Times New Roman CYR"/>
              </w:rPr>
            </w:pPr>
          </w:p>
        </w:tc>
        <w:tc>
          <w:tcPr>
            <w:tcW w:w="799" w:type="dxa"/>
            <w:tcBorders>
              <w:left w:val="single" w:sz="6" w:space="0" w:color="auto"/>
              <w:right w:val="single" w:sz="6" w:space="0" w:color="auto"/>
            </w:tcBorders>
          </w:tcPr>
          <w:p w:rsidR="00B342AC" w:rsidRDefault="00B342AC">
            <w:pPr>
              <w:jc w:val="both"/>
              <w:rPr>
                <w:rFonts w:ascii="Times New Roman CYR" w:hAnsi="Times New Roman CYR"/>
              </w:rPr>
            </w:pPr>
          </w:p>
        </w:tc>
        <w:tc>
          <w:tcPr>
            <w:tcW w:w="387" w:type="dxa"/>
            <w:tcBorders>
              <w:left w:val="single" w:sz="6" w:space="0" w:color="auto"/>
              <w:right w:val="single" w:sz="6" w:space="0" w:color="auto"/>
            </w:tcBorders>
          </w:tcPr>
          <w:p w:rsidR="00B342AC" w:rsidRDefault="00B342AC">
            <w:pPr>
              <w:jc w:val="both"/>
              <w:rPr>
                <w:rFonts w:ascii="Times New Roman CYR" w:hAnsi="Times New Roman CYR"/>
              </w:rPr>
            </w:pPr>
          </w:p>
        </w:tc>
        <w:tc>
          <w:tcPr>
            <w:tcW w:w="709"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5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1701"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Наблюдательные</w:t>
            </w:r>
          </w:p>
        </w:tc>
        <w:tc>
          <w:tcPr>
            <w:tcW w:w="851" w:type="dxa"/>
            <w:tcBorders>
              <w:left w:val="single" w:sz="6" w:space="0" w:color="auto"/>
              <w:right w:val="single" w:sz="6" w:space="0" w:color="auto"/>
            </w:tcBorders>
          </w:tcPr>
          <w:p w:rsidR="00B342AC" w:rsidRDefault="00B342AC">
            <w:pPr>
              <w:jc w:val="both"/>
              <w:rPr>
                <w:rFonts w:ascii="Times New Roman CYR" w:hAnsi="Times New Roman CYR"/>
              </w:rPr>
            </w:pPr>
          </w:p>
        </w:tc>
        <w:tc>
          <w:tcPr>
            <w:tcW w:w="991" w:type="dxa"/>
            <w:tcBorders>
              <w:left w:val="single" w:sz="6" w:space="0" w:color="auto"/>
              <w:right w:val="single" w:sz="6" w:space="0" w:color="auto"/>
            </w:tcBorders>
          </w:tcPr>
          <w:p w:rsidR="00B342AC" w:rsidRDefault="00B342AC">
            <w:pPr>
              <w:jc w:val="both"/>
              <w:rPr>
                <w:rFonts w:ascii="Times New Roman CYR" w:hAnsi="Times New Roman CYR"/>
              </w:rPr>
            </w:pPr>
          </w:p>
        </w:tc>
        <w:tc>
          <w:tcPr>
            <w:tcW w:w="851" w:type="dxa"/>
            <w:tcBorders>
              <w:left w:val="single" w:sz="6" w:space="0" w:color="auto"/>
              <w:right w:val="single" w:sz="6" w:space="0" w:color="auto"/>
            </w:tcBorders>
          </w:tcPr>
          <w:p w:rsidR="00B342AC" w:rsidRDefault="00B342AC">
            <w:pPr>
              <w:jc w:val="both"/>
              <w:rPr>
                <w:rFonts w:ascii="Times New Roman CYR" w:hAnsi="Times New Roman CYR"/>
              </w:rPr>
            </w:pPr>
          </w:p>
        </w:tc>
        <w:tc>
          <w:tcPr>
            <w:tcW w:w="850" w:type="dxa"/>
            <w:tcBorders>
              <w:left w:val="single" w:sz="6" w:space="0" w:color="auto"/>
              <w:right w:val="single" w:sz="6" w:space="0" w:color="auto"/>
            </w:tcBorders>
          </w:tcPr>
          <w:p w:rsidR="00B342AC" w:rsidRDefault="00B342AC">
            <w:pPr>
              <w:jc w:val="both"/>
              <w:rPr>
                <w:rFonts w:ascii="Times New Roman CYR" w:hAnsi="Times New Roman CYR"/>
              </w:rPr>
            </w:pPr>
          </w:p>
        </w:tc>
        <w:tc>
          <w:tcPr>
            <w:tcW w:w="776" w:type="dxa"/>
            <w:tcBorders>
              <w:left w:val="single" w:sz="6" w:space="0" w:color="auto"/>
              <w:right w:val="single" w:sz="6" w:space="0" w:color="auto"/>
            </w:tcBorders>
          </w:tcPr>
          <w:p w:rsidR="00B342AC" w:rsidRDefault="00B342AC">
            <w:pPr>
              <w:jc w:val="both"/>
              <w:rPr>
                <w:rFonts w:ascii="Times New Roman CYR" w:hAnsi="Times New Roman CYR"/>
              </w:rPr>
            </w:pPr>
          </w:p>
        </w:tc>
        <w:tc>
          <w:tcPr>
            <w:tcW w:w="799" w:type="dxa"/>
            <w:tcBorders>
              <w:left w:val="single" w:sz="6" w:space="0" w:color="auto"/>
              <w:right w:val="single" w:sz="6" w:space="0" w:color="auto"/>
            </w:tcBorders>
          </w:tcPr>
          <w:p w:rsidR="00B342AC" w:rsidRDefault="00B342AC">
            <w:pPr>
              <w:jc w:val="both"/>
              <w:rPr>
                <w:rFonts w:ascii="Times New Roman CYR" w:hAnsi="Times New Roman CYR"/>
              </w:rPr>
            </w:pPr>
          </w:p>
        </w:tc>
        <w:tc>
          <w:tcPr>
            <w:tcW w:w="387" w:type="dxa"/>
            <w:tcBorders>
              <w:left w:val="single" w:sz="6" w:space="0" w:color="auto"/>
              <w:right w:val="single" w:sz="6" w:space="0" w:color="auto"/>
            </w:tcBorders>
          </w:tcPr>
          <w:p w:rsidR="00B342AC" w:rsidRDefault="00B342AC">
            <w:pPr>
              <w:jc w:val="both"/>
              <w:rPr>
                <w:rFonts w:ascii="Times New Roman CYR" w:hAnsi="Times New Roman CYR"/>
              </w:rPr>
            </w:pPr>
          </w:p>
        </w:tc>
        <w:tc>
          <w:tcPr>
            <w:tcW w:w="709" w:type="dxa"/>
            <w:tcBorders>
              <w:left w:val="single" w:sz="6" w:space="0" w:color="auto"/>
              <w:right w:val="single" w:sz="6" w:space="0" w:color="auto"/>
            </w:tcBorders>
          </w:tcPr>
          <w:p w:rsidR="00B342AC" w:rsidRDefault="00B342AC">
            <w:pPr>
              <w:jc w:val="both"/>
              <w:rPr>
                <w:rFonts w:ascii="Times New Roman CYR" w:hAnsi="Times New Roman CYR"/>
              </w:rPr>
            </w:pPr>
          </w:p>
        </w:tc>
      </w:tr>
      <w:tr w:rsidR="00B342AC">
        <w:tc>
          <w:tcPr>
            <w:tcW w:w="454"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1701" w:type="dxa"/>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Пьезометрические</w:t>
            </w:r>
          </w:p>
        </w:tc>
        <w:tc>
          <w:tcPr>
            <w:tcW w:w="851"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991"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851"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850"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776"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799"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387"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c>
          <w:tcPr>
            <w:tcW w:w="709" w:type="dxa"/>
            <w:tcBorders>
              <w:left w:val="single" w:sz="6" w:space="0" w:color="auto"/>
              <w:bottom w:val="single" w:sz="6" w:space="0" w:color="auto"/>
              <w:right w:val="single" w:sz="6" w:space="0" w:color="auto"/>
            </w:tcBorders>
          </w:tcPr>
          <w:p w:rsidR="00B342AC" w:rsidRDefault="00B342AC">
            <w:pPr>
              <w:jc w:val="both"/>
              <w:rPr>
                <w:rFonts w:ascii="Times New Roman CYR" w:hAnsi="Times New Roman CYR"/>
              </w:rPr>
            </w:pPr>
          </w:p>
        </w:tc>
      </w:tr>
    </w:tbl>
    <w:p w:rsidR="00B342AC" w:rsidRDefault="00B342AC">
      <w:pPr>
        <w:jc w:val="both"/>
        <w:rPr>
          <w:rFonts w:ascii="Times New Roman CYR" w:hAnsi="Times New Roman CYR"/>
        </w:rPr>
      </w:pPr>
    </w:p>
    <w:p w:rsidR="00B342AC" w:rsidRDefault="00C76EF3">
      <w:pPr>
        <w:jc w:val="right"/>
        <w:rPr>
          <w:rFonts w:ascii="Times New Roman CYR" w:hAnsi="Times New Roman CYR"/>
        </w:rPr>
      </w:pPr>
      <w:r>
        <w:rPr>
          <w:rFonts w:ascii="Times New Roman CYR" w:hAnsi="Times New Roman CYR"/>
        </w:rPr>
        <w:t>Таблица П.10</w:t>
      </w:r>
    </w:p>
    <w:p w:rsidR="00B342AC" w:rsidRDefault="00B342AC">
      <w:pPr>
        <w:jc w:val="center"/>
        <w:rPr>
          <w:rFonts w:ascii="Times New Roman CYR" w:hAnsi="Times New Roman CYR"/>
        </w:rPr>
      </w:pPr>
    </w:p>
    <w:p w:rsidR="00B342AC" w:rsidRDefault="00C76EF3">
      <w:pPr>
        <w:jc w:val="center"/>
        <w:rPr>
          <w:rFonts w:ascii="Times New Roman CYR" w:hAnsi="Times New Roman CYR"/>
        </w:rPr>
      </w:pPr>
      <w:r>
        <w:rPr>
          <w:rFonts w:ascii="Times New Roman CYR" w:hAnsi="Times New Roman CYR"/>
        </w:rPr>
        <w:t>Структура технологических документов по разработке нефтяных и газонефтяных месторождений</w:t>
      </w:r>
    </w:p>
    <w:p w:rsidR="00B342AC" w:rsidRDefault="00B342AC">
      <w:pPr>
        <w:jc w:val="both"/>
        <w:rPr>
          <w:rFonts w:ascii="Times New Roman CYR" w:hAnsi="Times New Roman CYR"/>
        </w:rPr>
      </w:pPr>
    </w:p>
    <w:tbl>
      <w:tblPr>
        <w:tblW w:w="0" w:type="auto"/>
        <w:tblLayout w:type="fixed"/>
        <w:tblCellMar>
          <w:left w:w="28" w:type="dxa"/>
          <w:right w:w="28" w:type="dxa"/>
        </w:tblCellMar>
        <w:tblLook w:val="0000"/>
      </w:tblPr>
      <w:tblGrid>
        <w:gridCol w:w="737"/>
        <w:gridCol w:w="2977"/>
        <w:gridCol w:w="851"/>
        <w:gridCol w:w="885"/>
        <w:gridCol w:w="890"/>
        <w:gridCol w:w="881"/>
        <w:gridCol w:w="1151"/>
      </w:tblGrid>
      <w:tr w:rsidR="00B342AC">
        <w:tc>
          <w:tcPr>
            <w:tcW w:w="73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Номер раздела</w:t>
            </w:r>
          </w:p>
        </w:tc>
        <w:tc>
          <w:tcPr>
            <w:tcW w:w="297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Наименование раздела</w:t>
            </w:r>
          </w:p>
        </w:tc>
        <w:tc>
          <w:tcPr>
            <w:tcW w:w="85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Проект </w:t>
            </w:r>
            <w:proofErr w:type="gramStart"/>
            <w:r>
              <w:rPr>
                <w:rFonts w:ascii="Times New Roman CYR" w:hAnsi="Times New Roman CYR"/>
              </w:rPr>
              <w:t>пробной</w:t>
            </w:r>
            <w:proofErr w:type="gramEnd"/>
            <w:r>
              <w:rPr>
                <w:rFonts w:ascii="Times New Roman CYR" w:hAnsi="Times New Roman CYR"/>
              </w:rPr>
              <w:t xml:space="preserve"> эксплуа-</w:t>
            </w:r>
          </w:p>
          <w:p w:rsidR="00B342AC" w:rsidRDefault="00C76EF3">
            <w:pPr>
              <w:jc w:val="center"/>
              <w:rPr>
                <w:rFonts w:ascii="Times New Roman CYR" w:hAnsi="Times New Roman CYR"/>
              </w:rPr>
            </w:pPr>
            <w:r>
              <w:rPr>
                <w:rFonts w:ascii="Times New Roman CYR" w:hAnsi="Times New Roman CYR"/>
              </w:rPr>
              <w:t>тации залежей</w:t>
            </w:r>
          </w:p>
        </w:tc>
        <w:tc>
          <w:tcPr>
            <w:tcW w:w="88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Проект опытно-</w:t>
            </w:r>
          </w:p>
          <w:p w:rsidR="00B342AC" w:rsidRDefault="00C76EF3">
            <w:pPr>
              <w:jc w:val="center"/>
              <w:rPr>
                <w:rFonts w:ascii="Times New Roman CYR" w:hAnsi="Times New Roman CYR"/>
              </w:rPr>
            </w:pPr>
            <w:r>
              <w:rPr>
                <w:rFonts w:ascii="Times New Roman CYR" w:hAnsi="Times New Roman CYR"/>
              </w:rPr>
              <w:t>промыш-</w:t>
            </w:r>
          </w:p>
          <w:p w:rsidR="00B342AC" w:rsidRDefault="00C76EF3">
            <w:pPr>
              <w:jc w:val="center"/>
              <w:rPr>
                <w:rFonts w:ascii="Times New Roman CYR" w:hAnsi="Times New Roman CYR"/>
              </w:rPr>
            </w:pPr>
            <w:r>
              <w:rPr>
                <w:rFonts w:ascii="Times New Roman CYR" w:hAnsi="Times New Roman CYR"/>
              </w:rPr>
              <w:t>ленной разра-</w:t>
            </w:r>
          </w:p>
          <w:p w:rsidR="00B342AC" w:rsidRDefault="00C76EF3">
            <w:pPr>
              <w:jc w:val="center"/>
              <w:rPr>
                <w:rFonts w:ascii="Times New Roman CYR" w:hAnsi="Times New Roman CYR"/>
              </w:rPr>
            </w:pPr>
            <w:r>
              <w:rPr>
                <w:rFonts w:ascii="Times New Roman CYR" w:hAnsi="Times New Roman CYR"/>
              </w:rPr>
              <w:t>ботки место-</w:t>
            </w:r>
          </w:p>
          <w:p w:rsidR="00B342AC" w:rsidRDefault="00C76EF3">
            <w:pPr>
              <w:jc w:val="center"/>
              <w:rPr>
                <w:rFonts w:ascii="Times New Roman CYR" w:hAnsi="Times New Roman CYR"/>
              </w:rPr>
            </w:pPr>
            <w:r>
              <w:rPr>
                <w:rFonts w:ascii="Times New Roman CYR" w:hAnsi="Times New Roman CYR"/>
              </w:rPr>
              <w:t>рождения</w:t>
            </w:r>
          </w:p>
        </w:tc>
        <w:tc>
          <w:tcPr>
            <w:tcW w:w="88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Техноло-</w:t>
            </w:r>
          </w:p>
          <w:p w:rsidR="00B342AC" w:rsidRDefault="00C76EF3">
            <w:pPr>
              <w:jc w:val="center"/>
              <w:rPr>
                <w:rFonts w:ascii="Times New Roman CYR" w:hAnsi="Times New Roman CYR"/>
              </w:rPr>
            </w:pPr>
            <w:r>
              <w:rPr>
                <w:rFonts w:ascii="Times New Roman CYR" w:hAnsi="Times New Roman CYR"/>
              </w:rPr>
              <w:t>гическая схема разра-</w:t>
            </w:r>
          </w:p>
          <w:p w:rsidR="00B342AC" w:rsidRDefault="00C76EF3">
            <w:pPr>
              <w:jc w:val="center"/>
              <w:rPr>
                <w:rFonts w:ascii="Times New Roman CYR" w:hAnsi="Times New Roman CYR"/>
              </w:rPr>
            </w:pPr>
            <w:r>
              <w:rPr>
                <w:rFonts w:ascii="Times New Roman CYR" w:hAnsi="Times New Roman CYR"/>
              </w:rPr>
              <w:t>ботки место-</w:t>
            </w:r>
          </w:p>
          <w:p w:rsidR="00B342AC" w:rsidRDefault="00C76EF3">
            <w:pPr>
              <w:jc w:val="center"/>
              <w:rPr>
                <w:rFonts w:ascii="Times New Roman CYR" w:hAnsi="Times New Roman CYR"/>
              </w:rPr>
            </w:pPr>
            <w:r>
              <w:rPr>
                <w:rFonts w:ascii="Times New Roman CYR" w:hAnsi="Times New Roman CYR"/>
              </w:rPr>
              <w:t>рождения</w:t>
            </w:r>
          </w:p>
        </w:tc>
        <w:tc>
          <w:tcPr>
            <w:tcW w:w="881"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Проект разраб.</w:t>
            </w:r>
          </w:p>
          <w:p w:rsidR="00B342AC" w:rsidRDefault="00C76EF3">
            <w:pPr>
              <w:jc w:val="center"/>
              <w:rPr>
                <w:rFonts w:ascii="Times New Roman CYR" w:hAnsi="Times New Roman CYR"/>
              </w:rPr>
            </w:pPr>
            <w:proofErr w:type="gramStart"/>
            <w:r>
              <w:rPr>
                <w:rFonts w:ascii="Times New Roman CYR" w:hAnsi="Times New Roman CYR"/>
              </w:rPr>
              <w:t>м-ния (уточнен-</w:t>
            </w:r>
            <w:proofErr w:type="gramEnd"/>
          </w:p>
          <w:p w:rsidR="00B342AC" w:rsidRDefault="00C76EF3">
            <w:pPr>
              <w:jc w:val="center"/>
              <w:rPr>
                <w:rFonts w:ascii="Times New Roman CYR" w:hAnsi="Times New Roman CYR"/>
              </w:rPr>
            </w:pPr>
            <w:r>
              <w:rPr>
                <w:rFonts w:ascii="Times New Roman CYR" w:hAnsi="Times New Roman CYR"/>
              </w:rPr>
              <w:t>ный проект разраб.</w:t>
            </w:r>
          </w:p>
          <w:p w:rsidR="00B342AC" w:rsidRDefault="00C76EF3">
            <w:pPr>
              <w:jc w:val="center"/>
              <w:rPr>
                <w:rFonts w:ascii="Times New Roman CYR" w:hAnsi="Times New Roman CYR"/>
              </w:rPr>
            </w:pPr>
            <w:proofErr w:type="gramStart"/>
            <w:r>
              <w:rPr>
                <w:rFonts w:ascii="Times New Roman CYR" w:hAnsi="Times New Roman CYR"/>
              </w:rPr>
              <w:t>м-ния)</w:t>
            </w:r>
            <w:proofErr w:type="gramEnd"/>
          </w:p>
        </w:tc>
        <w:tc>
          <w:tcPr>
            <w:tcW w:w="114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Анализ разработки место-</w:t>
            </w:r>
          </w:p>
          <w:p w:rsidR="00B342AC" w:rsidRDefault="00C76EF3">
            <w:pPr>
              <w:jc w:val="center"/>
              <w:rPr>
                <w:rFonts w:ascii="Times New Roman CYR" w:hAnsi="Times New Roman CYR"/>
              </w:rPr>
            </w:pPr>
            <w:r>
              <w:rPr>
                <w:rFonts w:ascii="Times New Roman CYR" w:hAnsi="Times New Roman CYR"/>
              </w:rPr>
              <w:t>рождения</w:t>
            </w:r>
          </w:p>
        </w:tc>
      </w:tr>
      <w:tr w:rsidR="00B342AC">
        <w:tc>
          <w:tcPr>
            <w:tcW w:w="737"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2977" w:type="dxa"/>
            <w:tcBorders>
              <w:top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850"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884"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88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881" w:type="dxa"/>
            <w:tcBorders>
              <w:top w:val="single" w:sz="6" w:space="0" w:color="auto"/>
              <w:left w:val="single" w:sz="6" w:space="0" w:color="auto"/>
              <w:bottom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1149" w:type="dxa"/>
            <w:tcBorders>
              <w:top w:val="single" w:sz="6" w:space="0" w:color="auto"/>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r>
      <w:tr w:rsidR="00B342AC">
        <w:tc>
          <w:tcPr>
            <w:tcW w:w="737"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2977" w:type="dxa"/>
            <w:tcBorders>
              <w:top w:val="single" w:sz="6" w:space="0" w:color="auto"/>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u w:val="single"/>
              </w:rPr>
              <w:t>Текстовая часть</w:t>
            </w:r>
          </w:p>
        </w:tc>
        <w:tc>
          <w:tcPr>
            <w:tcW w:w="850"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884"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889"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881"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c>
          <w:tcPr>
            <w:tcW w:w="1149" w:type="dxa"/>
            <w:tcBorders>
              <w:top w:val="single" w:sz="6" w:space="0" w:color="auto"/>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Введение</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Цели и задачи документа</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Общие сведения о м-нии</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 xml:space="preserve">+ </w:t>
            </w:r>
          </w:p>
          <w:p w:rsidR="00B342AC" w:rsidRDefault="00C76EF3">
            <w:pPr>
              <w:jc w:val="center"/>
              <w:rPr>
                <w:rFonts w:ascii="Times New Roman CYR" w:hAnsi="Times New Roman CYR"/>
              </w:rPr>
            </w:pPr>
            <w:r>
              <w:rPr>
                <w:rFonts w:ascii="Times New Roman CYR" w:hAnsi="Times New Roman CYR"/>
              </w:rPr>
              <w:t>кратко</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Геолого-физическая характеристика м-ния</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4.1</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Геологическое строение месторождения.</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p w:rsidR="00B342AC" w:rsidRDefault="00C76EF3">
            <w:pPr>
              <w:jc w:val="center"/>
              <w:rPr>
                <w:rFonts w:ascii="Times New Roman CYR" w:hAnsi="Times New Roman CYR"/>
              </w:rPr>
            </w:pPr>
            <w:r>
              <w:rPr>
                <w:rFonts w:ascii="Times New Roman CYR" w:hAnsi="Times New Roman CYR"/>
              </w:rPr>
              <w:t>уточненное</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4.2</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Физико-гидродинамическая характеристика продуктивных коллекторов, вмещающих пород и покрышек</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4.3</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Свойства и состав нефти, газа, конденсата и воды</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4.4</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Результаты опробования и исследования скважин</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4.5</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Запасы нефти, газа, конденсата</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p w:rsidR="00B342AC" w:rsidRDefault="00C76EF3">
            <w:pPr>
              <w:jc w:val="center"/>
              <w:rPr>
                <w:rFonts w:ascii="Times New Roman CYR" w:hAnsi="Times New Roman CYR"/>
              </w:rPr>
            </w:pPr>
            <w:r>
              <w:rPr>
                <w:rFonts w:ascii="Times New Roman CYR" w:hAnsi="Times New Roman CYR"/>
              </w:rPr>
              <w:t>уточненные</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Подготовка геолого-промысловой и технико-экономической основы для проектирования разработки</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5.1</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Анализ результатов бурения и пробной эксплуатации разведочных скважин, характеристика их режимов</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5.2</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Анализ текущего состояния </w:t>
            </w:r>
            <w:r>
              <w:rPr>
                <w:rFonts w:ascii="Times New Roman CYR" w:hAnsi="Times New Roman CYR"/>
              </w:rPr>
              <w:lastRenderedPageBreak/>
              <w:t>разработки и эффективность применяемой технологии</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lastRenderedPageBreak/>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lastRenderedPageBreak/>
              <w:t>5.2.1</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Анализ структуры фонда скважин и показателей их эксплуатации</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5.2.2</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Сопоставление фактических и проектных показателей</w:t>
            </w:r>
          </w:p>
        </w:tc>
        <w:tc>
          <w:tcPr>
            <w:tcW w:w="85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5.2.3</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Пластовое давление в зонах отбора и закачки. Температура пласта</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5.2.4</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Анализ выработки запасов нефти из пластов</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5.2.5</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Анализ эффективности реализуемой системы разработки</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5.3</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Обоснование принятой методики прогноза технологических показателей разработки</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5.4</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Обоснование выделения эксплуатационных объектов, обоснование технологий и выбор расчетных вариантов разработки</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5.5</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Исходные данные для расчета экономических показателей</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Технологические и технико-экономические показатели вариантов разработки</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6.1</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Обоснование предельных толщин пласта для размещения скважин и сроков выработки извлекаемых запасов, количества и местоположения скважин-дублеров</w:t>
            </w:r>
          </w:p>
        </w:tc>
        <w:tc>
          <w:tcPr>
            <w:tcW w:w="85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6.2</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Технологические показатели вариантов разработки</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6.3</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Экономические показатели вариантов разработки</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6.4</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Анализ расчетных коэффициентов извлечения нефти (КИН) из недр</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Технико-экономический анализ проектных решений</w:t>
            </w:r>
          </w:p>
        </w:tc>
        <w:tc>
          <w:tcPr>
            <w:tcW w:w="850" w:type="dxa"/>
            <w:tcBorders>
              <w:lef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7.1</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Общие положения</w:t>
            </w:r>
          </w:p>
        </w:tc>
        <w:tc>
          <w:tcPr>
            <w:tcW w:w="850" w:type="dxa"/>
            <w:tcBorders>
              <w:lef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7.2</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Показатели экономической оценки вариантов разработки</w:t>
            </w:r>
          </w:p>
        </w:tc>
        <w:tc>
          <w:tcPr>
            <w:tcW w:w="850" w:type="dxa"/>
            <w:tcBorders>
              <w:lef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7.3</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Оценка капитальных вложений и эксплуатационных затрат</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7.4</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Налоговая система</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7.5</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Источники финансирования</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7.6</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Технико-экономический анализ вариантов разработки, обоснование выбора рекомендуемого к утверждению варианта</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7.7</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Технико-экономическая эффективность новых технологических решений</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7.8</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Практическое осуществление рекомендуемого варианта разработки</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Технология и техника добычи нефти и газа</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lastRenderedPageBreak/>
              <w:t>8.1</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Обоснование выбора рационального способа подъема жидкости в скважинах, устьевого и внутрискважинного оборудования</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8.2</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Мероприятия по предупреждению и борьбе с осложнениями при эксплуатации скважин</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8.3</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Требования и рекомендации к системе сбора и промысловой подготовки продукции скважин</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8.4</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Техника и технология добычи природного газа и конденсата</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8.5</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Требования и рекомендации к системе ППД</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8.6</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Требования к технологии и технике приготовления и закачки рабочих агентов в пласт при внедрении методов повышения нефтеизвлечения</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9.</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Требования к конструкциям скважин и производству буровых работ методам вскрытия пластов и освоения скважин</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Прогноз добычи нефти, газа, конденсата, объемов буровых работ и закачки воды в пласт</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11.</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Мероприятия по доразведке месторождения</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12.</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Проектирование комплекса систем промысловых и геофизических исследований по контролю и регулированию разработки</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13.</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Охрана недр и окружающей среды</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14.</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Заключение</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15.</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Литература</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16.</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Копия лицензионного соглашения</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17</w:t>
            </w:r>
          </w:p>
        </w:tc>
        <w:tc>
          <w:tcPr>
            <w:tcW w:w="2977" w:type="dxa"/>
            <w:tcBorders>
              <w:left w:val="single" w:sz="6" w:space="0" w:color="auto"/>
              <w:right w:val="single" w:sz="6" w:space="0" w:color="auto"/>
            </w:tcBorders>
          </w:tcPr>
          <w:p w:rsidR="00B342AC" w:rsidRDefault="00C76EF3">
            <w:pPr>
              <w:spacing w:before="20"/>
              <w:rPr>
                <w:rFonts w:ascii="Times New Roman CYR" w:hAnsi="Times New Roman CYR"/>
              </w:rPr>
            </w:pPr>
            <w:r>
              <w:rPr>
                <w:rFonts w:ascii="Times New Roman CYR" w:hAnsi="Times New Roman CYR"/>
              </w:rPr>
              <w:t>Техническое задание</w:t>
            </w:r>
          </w:p>
        </w:tc>
        <w:tc>
          <w:tcPr>
            <w:tcW w:w="8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lang w:val="en-US"/>
              </w:rPr>
              <w:t>18</w:t>
            </w:r>
          </w:p>
        </w:tc>
        <w:tc>
          <w:tcPr>
            <w:tcW w:w="2977" w:type="dxa"/>
            <w:tcBorders>
              <w:left w:val="single" w:sz="6" w:space="0" w:color="auto"/>
              <w:right w:val="single" w:sz="6" w:space="0" w:color="auto"/>
            </w:tcBorders>
          </w:tcPr>
          <w:p w:rsidR="00B342AC" w:rsidRDefault="00C76EF3">
            <w:pPr>
              <w:spacing w:before="20"/>
              <w:rPr>
                <w:rFonts w:ascii="Times New Roman CYR" w:hAnsi="Times New Roman CYR"/>
              </w:rPr>
            </w:pPr>
            <w:r>
              <w:rPr>
                <w:rFonts w:ascii="Times New Roman CYR" w:hAnsi="Times New Roman CYR"/>
              </w:rPr>
              <w:t>Протокол техсовета организации-заказчика, ведущего добычу на данном месторождении (не зависимо от форм собственности)</w:t>
            </w:r>
          </w:p>
        </w:tc>
        <w:tc>
          <w:tcPr>
            <w:tcW w:w="8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19.</w:t>
            </w:r>
          </w:p>
        </w:tc>
        <w:tc>
          <w:tcPr>
            <w:tcW w:w="2977" w:type="dxa"/>
            <w:tcBorders>
              <w:left w:val="single" w:sz="6" w:space="0" w:color="auto"/>
              <w:right w:val="single" w:sz="6" w:space="0" w:color="auto"/>
            </w:tcBorders>
          </w:tcPr>
          <w:p w:rsidR="00B342AC" w:rsidRDefault="00C76EF3">
            <w:pPr>
              <w:spacing w:before="20"/>
              <w:rPr>
                <w:rFonts w:ascii="Times New Roman CYR" w:hAnsi="Times New Roman CYR"/>
              </w:rPr>
            </w:pPr>
            <w:r>
              <w:rPr>
                <w:rFonts w:ascii="Times New Roman CYR" w:hAnsi="Times New Roman CYR"/>
              </w:rPr>
              <w:t>Табличные и графические приложения</w:t>
            </w:r>
          </w:p>
        </w:tc>
        <w:tc>
          <w:tcPr>
            <w:tcW w:w="8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B342AC">
            <w:pPr>
              <w:spacing w:before="20"/>
              <w:jc w:val="center"/>
              <w:rPr>
                <w:rFonts w:ascii="Times New Roman CYR" w:hAnsi="Times New Roman CYR"/>
              </w:rPr>
            </w:pPr>
          </w:p>
        </w:tc>
        <w:tc>
          <w:tcPr>
            <w:tcW w:w="2977" w:type="dxa"/>
            <w:tcBorders>
              <w:left w:val="single" w:sz="6" w:space="0" w:color="auto"/>
              <w:right w:val="single" w:sz="6" w:space="0" w:color="auto"/>
            </w:tcBorders>
          </w:tcPr>
          <w:p w:rsidR="00B342AC" w:rsidRDefault="00C76EF3">
            <w:pPr>
              <w:pStyle w:val="3"/>
              <w:rPr>
                <w:rFonts w:ascii="Times New Roman CYR" w:hAnsi="Times New Roman CYR"/>
                <w:sz w:val="20"/>
              </w:rPr>
            </w:pPr>
            <w:r>
              <w:rPr>
                <w:rFonts w:ascii="Times New Roman CYR" w:hAnsi="Times New Roman CYR"/>
                <w:sz w:val="20"/>
              </w:rPr>
              <w:t>Таблицы</w:t>
            </w:r>
          </w:p>
        </w:tc>
        <w:tc>
          <w:tcPr>
            <w:tcW w:w="851" w:type="dxa"/>
            <w:tcBorders>
              <w:left w:val="single" w:sz="6" w:space="0" w:color="auto"/>
              <w:right w:val="single" w:sz="6" w:space="0" w:color="auto"/>
            </w:tcBorders>
          </w:tcPr>
          <w:p w:rsidR="00B342AC" w:rsidRDefault="00B342AC">
            <w:pPr>
              <w:spacing w:before="20"/>
              <w:jc w:val="center"/>
              <w:rPr>
                <w:rFonts w:ascii="Times New Roman CYR" w:hAnsi="Times New Roman CYR"/>
              </w:rPr>
            </w:pPr>
          </w:p>
        </w:tc>
        <w:tc>
          <w:tcPr>
            <w:tcW w:w="885" w:type="dxa"/>
            <w:tcBorders>
              <w:left w:val="single" w:sz="6" w:space="0" w:color="auto"/>
              <w:right w:val="single" w:sz="6" w:space="0" w:color="auto"/>
            </w:tcBorders>
          </w:tcPr>
          <w:p w:rsidR="00B342AC" w:rsidRDefault="00B342AC">
            <w:pPr>
              <w:spacing w:before="20"/>
              <w:jc w:val="center"/>
              <w:rPr>
                <w:rFonts w:ascii="Times New Roman CYR" w:hAnsi="Times New Roman CYR"/>
              </w:rPr>
            </w:pPr>
          </w:p>
        </w:tc>
        <w:tc>
          <w:tcPr>
            <w:tcW w:w="890" w:type="dxa"/>
            <w:tcBorders>
              <w:left w:val="single" w:sz="6" w:space="0" w:color="auto"/>
              <w:right w:val="single" w:sz="6" w:space="0" w:color="auto"/>
            </w:tcBorders>
          </w:tcPr>
          <w:p w:rsidR="00B342AC" w:rsidRDefault="00B342AC">
            <w:pPr>
              <w:spacing w:before="20"/>
              <w:jc w:val="center"/>
              <w:rPr>
                <w:rFonts w:ascii="Times New Roman CYR" w:hAnsi="Times New Roman CYR"/>
              </w:rPr>
            </w:pPr>
          </w:p>
        </w:tc>
        <w:tc>
          <w:tcPr>
            <w:tcW w:w="879" w:type="dxa"/>
            <w:tcBorders>
              <w:left w:val="single" w:sz="6" w:space="0" w:color="auto"/>
              <w:right w:val="single" w:sz="6" w:space="0" w:color="auto"/>
            </w:tcBorders>
          </w:tcPr>
          <w:p w:rsidR="00B342AC" w:rsidRDefault="00B342AC">
            <w:pPr>
              <w:spacing w:before="20"/>
              <w:jc w:val="center"/>
              <w:rPr>
                <w:rFonts w:ascii="Times New Roman CYR" w:hAnsi="Times New Roman CYR"/>
              </w:rPr>
            </w:pPr>
          </w:p>
        </w:tc>
        <w:tc>
          <w:tcPr>
            <w:tcW w:w="1151" w:type="dxa"/>
            <w:tcBorders>
              <w:left w:val="single" w:sz="6" w:space="0" w:color="auto"/>
              <w:right w:val="single" w:sz="6" w:space="0" w:color="auto"/>
            </w:tcBorders>
          </w:tcPr>
          <w:p w:rsidR="00B342AC" w:rsidRDefault="00B342AC">
            <w:pPr>
              <w:spacing w:before="20"/>
              <w:jc w:val="center"/>
              <w:rPr>
                <w:rFonts w:ascii="Times New Roman CYR" w:hAnsi="Times New Roman CYR"/>
              </w:rPr>
            </w:pPr>
          </w:p>
        </w:tc>
      </w:tr>
      <w:tr w:rsidR="00B342AC">
        <w:tc>
          <w:tcPr>
            <w:tcW w:w="737" w:type="dxa"/>
            <w:tcBorders>
              <w:left w:val="single" w:sz="6" w:space="0" w:color="auto"/>
              <w:right w:val="single" w:sz="6" w:space="0" w:color="auto"/>
            </w:tcBorders>
          </w:tcPr>
          <w:p w:rsidR="00B342AC" w:rsidRDefault="00B342AC">
            <w:pPr>
              <w:spacing w:before="20"/>
              <w:jc w:val="center"/>
              <w:rPr>
                <w:rFonts w:ascii="Times New Roman CYR" w:hAnsi="Times New Roman CYR"/>
              </w:rPr>
            </w:pPr>
          </w:p>
        </w:tc>
        <w:tc>
          <w:tcPr>
            <w:tcW w:w="2977" w:type="dxa"/>
            <w:tcBorders>
              <w:left w:val="single" w:sz="6" w:space="0" w:color="auto"/>
              <w:right w:val="single" w:sz="6" w:space="0" w:color="auto"/>
            </w:tcBorders>
          </w:tcPr>
          <w:p w:rsidR="00B342AC" w:rsidRDefault="00C76EF3">
            <w:pPr>
              <w:pStyle w:val="3"/>
              <w:rPr>
                <w:rFonts w:ascii="Times New Roman CYR" w:hAnsi="Times New Roman CYR"/>
                <w:sz w:val="20"/>
              </w:rPr>
            </w:pPr>
            <w:r>
              <w:rPr>
                <w:rFonts w:ascii="Times New Roman CYR" w:hAnsi="Times New Roman CYR"/>
                <w:sz w:val="20"/>
              </w:rPr>
              <w:t>А. В разделе общих требований</w:t>
            </w:r>
          </w:p>
        </w:tc>
        <w:tc>
          <w:tcPr>
            <w:tcW w:w="851" w:type="dxa"/>
            <w:tcBorders>
              <w:left w:val="single" w:sz="6" w:space="0" w:color="auto"/>
              <w:right w:val="single" w:sz="6" w:space="0" w:color="auto"/>
            </w:tcBorders>
          </w:tcPr>
          <w:p w:rsidR="00B342AC" w:rsidRDefault="00B342AC">
            <w:pPr>
              <w:spacing w:before="20"/>
              <w:jc w:val="center"/>
              <w:rPr>
                <w:rFonts w:ascii="Times New Roman CYR" w:hAnsi="Times New Roman CYR"/>
              </w:rPr>
            </w:pPr>
          </w:p>
        </w:tc>
        <w:tc>
          <w:tcPr>
            <w:tcW w:w="885" w:type="dxa"/>
            <w:tcBorders>
              <w:left w:val="single" w:sz="6" w:space="0" w:color="auto"/>
              <w:right w:val="single" w:sz="6" w:space="0" w:color="auto"/>
            </w:tcBorders>
          </w:tcPr>
          <w:p w:rsidR="00B342AC" w:rsidRDefault="00B342AC">
            <w:pPr>
              <w:spacing w:before="20"/>
              <w:jc w:val="center"/>
              <w:rPr>
                <w:rFonts w:ascii="Times New Roman CYR" w:hAnsi="Times New Roman CYR"/>
              </w:rPr>
            </w:pPr>
          </w:p>
        </w:tc>
        <w:tc>
          <w:tcPr>
            <w:tcW w:w="890" w:type="dxa"/>
            <w:tcBorders>
              <w:left w:val="single" w:sz="6" w:space="0" w:color="auto"/>
              <w:right w:val="single" w:sz="6" w:space="0" w:color="auto"/>
            </w:tcBorders>
          </w:tcPr>
          <w:p w:rsidR="00B342AC" w:rsidRDefault="00B342AC">
            <w:pPr>
              <w:spacing w:before="20"/>
              <w:jc w:val="center"/>
              <w:rPr>
                <w:rFonts w:ascii="Times New Roman CYR" w:hAnsi="Times New Roman CYR"/>
              </w:rPr>
            </w:pPr>
          </w:p>
        </w:tc>
        <w:tc>
          <w:tcPr>
            <w:tcW w:w="879" w:type="dxa"/>
            <w:tcBorders>
              <w:left w:val="single" w:sz="6" w:space="0" w:color="auto"/>
              <w:right w:val="single" w:sz="6" w:space="0" w:color="auto"/>
            </w:tcBorders>
          </w:tcPr>
          <w:p w:rsidR="00B342AC" w:rsidRDefault="00B342AC">
            <w:pPr>
              <w:spacing w:before="20"/>
              <w:jc w:val="center"/>
              <w:rPr>
                <w:rFonts w:ascii="Times New Roman CYR" w:hAnsi="Times New Roman CYR"/>
              </w:rPr>
            </w:pPr>
          </w:p>
        </w:tc>
        <w:tc>
          <w:tcPr>
            <w:tcW w:w="1151" w:type="dxa"/>
            <w:tcBorders>
              <w:left w:val="single" w:sz="6" w:space="0" w:color="auto"/>
              <w:right w:val="single" w:sz="6" w:space="0" w:color="auto"/>
            </w:tcBorders>
          </w:tcPr>
          <w:p w:rsidR="00B342AC" w:rsidRDefault="00B342AC">
            <w:pPr>
              <w:spacing w:before="20"/>
              <w:jc w:val="center"/>
              <w:rPr>
                <w:rFonts w:ascii="Times New Roman CYR" w:hAnsi="Times New Roman CYR"/>
              </w:rPr>
            </w:pPr>
          </w:p>
        </w:tc>
      </w:tr>
      <w:tr w:rsidR="00B342AC">
        <w:tc>
          <w:tcPr>
            <w:tcW w:w="737"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1.</w:t>
            </w:r>
          </w:p>
        </w:tc>
        <w:tc>
          <w:tcPr>
            <w:tcW w:w="2977" w:type="dxa"/>
            <w:tcBorders>
              <w:left w:val="single" w:sz="6" w:space="0" w:color="auto"/>
              <w:right w:val="single" w:sz="6" w:space="0" w:color="auto"/>
            </w:tcBorders>
          </w:tcPr>
          <w:p w:rsidR="00B342AC" w:rsidRDefault="00C76EF3">
            <w:pPr>
              <w:spacing w:before="20"/>
              <w:rPr>
                <w:rFonts w:ascii="Times New Roman CYR" w:hAnsi="Times New Roman CYR"/>
              </w:rPr>
            </w:pPr>
            <w:proofErr w:type="gramStart"/>
            <w:r>
              <w:rPr>
                <w:rFonts w:ascii="Times New Roman CYR" w:hAnsi="Times New Roman CYR"/>
              </w:rPr>
              <w:t>П(</w:t>
            </w:r>
            <w:proofErr w:type="gramEnd"/>
            <w:r>
              <w:rPr>
                <w:rFonts w:ascii="Times New Roman CYR" w:hAnsi="Times New Roman CYR"/>
              </w:rPr>
              <w:t>ОТ).1</w:t>
            </w:r>
          </w:p>
        </w:tc>
        <w:tc>
          <w:tcPr>
            <w:tcW w:w="8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w:t>
            </w:r>
          </w:p>
        </w:tc>
        <w:tc>
          <w:tcPr>
            <w:tcW w:w="2977" w:type="dxa"/>
            <w:tcBorders>
              <w:left w:val="single" w:sz="6" w:space="0" w:color="auto"/>
              <w:right w:val="single" w:sz="6" w:space="0" w:color="auto"/>
            </w:tcBorders>
          </w:tcPr>
          <w:p w:rsidR="00B342AC" w:rsidRDefault="00C76EF3">
            <w:pPr>
              <w:rPr>
                <w:rFonts w:ascii="Times New Roman CYR" w:hAnsi="Times New Roman CYR"/>
              </w:rPr>
            </w:pPr>
            <w:proofErr w:type="gramStart"/>
            <w:r>
              <w:rPr>
                <w:rFonts w:ascii="Times New Roman CYR" w:hAnsi="Times New Roman CYR"/>
              </w:rPr>
              <w:t>П(</w:t>
            </w:r>
            <w:proofErr w:type="gramEnd"/>
            <w:r>
              <w:rPr>
                <w:rFonts w:ascii="Times New Roman CYR" w:hAnsi="Times New Roman CYR"/>
              </w:rPr>
              <w:t>ОТ).2</w:t>
            </w:r>
          </w:p>
        </w:tc>
        <w:tc>
          <w:tcPr>
            <w:tcW w:w="8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w:t>
            </w:r>
          </w:p>
        </w:tc>
        <w:tc>
          <w:tcPr>
            <w:tcW w:w="2977" w:type="dxa"/>
            <w:tcBorders>
              <w:left w:val="single" w:sz="6" w:space="0" w:color="auto"/>
              <w:right w:val="single" w:sz="6" w:space="0" w:color="auto"/>
            </w:tcBorders>
          </w:tcPr>
          <w:p w:rsidR="00B342AC" w:rsidRDefault="00C76EF3">
            <w:pPr>
              <w:rPr>
                <w:rFonts w:ascii="Times New Roman CYR" w:hAnsi="Times New Roman CYR"/>
              </w:rPr>
            </w:pPr>
            <w:proofErr w:type="gramStart"/>
            <w:r>
              <w:rPr>
                <w:rFonts w:ascii="Times New Roman CYR" w:hAnsi="Times New Roman CYR"/>
              </w:rPr>
              <w:t>П(</w:t>
            </w:r>
            <w:proofErr w:type="gramEnd"/>
            <w:r>
              <w:rPr>
                <w:rFonts w:ascii="Times New Roman CYR" w:hAnsi="Times New Roman CYR"/>
              </w:rPr>
              <w:t>ОТ).3</w:t>
            </w:r>
          </w:p>
        </w:tc>
        <w:tc>
          <w:tcPr>
            <w:tcW w:w="8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4.</w:t>
            </w:r>
          </w:p>
        </w:tc>
        <w:tc>
          <w:tcPr>
            <w:tcW w:w="2977" w:type="dxa"/>
            <w:tcBorders>
              <w:left w:val="single" w:sz="6" w:space="0" w:color="auto"/>
              <w:right w:val="single" w:sz="6" w:space="0" w:color="auto"/>
            </w:tcBorders>
          </w:tcPr>
          <w:p w:rsidR="00B342AC" w:rsidRDefault="00C76EF3">
            <w:pPr>
              <w:spacing w:before="20"/>
              <w:rPr>
                <w:rFonts w:ascii="Times New Roman CYR" w:hAnsi="Times New Roman CYR"/>
              </w:rPr>
            </w:pPr>
            <w:proofErr w:type="gramStart"/>
            <w:r>
              <w:rPr>
                <w:rFonts w:ascii="Times New Roman CYR" w:hAnsi="Times New Roman CYR"/>
              </w:rPr>
              <w:t>П(</w:t>
            </w:r>
            <w:proofErr w:type="gramEnd"/>
            <w:r>
              <w:rPr>
                <w:rFonts w:ascii="Times New Roman CYR" w:hAnsi="Times New Roman CYR"/>
              </w:rPr>
              <w:t>ОТ).4</w:t>
            </w:r>
          </w:p>
        </w:tc>
        <w:tc>
          <w:tcPr>
            <w:tcW w:w="8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B342AC">
            <w:pPr>
              <w:spacing w:before="20"/>
              <w:jc w:val="center"/>
              <w:rPr>
                <w:rFonts w:ascii="Times New Roman CYR" w:hAnsi="Times New Roman CYR"/>
              </w:rPr>
            </w:pPr>
          </w:p>
        </w:tc>
        <w:tc>
          <w:tcPr>
            <w:tcW w:w="2977" w:type="dxa"/>
            <w:tcBorders>
              <w:left w:val="single" w:sz="6" w:space="0" w:color="auto"/>
              <w:right w:val="single" w:sz="6" w:space="0" w:color="auto"/>
            </w:tcBorders>
          </w:tcPr>
          <w:p w:rsidR="00B342AC" w:rsidRDefault="00C76EF3">
            <w:pPr>
              <w:spacing w:before="20"/>
              <w:rPr>
                <w:rFonts w:ascii="Times New Roman CYR" w:hAnsi="Times New Roman CYR"/>
                <w:b/>
              </w:rPr>
            </w:pPr>
            <w:r>
              <w:rPr>
                <w:rFonts w:ascii="Times New Roman CYR" w:hAnsi="Times New Roman CYR"/>
                <w:b/>
              </w:rPr>
              <w:t>Б. В текстовой части</w:t>
            </w:r>
          </w:p>
        </w:tc>
        <w:tc>
          <w:tcPr>
            <w:tcW w:w="851" w:type="dxa"/>
            <w:tcBorders>
              <w:left w:val="single" w:sz="6" w:space="0" w:color="auto"/>
              <w:right w:val="single" w:sz="6" w:space="0" w:color="auto"/>
            </w:tcBorders>
          </w:tcPr>
          <w:p w:rsidR="00B342AC" w:rsidRDefault="00B342AC">
            <w:pPr>
              <w:spacing w:before="20"/>
              <w:jc w:val="center"/>
              <w:rPr>
                <w:rFonts w:ascii="Times New Roman CYR" w:hAnsi="Times New Roman CYR"/>
              </w:rPr>
            </w:pPr>
          </w:p>
        </w:tc>
        <w:tc>
          <w:tcPr>
            <w:tcW w:w="885" w:type="dxa"/>
            <w:tcBorders>
              <w:left w:val="single" w:sz="6" w:space="0" w:color="auto"/>
              <w:right w:val="single" w:sz="6" w:space="0" w:color="auto"/>
            </w:tcBorders>
          </w:tcPr>
          <w:p w:rsidR="00B342AC" w:rsidRDefault="00B342AC">
            <w:pPr>
              <w:spacing w:before="20"/>
              <w:jc w:val="center"/>
              <w:rPr>
                <w:rFonts w:ascii="Times New Roman CYR" w:hAnsi="Times New Roman CYR"/>
              </w:rPr>
            </w:pPr>
          </w:p>
        </w:tc>
        <w:tc>
          <w:tcPr>
            <w:tcW w:w="890" w:type="dxa"/>
            <w:tcBorders>
              <w:left w:val="single" w:sz="6" w:space="0" w:color="auto"/>
              <w:right w:val="single" w:sz="6" w:space="0" w:color="auto"/>
            </w:tcBorders>
          </w:tcPr>
          <w:p w:rsidR="00B342AC" w:rsidRDefault="00B342AC">
            <w:pPr>
              <w:spacing w:before="20"/>
              <w:jc w:val="center"/>
              <w:rPr>
                <w:rFonts w:ascii="Times New Roman CYR" w:hAnsi="Times New Roman CYR"/>
              </w:rPr>
            </w:pPr>
          </w:p>
        </w:tc>
        <w:tc>
          <w:tcPr>
            <w:tcW w:w="879" w:type="dxa"/>
            <w:tcBorders>
              <w:left w:val="single" w:sz="6" w:space="0" w:color="auto"/>
              <w:right w:val="single" w:sz="6" w:space="0" w:color="auto"/>
            </w:tcBorders>
          </w:tcPr>
          <w:p w:rsidR="00B342AC" w:rsidRDefault="00B342AC">
            <w:pPr>
              <w:spacing w:before="20"/>
              <w:jc w:val="center"/>
              <w:rPr>
                <w:rFonts w:ascii="Times New Roman CYR" w:hAnsi="Times New Roman CYR"/>
              </w:rPr>
            </w:pPr>
          </w:p>
        </w:tc>
        <w:tc>
          <w:tcPr>
            <w:tcW w:w="1151" w:type="dxa"/>
            <w:tcBorders>
              <w:left w:val="single" w:sz="6" w:space="0" w:color="auto"/>
              <w:right w:val="single" w:sz="6" w:space="0" w:color="auto"/>
            </w:tcBorders>
          </w:tcPr>
          <w:p w:rsidR="00B342AC" w:rsidRDefault="00B342AC">
            <w:pPr>
              <w:spacing w:before="20"/>
              <w:jc w:val="center"/>
              <w:rPr>
                <w:rFonts w:ascii="Times New Roman CYR" w:hAnsi="Times New Roman CYR"/>
              </w:rPr>
            </w:pPr>
          </w:p>
        </w:tc>
      </w:tr>
      <w:tr w:rsidR="00B342AC">
        <w:tc>
          <w:tcPr>
            <w:tcW w:w="737"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5.</w:t>
            </w:r>
          </w:p>
        </w:tc>
        <w:tc>
          <w:tcPr>
            <w:tcW w:w="2977" w:type="dxa"/>
            <w:tcBorders>
              <w:left w:val="single" w:sz="6" w:space="0" w:color="auto"/>
              <w:right w:val="single" w:sz="6" w:space="0" w:color="auto"/>
            </w:tcBorders>
          </w:tcPr>
          <w:p w:rsidR="00B342AC" w:rsidRDefault="00C76EF3">
            <w:pPr>
              <w:spacing w:before="20"/>
              <w:rPr>
                <w:rFonts w:ascii="Times New Roman CYR" w:hAnsi="Times New Roman CYR"/>
              </w:rPr>
            </w:pPr>
            <w:r>
              <w:rPr>
                <w:rFonts w:ascii="Times New Roman CYR" w:hAnsi="Times New Roman CYR"/>
              </w:rPr>
              <w:t>П.2.1</w:t>
            </w:r>
          </w:p>
        </w:tc>
        <w:tc>
          <w:tcPr>
            <w:tcW w:w="8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П.2.2</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П.2.3</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П.2.4</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lastRenderedPageBreak/>
              <w:t>9.</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П.2.5</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П.2.6</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11.</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П.2.7</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12.</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П.2.8</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13.</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П.2.9</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14.</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П.2.10</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15.</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П.2.11</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16.</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П.2.12</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17.</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П.2.13</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18.</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П.2.14</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19.</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П.2.15</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20.</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П.3.1</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21.</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П.3.2</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22.</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П.3.3</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23.</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П.3.4</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24.</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П.3.5</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25.</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П.3.6</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26.</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П.3.7</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27.</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П.3.8</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28.</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П.3.9</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29.</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П.3.10 (форма произвольная)</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30.</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П.4.1</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31.</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П.4.2</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32.</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П.4.3</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33.</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П.4.4</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34.</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П.4.5</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35.</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П.4.6</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36.</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П.4.7</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37.</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П.4.8</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38.</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П.4.9</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39.</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П.5.1</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40.</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П.5.2</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41.</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П.5.3</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42.</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П.5.4</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43.</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П.5.5</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44.</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П.5.6</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45.</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П.5.7</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46.</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П.5.8</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47.</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П.5.9</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48.</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П.5.10</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49.</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П.6.1</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50.</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П.6.2</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51.</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П.6.3</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52.</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П.8.1</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53.</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П.8.2</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54.</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П.9.1</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55.</w:t>
            </w:r>
          </w:p>
        </w:tc>
        <w:tc>
          <w:tcPr>
            <w:tcW w:w="2977" w:type="dxa"/>
            <w:tcBorders>
              <w:left w:val="single" w:sz="6" w:space="0" w:color="auto"/>
              <w:right w:val="single" w:sz="6" w:space="0" w:color="auto"/>
            </w:tcBorders>
          </w:tcPr>
          <w:p w:rsidR="00B342AC" w:rsidRDefault="00C76EF3">
            <w:pPr>
              <w:spacing w:before="20"/>
              <w:rPr>
                <w:rFonts w:ascii="Times New Roman CYR" w:hAnsi="Times New Roman CYR"/>
              </w:rPr>
            </w:pPr>
            <w:r>
              <w:rPr>
                <w:rFonts w:ascii="Times New Roman CYR" w:hAnsi="Times New Roman CYR"/>
              </w:rPr>
              <w:t>П.10</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B342AC">
            <w:pPr>
              <w:spacing w:before="20"/>
              <w:jc w:val="center"/>
              <w:rPr>
                <w:rFonts w:ascii="Times New Roman CYR" w:hAnsi="Times New Roman CYR"/>
              </w:rPr>
            </w:pPr>
          </w:p>
        </w:tc>
        <w:tc>
          <w:tcPr>
            <w:tcW w:w="2977" w:type="dxa"/>
            <w:tcBorders>
              <w:left w:val="single" w:sz="6" w:space="0" w:color="auto"/>
              <w:right w:val="single" w:sz="6" w:space="0" w:color="auto"/>
            </w:tcBorders>
          </w:tcPr>
          <w:p w:rsidR="00B342AC" w:rsidRDefault="00C76EF3">
            <w:pPr>
              <w:spacing w:before="20"/>
              <w:rPr>
                <w:rFonts w:ascii="Times New Roman CYR" w:hAnsi="Times New Roman CYR"/>
                <w:b/>
              </w:rPr>
            </w:pPr>
            <w:r>
              <w:rPr>
                <w:rFonts w:ascii="Times New Roman CYR" w:hAnsi="Times New Roman CYR"/>
                <w:b/>
              </w:rPr>
              <w:t>Иллюстрационные материалы для рассмотрения проектного документа</w:t>
            </w:r>
          </w:p>
        </w:tc>
        <w:tc>
          <w:tcPr>
            <w:tcW w:w="851"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85"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90"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879" w:type="dxa"/>
            <w:tcBorders>
              <w:left w:val="single" w:sz="6" w:space="0" w:color="auto"/>
              <w:right w:val="single" w:sz="6" w:space="0" w:color="auto"/>
            </w:tcBorders>
          </w:tcPr>
          <w:p w:rsidR="00B342AC" w:rsidRDefault="00B342AC">
            <w:pPr>
              <w:jc w:val="center"/>
              <w:rPr>
                <w:rFonts w:ascii="Times New Roman CYR" w:hAnsi="Times New Roman CYR"/>
              </w:rPr>
            </w:pPr>
          </w:p>
        </w:tc>
        <w:tc>
          <w:tcPr>
            <w:tcW w:w="1151" w:type="dxa"/>
            <w:tcBorders>
              <w:left w:val="single" w:sz="6" w:space="0" w:color="auto"/>
              <w:right w:val="single" w:sz="6" w:space="0" w:color="auto"/>
            </w:tcBorders>
          </w:tcPr>
          <w:p w:rsidR="00B342AC" w:rsidRDefault="00B342AC">
            <w:pPr>
              <w:jc w:val="center"/>
              <w:rPr>
                <w:rFonts w:ascii="Times New Roman CYR" w:hAnsi="Times New Roman CYR"/>
              </w:rPr>
            </w:pP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w:t>
            </w:r>
          </w:p>
        </w:tc>
        <w:tc>
          <w:tcPr>
            <w:tcW w:w="2977" w:type="dxa"/>
            <w:tcBorders>
              <w:left w:val="single" w:sz="6" w:space="0" w:color="auto"/>
              <w:right w:val="single" w:sz="6" w:space="0" w:color="auto"/>
            </w:tcBorders>
          </w:tcPr>
          <w:p w:rsidR="00B342AC" w:rsidRDefault="00C76EF3">
            <w:pPr>
              <w:rPr>
                <w:rFonts w:ascii="Times New Roman CYR" w:hAnsi="Times New Roman CYR"/>
              </w:rPr>
            </w:pPr>
            <w:r>
              <w:rPr>
                <w:rFonts w:ascii="Times New Roman CYR" w:hAnsi="Times New Roman CYR"/>
              </w:rPr>
              <w:t>Схема расположения месторождения на местности с указанием основных водных артерий, населенных пунктов, транспортных и нефтегазопроводных коммуникаций</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2.</w:t>
            </w:r>
          </w:p>
        </w:tc>
        <w:tc>
          <w:tcPr>
            <w:tcW w:w="2977" w:type="dxa"/>
            <w:tcBorders>
              <w:left w:val="single" w:sz="6" w:space="0" w:color="auto"/>
              <w:right w:val="single" w:sz="6" w:space="0" w:color="auto"/>
            </w:tcBorders>
          </w:tcPr>
          <w:p w:rsidR="00B342AC" w:rsidRDefault="00C76EF3">
            <w:pPr>
              <w:spacing w:before="20"/>
              <w:rPr>
                <w:rFonts w:ascii="Times New Roman CYR" w:hAnsi="Times New Roman CYR"/>
              </w:rPr>
            </w:pPr>
            <w:r>
              <w:rPr>
                <w:rFonts w:ascii="Times New Roman CYR" w:hAnsi="Times New Roman CYR"/>
              </w:rPr>
              <w:t>Структурные карты по кровле проницаемой части продуктивных пластов М 1:25000</w:t>
            </w:r>
          </w:p>
        </w:tc>
        <w:tc>
          <w:tcPr>
            <w:tcW w:w="8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lastRenderedPageBreak/>
              <w:t>3.</w:t>
            </w:r>
          </w:p>
        </w:tc>
        <w:tc>
          <w:tcPr>
            <w:tcW w:w="2977" w:type="dxa"/>
            <w:tcBorders>
              <w:left w:val="single" w:sz="6" w:space="0" w:color="auto"/>
              <w:right w:val="single" w:sz="6" w:space="0" w:color="auto"/>
            </w:tcBorders>
          </w:tcPr>
          <w:p w:rsidR="00B342AC" w:rsidRDefault="00C76EF3">
            <w:pPr>
              <w:spacing w:before="20"/>
              <w:rPr>
                <w:rFonts w:ascii="Times New Roman CYR" w:hAnsi="Times New Roman CYR"/>
              </w:rPr>
            </w:pPr>
            <w:r>
              <w:rPr>
                <w:rFonts w:ascii="Times New Roman CYR" w:hAnsi="Times New Roman CYR"/>
              </w:rPr>
              <w:t>Сводный геолого-геофизический разрез</w:t>
            </w:r>
          </w:p>
        </w:tc>
        <w:tc>
          <w:tcPr>
            <w:tcW w:w="8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4.</w:t>
            </w:r>
          </w:p>
        </w:tc>
        <w:tc>
          <w:tcPr>
            <w:tcW w:w="2977" w:type="dxa"/>
            <w:tcBorders>
              <w:left w:val="single" w:sz="6" w:space="0" w:color="auto"/>
              <w:right w:val="single" w:sz="6" w:space="0" w:color="auto"/>
            </w:tcBorders>
          </w:tcPr>
          <w:p w:rsidR="00B342AC" w:rsidRDefault="00C76EF3">
            <w:pPr>
              <w:spacing w:before="20"/>
              <w:rPr>
                <w:rFonts w:ascii="Times New Roman CYR" w:hAnsi="Times New Roman CYR"/>
              </w:rPr>
            </w:pPr>
            <w:r>
              <w:rPr>
                <w:rFonts w:ascii="Times New Roman CYR" w:hAnsi="Times New Roman CYR"/>
              </w:rPr>
              <w:t>Схематические геологические профили продуктивных отложений по линиям пробуренных скважин</w:t>
            </w:r>
          </w:p>
        </w:tc>
        <w:tc>
          <w:tcPr>
            <w:tcW w:w="8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5.</w:t>
            </w:r>
          </w:p>
        </w:tc>
        <w:tc>
          <w:tcPr>
            <w:tcW w:w="2977" w:type="dxa"/>
            <w:tcBorders>
              <w:left w:val="single" w:sz="6" w:space="0" w:color="auto"/>
              <w:right w:val="single" w:sz="6" w:space="0" w:color="auto"/>
            </w:tcBorders>
          </w:tcPr>
          <w:p w:rsidR="00B342AC" w:rsidRDefault="00C76EF3">
            <w:pPr>
              <w:spacing w:before="20"/>
              <w:rPr>
                <w:rFonts w:ascii="Times New Roman CYR" w:hAnsi="Times New Roman CYR"/>
              </w:rPr>
            </w:pPr>
            <w:r>
              <w:rPr>
                <w:rFonts w:ascii="Times New Roman CYR" w:hAnsi="Times New Roman CYR"/>
              </w:rPr>
              <w:t>Корреляционные схемы по линиям геологических профилей</w:t>
            </w:r>
          </w:p>
        </w:tc>
        <w:tc>
          <w:tcPr>
            <w:tcW w:w="8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85"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90"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879"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c>
          <w:tcPr>
            <w:tcW w:w="1151" w:type="dxa"/>
            <w:tcBorders>
              <w:left w:val="single" w:sz="6" w:space="0" w:color="auto"/>
              <w:right w:val="single" w:sz="6" w:space="0" w:color="auto"/>
            </w:tcBorders>
          </w:tcPr>
          <w:p w:rsidR="00B342AC" w:rsidRDefault="00C76EF3">
            <w:pPr>
              <w:spacing w:before="20"/>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6.</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Карта нефтенасыщенных толщин продуктивных пластов с нанесением пробуренных скважин М 1:25000</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tcBorders>
          </w:tcPr>
          <w:p w:rsidR="00B342AC" w:rsidRDefault="00C76EF3">
            <w:pPr>
              <w:jc w:val="center"/>
              <w:rPr>
                <w:rFonts w:ascii="Times New Roman CYR" w:hAnsi="Times New Roman CYR"/>
              </w:rPr>
            </w:pPr>
            <w:r>
              <w:rPr>
                <w:rFonts w:ascii="Times New Roman CYR" w:hAnsi="Times New Roman CYR"/>
              </w:rPr>
              <w:t>7.</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Карты распространения продуктивных пластов с размешенными на них проектными и пробуренными нефтяными и нагнетательными скважинами и сводные схемы размещения скважин по месторождению с контурами нефтегазоносности продуктивных пластов</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8.</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Графики добычи нефти жидкости, закачки агентов, темпов выработки запасов нефти, характеристики вытеснения</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tcBorders>
          </w:tcPr>
          <w:p w:rsidR="00B342AC" w:rsidRDefault="00C76EF3">
            <w:pPr>
              <w:jc w:val="center"/>
              <w:rPr>
                <w:rFonts w:ascii="Times New Roman CYR" w:hAnsi="Times New Roman CYR"/>
              </w:rPr>
            </w:pPr>
            <w:r>
              <w:rPr>
                <w:rFonts w:ascii="Times New Roman CYR" w:hAnsi="Times New Roman CYR"/>
              </w:rPr>
              <w:t>9.</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Таблицы параметров продуктивных пластов, запасов нефти и газа технико-экономических показателей вариантов разработки</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10.</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Карты текущего состояния  - разработки объектов</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11.</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Карты остаточных запасов нефти</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12.</w:t>
            </w:r>
          </w:p>
        </w:tc>
        <w:tc>
          <w:tcPr>
            <w:tcW w:w="2977" w:type="dxa"/>
            <w:tcBorders>
              <w:left w:val="nil"/>
              <w:right w:val="single" w:sz="6" w:space="0" w:color="auto"/>
            </w:tcBorders>
          </w:tcPr>
          <w:p w:rsidR="00B342AC" w:rsidRDefault="00C76EF3">
            <w:pPr>
              <w:jc w:val="both"/>
              <w:rPr>
                <w:rFonts w:ascii="Times New Roman CYR" w:hAnsi="Times New Roman CYR"/>
              </w:rPr>
            </w:pPr>
            <w:r>
              <w:rPr>
                <w:rFonts w:ascii="Times New Roman CYR" w:hAnsi="Times New Roman CYR"/>
              </w:rPr>
              <w:t>Графики проектных и фактических уровней добычи нефти, жидкости, закачки агентов, обводненности и др.</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13.</w:t>
            </w:r>
          </w:p>
        </w:tc>
        <w:tc>
          <w:tcPr>
            <w:tcW w:w="2977" w:type="dxa"/>
            <w:tcBorders>
              <w:left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Схемы размещения разведочных и оценочных скважин</w:t>
            </w:r>
          </w:p>
        </w:tc>
        <w:tc>
          <w:tcPr>
            <w:tcW w:w="850"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r w:rsidR="00B342AC">
        <w:tc>
          <w:tcPr>
            <w:tcW w:w="737"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14.</w:t>
            </w:r>
          </w:p>
        </w:tc>
        <w:tc>
          <w:tcPr>
            <w:tcW w:w="2977" w:type="dxa"/>
            <w:tcBorders>
              <w:left w:val="single" w:sz="6" w:space="0" w:color="auto"/>
              <w:bottom w:val="single" w:sz="6" w:space="0" w:color="auto"/>
              <w:right w:val="single" w:sz="6" w:space="0" w:color="auto"/>
            </w:tcBorders>
          </w:tcPr>
          <w:p w:rsidR="00B342AC" w:rsidRDefault="00C76EF3">
            <w:pPr>
              <w:jc w:val="both"/>
              <w:rPr>
                <w:rFonts w:ascii="Times New Roman CYR" w:hAnsi="Times New Roman CYR"/>
              </w:rPr>
            </w:pPr>
            <w:r>
              <w:rPr>
                <w:rFonts w:ascii="Times New Roman CYR" w:hAnsi="Times New Roman CYR"/>
              </w:rPr>
              <w:t xml:space="preserve">Схемы разбуривания объектов </w:t>
            </w:r>
            <w:proofErr w:type="gramStart"/>
            <w:r>
              <w:rPr>
                <w:rFonts w:ascii="Times New Roman CYR" w:hAnsi="Times New Roman CYR"/>
              </w:rPr>
              <w:t>разработки</w:t>
            </w:r>
            <w:proofErr w:type="gramEnd"/>
            <w:r>
              <w:rPr>
                <w:rFonts w:ascii="Times New Roman CYR" w:hAnsi="Times New Roman CYR"/>
              </w:rPr>
              <w:t xml:space="preserve"> нанесенные на карты нефтенасыщенных толщин</w:t>
            </w:r>
          </w:p>
        </w:tc>
        <w:tc>
          <w:tcPr>
            <w:tcW w:w="850"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4"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9"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881"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c>
          <w:tcPr>
            <w:tcW w:w="1149" w:type="dxa"/>
            <w:tcBorders>
              <w:left w:val="single" w:sz="6" w:space="0" w:color="auto"/>
              <w:bottom w:val="single" w:sz="6" w:space="0" w:color="auto"/>
              <w:right w:val="single" w:sz="6" w:space="0" w:color="auto"/>
            </w:tcBorders>
          </w:tcPr>
          <w:p w:rsidR="00B342AC" w:rsidRDefault="00C76EF3">
            <w:pPr>
              <w:jc w:val="center"/>
              <w:rPr>
                <w:rFonts w:ascii="Times New Roman CYR" w:hAnsi="Times New Roman CYR"/>
              </w:rPr>
            </w:pPr>
            <w:r>
              <w:rPr>
                <w:rFonts w:ascii="Times New Roman CYR" w:hAnsi="Times New Roman CYR"/>
              </w:rPr>
              <w:t>+</w:t>
            </w:r>
          </w:p>
        </w:tc>
      </w:tr>
    </w:tbl>
    <w:p w:rsidR="00B342AC" w:rsidRDefault="00C76EF3">
      <w:pPr>
        <w:ind w:firstLine="284"/>
        <w:jc w:val="both"/>
        <w:rPr>
          <w:rFonts w:ascii="Times New Roman CYR" w:hAnsi="Times New Roman CYR"/>
        </w:rPr>
      </w:pPr>
      <w:r>
        <w:rPr>
          <w:rFonts w:ascii="Times New Roman CYR" w:hAnsi="Times New Roman CYR"/>
        </w:rPr>
        <w:t>__________</w:t>
      </w:r>
    </w:p>
    <w:p w:rsidR="00B342AC" w:rsidRDefault="00C76EF3">
      <w:pPr>
        <w:ind w:firstLine="284"/>
        <w:jc w:val="both"/>
        <w:rPr>
          <w:rFonts w:ascii="Times New Roman CYR" w:hAnsi="Times New Roman CYR"/>
          <w:sz w:val="18"/>
        </w:rPr>
      </w:pPr>
      <w:proofErr w:type="gramStart"/>
      <w:r>
        <w:rPr>
          <w:rFonts w:ascii="Times New Roman CYR" w:hAnsi="Times New Roman CYR"/>
          <w:sz w:val="18"/>
        </w:rPr>
        <w:t>Примечание: ++) - Эти разделы рекомендуются в тех случаях, когда до проведения опытно-промышленных работ месторождение находилось в разработке.</w:t>
      </w:r>
      <w:proofErr w:type="gramEnd"/>
    </w:p>
    <w:p w:rsidR="00B342AC" w:rsidRDefault="00B342AC">
      <w:pPr>
        <w:ind w:firstLine="284"/>
        <w:jc w:val="both"/>
        <w:rPr>
          <w:rFonts w:ascii="Times New Roman CYR" w:hAnsi="Times New Roman CYR"/>
        </w:rPr>
      </w:pPr>
    </w:p>
    <w:p w:rsidR="00B342AC" w:rsidRDefault="00B342AC">
      <w:pPr>
        <w:ind w:firstLine="284"/>
        <w:jc w:val="both"/>
        <w:rPr>
          <w:rFonts w:ascii="Times New Roman CYR" w:hAnsi="Times New Roman CYR"/>
        </w:rPr>
      </w:pPr>
    </w:p>
    <w:p w:rsidR="00B342AC" w:rsidRDefault="00C76EF3">
      <w:pPr>
        <w:ind w:firstLine="284"/>
        <w:jc w:val="center"/>
        <w:rPr>
          <w:rFonts w:ascii="Times New Roman CYR" w:hAnsi="Times New Roman CYR"/>
          <w:b/>
        </w:rPr>
      </w:pPr>
      <w:r>
        <w:rPr>
          <w:rFonts w:ascii="Times New Roman CYR" w:hAnsi="Times New Roman CYR"/>
          <w:b/>
        </w:rPr>
        <w:t>СОДЕРЖАНИЕ</w:t>
      </w:r>
    </w:p>
    <w:p w:rsidR="00B342AC" w:rsidRDefault="00B342AC">
      <w:pPr>
        <w:ind w:firstLine="284"/>
        <w:jc w:val="both"/>
        <w:rPr>
          <w:rFonts w:ascii="Times New Roman CYR" w:hAnsi="Times New Roman CYR"/>
        </w:rPr>
      </w:pPr>
    </w:p>
    <w:p w:rsidR="00B342AC" w:rsidRDefault="00C76EF3">
      <w:pPr>
        <w:ind w:firstLine="284"/>
        <w:jc w:val="both"/>
        <w:rPr>
          <w:rFonts w:ascii="Times New Roman CYR" w:hAnsi="Times New Roman CYR"/>
        </w:rPr>
      </w:pPr>
      <w:r>
        <w:rPr>
          <w:rFonts w:ascii="Times New Roman CYR" w:hAnsi="Times New Roman CYR"/>
        </w:rPr>
        <w:t>ОБЩИЕ ТРЕБОВАНИЯ И РЕКОМЕНДАЦИИ ПО СОСТАВЛЕНИЮ ПРОЕКТНЫХ ТЕХНОЛОГИЧЕСКИХ ДОКУМЕНТОВ НА РАЗРАБОТКУ НЕФТЯНЫХ И ГАЗОНЕФТЯНЫХ МЕСТОРОЖДЕНИЙ</w:t>
      </w:r>
    </w:p>
    <w:p w:rsidR="00B342AC" w:rsidRDefault="00C76EF3">
      <w:pPr>
        <w:ind w:firstLine="284"/>
        <w:jc w:val="both"/>
        <w:rPr>
          <w:rFonts w:ascii="Times New Roman CYR" w:hAnsi="Times New Roman CYR"/>
        </w:rPr>
      </w:pPr>
      <w:r>
        <w:rPr>
          <w:rFonts w:ascii="Times New Roman CYR" w:hAnsi="Times New Roman CYR"/>
        </w:rPr>
        <w:t>1. Порядок составления и утверждения проектных документов на ввод в разработку нефтяных н газонефтяных месторождений</w:t>
      </w:r>
    </w:p>
    <w:p w:rsidR="00B342AC" w:rsidRDefault="00C76EF3">
      <w:pPr>
        <w:ind w:firstLine="284"/>
        <w:jc w:val="both"/>
        <w:rPr>
          <w:rFonts w:ascii="Times New Roman CYR" w:hAnsi="Times New Roman CYR"/>
        </w:rPr>
      </w:pPr>
      <w:r>
        <w:rPr>
          <w:rFonts w:ascii="Times New Roman CYR" w:hAnsi="Times New Roman CYR"/>
        </w:rPr>
        <w:t>2. Техническое задание на составление технологической схемы (проекта) разработки месторождения (объекта, площади)</w:t>
      </w:r>
    </w:p>
    <w:p w:rsidR="00B342AC" w:rsidRDefault="00C76EF3">
      <w:pPr>
        <w:ind w:firstLine="284"/>
        <w:jc w:val="both"/>
        <w:rPr>
          <w:rFonts w:ascii="Times New Roman CYR" w:hAnsi="Times New Roman CYR"/>
        </w:rPr>
      </w:pPr>
      <w:r>
        <w:rPr>
          <w:rFonts w:ascii="Times New Roman CYR" w:hAnsi="Times New Roman CYR"/>
        </w:rPr>
        <w:t>3. Общие требования н рекомендации по составлению проектных документов на разработку нефтяных и газонефтяных месторождений</w:t>
      </w:r>
    </w:p>
    <w:p w:rsidR="00B342AC" w:rsidRDefault="00C76EF3">
      <w:pPr>
        <w:ind w:firstLine="284"/>
        <w:jc w:val="both"/>
        <w:rPr>
          <w:rFonts w:ascii="Times New Roman CYR" w:hAnsi="Times New Roman CYR"/>
        </w:rPr>
      </w:pPr>
      <w:r>
        <w:rPr>
          <w:rFonts w:ascii="Times New Roman CYR" w:hAnsi="Times New Roman CYR"/>
        </w:rPr>
        <w:t>4. Требования к содержанию и оформлению проектных документов на разработку</w:t>
      </w:r>
    </w:p>
    <w:p w:rsidR="00B342AC" w:rsidRDefault="00C76EF3">
      <w:pPr>
        <w:ind w:firstLine="284"/>
        <w:jc w:val="both"/>
        <w:rPr>
          <w:rFonts w:ascii="Times New Roman CYR" w:hAnsi="Times New Roman CYR"/>
        </w:rPr>
      </w:pPr>
      <w:r>
        <w:rPr>
          <w:rFonts w:ascii="Times New Roman CYR" w:hAnsi="Times New Roman CYR"/>
        </w:rPr>
        <w:lastRenderedPageBreak/>
        <w:t>5. Пробная эксплуатация разведочных скважин</w:t>
      </w:r>
    </w:p>
    <w:p w:rsidR="00B342AC" w:rsidRDefault="00C76EF3">
      <w:pPr>
        <w:ind w:firstLine="284"/>
        <w:jc w:val="both"/>
        <w:rPr>
          <w:rFonts w:ascii="Times New Roman CYR" w:hAnsi="Times New Roman CYR"/>
        </w:rPr>
      </w:pPr>
      <w:r>
        <w:rPr>
          <w:rFonts w:ascii="Times New Roman CYR" w:hAnsi="Times New Roman CYR"/>
        </w:rPr>
        <w:t>6. Проект пробной эксплуатации залежи (первоочередного участка)</w:t>
      </w:r>
    </w:p>
    <w:p w:rsidR="00B342AC" w:rsidRDefault="00C76EF3">
      <w:pPr>
        <w:ind w:firstLine="284"/>
        <w:jc w:val="both"/>
        <w:rPr>
          <w:rFonts w:ascii="Times New Roman CYR" w:hAnsi="Times New Roman CYR"/>
        </w:rPr>
      </w:pPr>
      <w:r>
        <w:rPr>
          <w:rFonts w:ascii="Times New Roman CYR" w:hAnsi="Times New Roman CYR"/>
        </w:rPr>
        <w:t>7. Технологическая схема опытно-промышленной разработки</w:t>
      </w:r>
    </w:p>
    <w:p w:rsidR="00B342AC" w:rsidRDefault="00C76EF3">
      <w:pPr>
        <w:ind w:firstLine="284"/>
        <w:jc w:val="both"/>
        <w:rPr>
          <w:rFonts w:ascii="Times New Roman CYR" w:hAnsi="Times New Roman CYR"/>
        </w:rPr>
      </w:pPr>
      <w:r>
        <w:rPr>
          <w:rFonts w:ascii="Times New Roman CYR" w:hAnsi="Times New Roman CYR"/>
        </w:rPr>
        <w:t>8. Технологическая схема, проект разработки (доразработки)</w:t>
      </w:r>
    </w:p>
    <w:p w:rsidR="00B342AC" w:rsidRDefault="00C76EF3">
      <w:pPr>
        <w:ind w:firstLine="284"/>
        <w:jc w:val="both"/>
        <w:rPr>
          <w:rFonts w:ascii="Times New Roman CYR" w:hAnsi="Times New Roman CYR"/>
        </w:rPr>
      </w:pPr>
      <w:r>
        <w:rPr>
          <w:rFonts w:ascii="Times New Roman CYR" w:hAnsi="Times New Roman CYR"/>
        </w:rPr>
        <w:t>9. Авторский надзор за реализацией проектов и технологических схем разработки</w:t>
      </w:r>
    </w:p>
    <w:p w:rsidR="00B342AC" w:rsidRDefault="00C76EF3">
      <w:pPr>
        <w:ind w:firstLine="284"/>
        <w:jc w:val="both"/>
        <w:rPr>
          <w:rFonts w:ascii="Times New Roman CYR" w:hAnsi="Times New Roman CYR"/>
        </w:rPr>
      </w:pPr>
      <w:r>
        <w:rPr>
          <w:rFonts w:ascii="Times New Roman CYR" w:hAnsi="Times New Roman CYR"/>
        </w:rPr>
        <w:t>10. Анализ разработки</w:t>
      </w:r>
    </w:p>
    <w:p w:rsidR="00B342AC" w:rsidRDefault="00C76EF3">
      <w:pPr>
        <w:ind w:firstLine="284"/>
        <w:jc w:val="center"/>
        <w:rPr>
          <w:rFonts w:ascii="Times New Roman CYR" w:hAnsi="Times New Roman CYR"/>
        </w:rPr>
      </w:pPr>
      <w:r>
        <w:rPr>
          <w:rFonts w:ascii="Times New Roman CYR" w:hAnsi="Times New Roman CYR"/>
        </w:rPr>
        <w:t xml:space="preserve">Текстовая часть </w:t>
      </w:r>
    </w:p>
    <w:p w:rsidR="00B342AC" w:rsidRDefault="00C76EF3">
      <w:pPr>
        <w:ind w:firstLine="284"/>
        <w:jc w:val="both"/>
        <w:rPr>
          <w:rFonts w:ascii="Times New Roman CYR" w:hAnsi="Times New Roman CYR"/>
        </w:rPr>
      </w:pPr>
      <w:r>
        <w:rPr>
          <w:rFonts w:ascii="Times New Roman CYR" w:hAnsi="Times New Roman CYR"/>
        </w:rPr>
        <w:t>Пример оформления титульного листа</w:t>
      </w:r>
    </w:p>
    <w:p w:rsidR="00B342AC" w:rsidRDefault="00C76EF3">
      <w:pPr>
        <w:ind w:firstLine="284"/>
        <w:jc w:val="both"/>
        <w:rPr>
          <w:rFonts w:ascii="Times New Roman CYR" w:hAnsi="Times New Roman CYR"/>
        </w:rPr>
      </w:pPr>
      <w:r>
        <w:rPr>
          <w:rFonts w:ascii="Times New Roman CYR" w:hAnsi="Times New Roman CYR"/>
        </w:rPr>
        <w:t>Реферат</w:t>
      </w:r>
    </w:p>
    <w:p w:rsidR="00B342AC" w:rsidRDefault="00C76EF3">
      <w:pPr>
        <w:ind w:firstLine="284"/>
        <w:jc w:val="both"/>
        <w:rPr>
          <w:rFonts w:ascii="Times New Roman CYR" w:hAnsi="Times New Roman CYR"/>
        </w:rPr>
      </w:pPr>
      <w:r>
        <w:rPr>
          <w:rFonts w:ascii="Times New Roman CYR" w:hAnsi="Times New Roman CYR"/>
        </w:rPr>
        <w:t>Введение</w:t>
      </w:r>
    </w:p>
    <w:p w:rsidR="00B342AC" w:rsidRDefault="00C76EF3">
      <w:pPr>
        <w:ind w:firstLine="284"/>
        <w:jc w:val="both"/>
        <w:rPr>
          <w:rFonts w:ascii="Times New Roman CYR" w:hAnsi="Times New Roman CYR"/>
        </w:rPr>
      </w:pPr>
      <w:r>
        <w:rPr>
          <w:rFonts w:ascii="Times New Roman CYR" w:hAnsi="Times New Roman CYR"/>
        </w:rPr>
        <w:t>1. Общие сведения о месторождении</w:t>
      </w:r>
    </w:p>
    <w:p w:rsidR="00B342AC" w:rsidRDefault="00C76EF3">
      <w:pPr>
        <w:ind w:firstLine="284"/>
        <w:jc w:val="both"/>
        <w:rPr>
          <w:rFonts w:ascii="Times New Roman CYR" w:hAnsi="Times New Roman CYR"/>
        </w:rPr>
      </w:pPr>
      <w:r>
        <w:rPr>
          <w:rFonts w:ascii="Times New Roman CYR" w:hAnsi="Times New Roman CYR"/>
        </w:rPr>
        <w:t>2. Геолого-физическая характеристика месторождения</w:t>
      </w:r>
    </w:p>
    <w:p w:rsidR="00B342AC" w:rsidRDefault="00C76EF3">
      <w:pPr>
        <w:ind w:firstLine="284"/>
        <w:jc w:val="both"/>
        <w:rPr>
          <w:rFonts w:ascii="Times New Roman CYR" w:hAnsi="Times New Roman CYR"/>
        </w:rPr>
      </w:pPr>
      <w:r>
        <w:rPr>
          <w:rFonts w:ascii="Times New Roman CYR" w:hAnsi="Times New Roman CYR"/>
        </w:rPr>
        <w:t>2.1. Геологическое строение месторождения и залежей</w:t>
      </w:r>
    </w:p>
    <w:p w:rsidR="00B342AC" w:rsidRDefault="00C76EF3">
      <w:pPr>
        <w:ind w:firstLine="284"/>
        <w:jc w:val="both"/>
        <w:rPr>
          <w:rFonts w:ascii="Times New Roman CYR" w:hAnsi="Times New Roman CYR"/>
        </w:rPr>
      </w:pPr>
      <w:r>
        <w:rPr>
          <w:rFonts w:ascii="Times New Roman CYR" w:hAnsi="Times New Roman CYR"/>
        </w:rPr>
        <w:t>2.2. Физико-гидродинамическая характеристика продуктивных коллекторов, вмещающих пород и покрышек</w:t>
      </w:r>
    </w:p>
    <w:p w:rsidR="00B342AC" w:rsidRDefault="00C76EF3">
      <w:pPr>
        <w:ind w:firstLine="284"/>
        <w:jc w:val="both"/>
        <w:rPr>
          <w:rFonts w:ascii="Times New Roman CYR" w:hAnsi="Times New Roman CYR"/>
        </w:rPr>
      </w:pPr>
      <w:r>
        <w:rPr>
          <w:rFonts w:ascii="Times New Roman CYR" w:hAnsi="Times New Roman CYR"/>
        </w:rPr>
        <w:t>2.3. Свойства и состав нефти, газа, конденсата и воды</w:t>
      </w:r>
    </w:p>
    <w:p w:rsidR="00B342AC" w:rsidRDefault="00C76EF3">
      <w:pPr>
        <w:ind w:firstLine="284"/>
        <w:jc w:val="both"/>
        <w:rPr>
          <w:rFonts w:ascii="Times New Roman CYR" w:hAnsi="Times New Roman CYR"/>
        </w:rPr>
      </w:pPr>
      <w:r>
        <w:rPr>
          <w:rFonts w:ascii="Times New Roman CYR" w:hAnsi="Times New Roman CYR"/>
        </w:rPr>
        <w:t>2.4. Запасы нефти, газа и конденсата</w:t>
      </w:r>
    </w:p>
    <w:p w:rsidR="00B342AC" w:rsidRDefault="00C76EF3">
      <w:pPr>
        <w:ind w:firstLine="284"/>
        <w:jc w:val="both"/>
        <w:rPr>
          <w:rFonts w:ascii="Times New Roman CYR" w:hAnsi="Times New Roman CYR"/>
        </w:rPr>
      </w:pPr>
      <w:r>
        <w:rPr>
          <w:rFonts w:ascii="Times New Roman CYR" w:hAnsi="Times New Roman CYR"/>
        </w:rPr>
        <w:t>3. Геолого-промысловое и технико-экономическое обоснование вариантов разработки</w:t>
      </w:r>
    </w:p>
    <w:p w:rsidR="00B342AC" w:rsidRDefault="00C76EF3">
      <w:pPr>
        <w:ind w:firstLine="284"/>
        <w:jc w:val="both"/>
        <w:rPr>
          <w:rFonts w:ascii="Times New Roman CYR" w:hAnsi="Times New Roman CYR"/>
        </w:rPr>
      </w:pPr>
      <w:r>
        <w:rPr>
          <w:rFonts w:ascii="Times New Roman CYR" w:hAnsi="Times New Roman CYR"/>
        </w:rPr>
        <w:t>3.1. Анализ результатов исследований скважин и пластов, результатов пробной эксплуатации, характеристики режимов эксплуатации и динамики продуктивности скважин</w:t>
      </w:r>
    </w:p>
    <w:p w:rsidR="00B342AC" w:rsidRDefault="00C76EF3">
      <w:pPr>
        <w:ind w:firstLine="284"/>
        <w:jc w:val="both"/>
        <w:rPr>
          <w:rFonts w:ascii="Times New Roman CYR" w:hAnsi="Times New Roman CYR"/>
        </w:rPr>
      </w:pPr>
      <w:r>
        <w:rPr>
          <w:rFonts w:ascii="Times New Roman CYR" w:hAnsi="Times New Roman CYR"/>
        </w:rPr>
        <w:t>3.2. Анализ текущего состояния и эффективности применяемой технологии разработки</w:t>
      </w:r>
    </w:p>
    <w:p w:rsidR="00B342AC" w:rsidRDefault="00C76EF3">
      <w:pPr>
        <w:ind w:firstLine="284"/>
        <w:jc w:val="both"/>
        <w:rPr>
          <w:rFonts w:ascii="Times New Roman CYR" w:hAnsi="Times New Roman CYR"/>
        </w:rPr>
      </w:pPr>
      <w:r>
        <w:rPr>
          <w:rFonts w:ascii="Times New Roman CYR" w:hAnsi="Times New Roman CYR"/>
        </w:rPr>
        <w:t>3.2.1. Анализ структуры фонда скважин и показателей их эксплуатации</w:t>
      </w:r>
    </w:p>
    <w:p w:rsidR="00B342AC" w:rsidRDefault="00C76EF3">
      <w:pPr>
        <w:ind w:firstLine="284"/>
        <w:jc w:val="both"/>
        <w:rPr>
          <w:rFonts w:ascii="Times New Roman CYR" w:hAnsi="Times New Roman CYR"/>
        </w:rPr>
      </w:pPr>
      <w:r>
        <w:rPr>
          <w:rFonts w:ascii="Times New Roman CYR" w:hAnsi="Times New Roman CYR"/>
        </w:rPr>
        <w:t>3.2.2. Сопоставление фактических и проектных показателей</w:t>
      </w:r>
    </w:p>
    <w:p w:rsidR="00B342AC" w:rsidRDefault="00C76EF3">
      <w:pPr>
        <w:ind w:firstLine="284"/>
        <w:jc w:val="both"/>
        <w:rPr>
          <w:rFonts w:ascii="Times New Roman CYR" w:hAnsi="Times New Roman CYR"/>
        </w:rPr>
      </w:pPr>
      <w:r>
        <w:rPr>
          <w:rFonts w:ascii="Times New Roman CYR" w:hAnsi="Times New Roman CYR"/>
        </w:rPr>
        <w:t>3.2.3. Пластовое давление в зонах отбора и закачки. Температура пласта</w:t>
      </w:r>
    </w:p>
    <w:p w:rsidR="00B342AC" w:rsidRDefault="00C76EF3">
      <w:pPr>
        <w:ind w:firstLine="284"/>
        <w:jc w:val="both"/>
        <w:rPr>
          <w:rFonts w:ascii="Times New Roman CYR" w:hAnsi="Times New Roman CYR"/>
        </w:rPr>
      </w:pPr>
      <w:r>
        <w:rPr>
          <w:rFonts w:ascii="Times New Roman CYR" w:hAnsi="Times New Roman CYR"/>
        </w:rPr>
        <w:t>3.2.4. Анализ выработки запасов нефти из пластов</w:t>
      </w:r>
    </w:p>
    <w:p w:rsidR="00B342AC" w:rsidRDefault="00C76EF3">
      <w:pPr>
        <w:ind w:firstLine="284"/>
        <w:jc w:val="both"/>
        <w:rPr>
          <w:rFonts w:ascii="Times New Roman CYR" w:hAnsi="Times New Roman CYR"/>
        </w:rPr>
      </w:pPr>
      <w:r>
        <w:rPr>
          <w:rFonts w:ascii="Times New Roman CYR" w:hAnsi="Times New Roman CYR"/>
        </w:rPr>
        <w:t>3.2.5. Анализ эффективности реализуемой системы разработки</w:t>
      </w:r>
    </w:p>
    <w:p w:rsidR="00B342AC" w:rsidRDefault="00C76EF3">
      <w:pPr>
        <w:ind w:firstLine="284"/>
        <w:jc w:val="both"/>
        <w:rPr>
          <w:rFonts w:ascii="Times New Roman CYR" w:hAnsi="Times New Roman CYR"/>
        </w:rPr>
      </w:pPr>
      <w:r>
        <w:rPr>
          <w:rFonts w:ascii="Times New Roman CYR" w:hAnsi="Times New Roman CYR"/>
        </w:rPr>
        <w:t xml:space="preserve">3.3. Обоснование, принятой методики прогноза </w:t>
      </w:r>
      <w:proofErr w:type="gramStart"/>
      <w:r>
        <w:rPr>
          <w:rFonts w:ascii="Times New Roman CYR" w:hAnsi="Times New Roman CYR"/>
        </w:rPr>
        <w:t>технологических</w:t>
      </w:r>
      <w:proofErr w:type="gramEnd"/>
      <w:r>
        <w:rPr>
          <w:rFonts w:ascii="Times New Roman CYR" w:hAnsi="Times New Roman CYR"/>
        </w:rPr>
        <w:t xml:space="preserve"> показателен разработки</w:t>
      </w:r>
    </w:p>
    <w:p w:rsidR="00B342AC" w:rsidRDefault="00C76EF3">
      <w:pPr>
        <w:ind w:firstLine="284"/>
        <w:jc w:val="both"/>
        <w:rPr>
          <w:rFonts w:ascii="Times New Roman CYR" w:hAnsi="Times New Roman CYR"/>
        </w:rPr>
      </w:pPr>
      <w:r>
        <w:rPr>
          <w:rFonts w:ascii="Times New Roman CYR" w:hAnsi="Times New Roman CYR"/>
        </w:rPr>
        <w:t>3.3.1. Способы схематизации пластов и методы расчета технологических показателей разработки</w:t>
      </w:r>
    </w:p>
    <w:p w:rsidR="00B342AC" w:rsidRDefault="00C76EF3">
      <w:pPr>
        <w:ind w:firstLine="284"/>
        <w:jc w:val="both"/>
        <w:rPr>
          <w:rFonts w:ascii="Times New Roman CYR" w:hAnsi="Times New Roman CYR"/>
        </w:rPr>
      </w:pPr>
      <w:r>
        <w:rPr>
          <w:rFonts w:ascii="Times New Roman CYR" w:hAnsi="Times New Roman CYR"/>
        </w:rPr>
        <w:t>3.3.2. Построение цифровой геологической и фильтрационной моделей объекта как основы для проектирования разработки</w:t>
      </w:r>
    </w:p>
    <w:p w:rsidR="00B342AC" w:rsidRDefault="00C76EF3">
      <w:pPr>
        <w:ind w:firstLine="284"/>
        <w:jc w:val="both"/>
        <w:rPr>
          <w:rFonts w:ascii="Times New Roman CYR" w:hAnsi="Times New Roman CYR"/>
        </w:rPr>
      </w:pPr>
      <w:r>
        <w:rPr>
          <w:rFonts w:ascii="Times New Roman CYR" w:hAnsi="Times New Roman CYR"/>
        </w:rPr>
        <w:t xml:space="preserve">3.3.3. Измерения характеристик пластов для создания моделей </w:t>
      </w:r>
    </w:p>
    <w:p w:rsidR="00B342AC" w:rsidRDefault="00C76EF3">
      <w:pPr>
        <w:ind w:firstLine="284"/>
        <w:jc w:val="both"/>
        <w:rPr>
          <w:rFonts w:ascii="Times New Roman CYR" w:hAnsi="Times New Roman CYR"/>
        </w:rPr>
      </w:pPr>
      <w:r>
        <w:rPr>
          <w:rFonts w:ascii="Times New Roman CYR" w:hAnsi="Times New Roman CYR"/>
        </w:rPr>
        <w:t>3.3.4. Исходная информация для создания математических моделей</w:t>
      </w:r>
    </w:p>
    <w:p w:rsidR="00B342AC" w:rsidRDefault="00C76EF3">
      <w:pPr>
        <w:ind w:firstLine="284"/>
        <w:jc w:val="both"/>
        <w:rPr>
          <w:rFonts w:ascii="Times New Roman CYR" w:hAnsi="Times New Roman CYR"/>
        </w:rPr>
      </w:pPr>
      <w:r>
        <w:rPr>
          <w:rFonts w:ascii="Times New Roman CYR" w:hAnsi="Times New Roman CYR"/>
        </w:rPr>
        <w:t>3.3.5. Обработка и интерпретация исходных данных</w:t>
      </w:r>
    </w:p>
    <w:p w:rsidR="00B342AC" w:rsidRDefault="00C76EF3">
      <w:pPr>
        <w:ind w:firstLine="284"/>
        <w:jc w:val="both"/>
        <w:rPr>
          <w:rFonts w:ascii="Times New Roman CYR" w:hAnsi="Times New Roman CYR"/>
        </w:rPr>
      </w:pPr>
      <w:r>
        <w:rPr>
          <w:rFonts w:ascii="Times New Roman CYR" w:hAnsi="Times New Roman CYR"/>
        </w:rPr>
        <w:t>3.3.6. Представление моделей</w:t>
      </w:r>
    </w:p>
    <w:p w:rsidR="00B342AC" w:rsidRDefault="00C76EF3">
      <w:pPr>
        <w:ind w:firstLine="284"/>
        <w:jc w:val="both"/>
        <w:rPr>
          <w:rFonts w:ascii="Times New Roman CYR" w:hAnsi="Times New Roman CYR"/>
        </w:rPr>
      </w:pPr>
      <w:r>
        <w:rPr>
          <w:rFonts w:ascii="Times New Roman CYR" w:hAnsi="Times New Roman CYR"/>
        </w:rPr>
        <w:t>3.3.7. Создание и экспертиза моделей</w:t>
      </w:r>
    </w:p>
    <w:p w:rsidR="00B342AC" w:rsidRDefault="00C76EF3">
      <w:pPr>
        <w:ind w:firstLine="284"/>
        <w:jc w:val="both"/>
        <w:rPr>
          <w:rFonts w:ascii="Times New Roman CYR" w:hAnsi="Times New Roman CYR"/>
        </w:rPr>
      </w:pPr>
      <w:r>
        <w:rPr>
          <w:rFonts w:ascii="Times New Roman CYR" w:hAnsi="Times New Roman CYR"/>
        </w:rPr>
        <w:t>3.4. Обоснование выделения эксплуатационных объектов</w:t>
      </w:r>
    </w:p>
    <w:p w:rsidR="00B342AC" w:rsidRDefault="00C76EF3">
      <w:pPr>
        <w:ind w:firstLine="284"/>
        <w:jc w:val="both"/>
        <w:rPr>
          <w:rFonts w:ascii="Times New Roman CYR" w:hAnsi="Times New Roman CYR"/>
        </w:rPr>
      </w:pPr>
      <w:r>
        <w:rPr>
          <w:rFonts w:ascii="Times New Roman CYR" w:hAnsi="Times New Roman CYR"/>
        </w:rPr>
        <w:t>3.4.1. Обоснование выделения эксплуатационных объектов по геолого-физическим характеристикам пластов</w:t>
      </w:r>
    </w:p>
    <w:p w:rsidR="00B342AC" w:rsidRDefault="00C76EF3">
      <w:pPr>
        <w:ind w:firstLine="284"/>
        <w:jc w:val="both"/>
        <w:rPr>
          <w:rFonts w:ascii="Times New Roman CYR" w:hAnsi="Times New Roman CYR"/>
        </w:rPr>
      </w:pPr>
      <w:r>
        <w:rPr>
          <w:rFonts w:ascii="Times New Roman CYR" w:hAnsi="Times New Roman CYR"/>
        </w:rPr>
        <w:t>3.5. Обоснование технологий и рабочих агентов для воздействия на пласт</w:t>
      </w:r>
    </w:p>
    <w:p w:rsidR="00B342AC" w:rsidRDefault="00C76EF3">
      <w:pPr>
        <w:ind w:firstLine="284"/>
        <w:jc w:val="both"/>
        <w:rPr>
          <w:rFonts w:ascii="Times New Roman CYR" w:hAnsi="Times New Roman CYR"/>
        </w:rPr>
      </w:pPr>
      <w:r>
        <w:rPr>
          <w:rFonts w:ascii="Times New Roman CYR" w:hAnsi="Times New Roman CYR"/>
        </w:rPr>
        <w:t>3.5.1. Обоснование технологий воздействия на пласт и призабойную зону пласта</w:t>
      </w:r>
    </w:p>
    <w:p w:rsidR="00B342AC" w:rsidRDefault="00C76EF3">
      <w:pPr>
        <w:ind w:firstLine="284"/>
        <w:jc w:val="both"/>
        <w:rPr>
          <w:rFonts w:ascii="Times New Roman CYR" w:hAnsi="Times New Roman CYR"/>
        </w:rPr>
      </w:pPr>
      <w:r>
        <w:rPr>
          <w:rFonts w:ascii="Times New Roman CYR" w:hAnsi="Times New Roman CYR"/>
        </w:rPr>
        <w:t>3.5.2. Обоснование рабочих агентов для воздействия на пласт и призабойную зону пласта</w:t>
      </w:r>
    </w:p>
    <w:p w:rsidR="00B342AC" w:rsidRDefault="00C76EF3">
      <w:pPr>
        <w:ind w:firstLine="284"/>
        <w:jc w:val="both"/>
        <w:rPr>
          <w:rFonts w:ascii="Times New Roman CYR" w:hAnsi="Times New Roman CYR"/>
        </w:rPr>
      </w:pPr>
      <w:r>
        <w:rPr>
          <w:rFonts w:ascii="Times New Roman CYR" w:hAnsi="Times New Roman CYR"/>
        </w:rPr>
        <w:t>3.6. Обоснование расчетных вариантов разработки и их исходные характеристики</w:t>
      </w:r>
    </w:p>
    <w:p w:rsidR="00B342AC" w:rsidRDefault="00C76EF3">
      <w:pPr>
        <w:ind w:firstLine="284"/>
        <w:jc w:val="both"/>
        <w:rPr>
          <w:rFonts w:ascii="Times New Roman CYR" w:hAnsi="Times New Roman CYR"/>
        </w:rPr>
      </w:pPr>
      <w:r>
        <w:rPr>
          <w:rFonts w:ascii="Times New Roman CYR" w:hAnsi="Times New Roman CYR"/>
        </w:rPr>
        <w:t>4. Технологические показатели вариантов разработки</w:t>
      </w:r>
    </w:p>
    <w:p w:rsidR="00B342AC" w:rsidRDefault="00C76EF3">
      <w:pPr>
        <w:ind w:firstLine="284"/>
        <w:jc w:val="both"/>
        <w:rPr>
          <w:rFonts w:ascii="Times New Roman CYR" w:hAnsi="Times New Roman CYR"/>
        </w:rPr>
      </w:pPr>
      <w:r>
        <w:rPr>
          <w:rFonts w:ascii="Times New Roman CYR" w:hAnsi="Times New Roman CYR"/>
        </w:rPr>
        <w:t>4.1. Обоснование предельных толщин пласта для размещения скважин и сроков выработки извлекаемых запасов, количество резервных скважин и местоположение скважин-дублеров</w:t>
      </w:r>
    </w:p>
    <w:p w:rsidR="00B342AC" w:rsidRDefault="00C76EF3">
      <w:pPr>
        <w:ind w:firstLine="284"/>
        <w:jc w:val="both"/>
        <w:rPr>
          <w:rFonts w:ascii="Times New Roman CYR" w:hAnsi="Times New Roman CYR"/>
        </w:rPr>
      </w:pPr>
      <w:r>
        <w:rPr>
          <w:rFonts w:ascii="Times New Roman CYR" w:hAnsi="Times New Roman CYR"/>
        </w:rPr>
        <w:t>4.2. Технологические показатели вариантов разработки</w:t>
      </w:r>
    </w:p>
    <w:p w:rsidR="00B342AC" w:rsidRDefault="00C76EF3">
      <w:pPr>
        <w:ind w:firstLine="284"/>
        <w:jc w:val="both"/>
        <w:rPr>
          <w:rFonts w:ascii="Times New Roman CYR" w:hAnsi="Times New Roman CYR"/>
        </w:rPr>
      </w:pPr>
      <w:r>
        <w:rPr>
          <w:rFonts w:ascii="Times New Roman CYR" w:hAnsi="Times New Roman CYR"/>
        </w:rPr>
        <w:t>4.3. Анализ расчетных коэффициентов извлечения нефти из недр</w:t>
      </w:r>
    </w:p>
    <w:p w:rsidR="00B342AC" w:rsidRDefault="00C76EF3">
      <w:pPr>
        <w:ind w:firstLine="284"/>
        <w:jc w:val="both"/>
        <w:rPr>
          <w:rFonts w:ascii="Times New Roman CYR" w:hAnsi="Times New Roman CYR"/>
        </w:rPr>
      </w:pPr>
      <w:r>
        <w:rPr>
          <w:rFonts w:ascii="Times New Roman CYR" w:hAnsi="Times New Roman CYR"/>
        </w:rPr>
        <w:t>5. Технико-экономический анализ проектных решений</w:t>
      </w:r>
    </w:p>
    <w:p w:rsidR="00B342AC" w:rsidRDefault="00C76EF3">
      <w:pPr>
        <w:ind w:firstLine="284"/>
        <w:jc w:val="both"/>
        <w:rPr>
          <w:rFonts w:ascii="Times New Roman CYR" w:hAnsi="Times New Roman CYR"/>
        </w:rPr>
      </w:pPr>
      <w:r>
        <w:rPr>
          <w:rFonts w:ascii="Times New Roman CYR" w:hAnsi="Times New Roman CYR"/>
        </w:rPr>
        <w:t>5.1. Общие положения</w:t>
      </w:r>
    </w:p>
    <w:p w:rsidR="00B342AC" w:rsidRDefault="00C76EF3">
      <w:pPr>
        <w:ind w:firstLine="284"/>
        <w:jc w:val="both"/>
        <w:rPr>
          <w:rFonts w:ascii="Times New Roman CYR" w:hAnsi="Times New Roman CYR"/>
        </w:rPr>
      </w:pPr>
      <w:r>
        <w:rPr>
          <w:rFonts w:ascii="Times New Roman CYR" w:hAnsi="Times New Roman CYR"/>
        </w:rPr>
        <w:t>5.2. Показатели экономической оценки вариантов разработки</w:t>
      </w:r>
    </w:p>
    <w:p w:rsidR="00B342AC" w:rsidRDefault="00C76EF3">
      <w:pPr>
        <w:ind w:firstLine="284"/>
        <w:jc w:val="both"/>
        <w:rPr>
          <w:rFonts w:ascii="Times New Roman CYR" w:hAnsi="Times New Roman CYR"/>
        </w:rPr>
      </w:pPr>
      <w:r>
        <w:rPr>
          <w:rFonts w:ascii="Times New Roman CYR" w:hAnsi="Times New Roman CYR"/>
        </w:rPr>
        <w:t>5.3. Оценка капитальных вложений и эксплуатационных затрат</w:t>
      </w:r>
    </w:p>
    <w:p w:rsidR="00B342AC" w:rsidRDefault="00C76EF3">
      <w:pPr>
        <w:ind w:firstLine="284"/>
        <w:jc w:val="both"/>
        <w:rPr>
          <w:rFonts w:ascii="Times New Roman CYR" w:hAnsi="Times New Roman CYR"/>
        </w:rPr>
      </w:pPr>
      <w:r>
        <w:rPr>
          <w:rFonts w:ascii="Times New Roman CYR" w:hAnsi="Times New Roman CYR"/>
        </w:rPr>
        <w:t>5.4: Налоговая система</w:t>
      </w:r>
    </w:p>
    <w:p w:rsidR="00B342AC" w:rsidRDefault="00C76EF3">
      <w:pPr>
        <w:ind w:firstLine="284"/>
        <w:jc w:val="both"/>
        <w:rPr>
          <w:rFonts w:ascii="Times New Roman CYR" w:hAnsi="Times New Roman CYR"/>
        </w:rPr>
      </w:pPr>
      <w:r>
        <w:rPr>
          <w:rFonts w:ascii="Times New Roman CYR" w:hAnsi="Times New Roman CYR"/>
        </w:rPr>
        <w:t>5.5. Источники финансирования</w:t>
      </w:r>
    </w:p>
    <w:p w:rsidR="00B342AC" w:rsidRDefault="00C76EF3">
      <w:pPr>
        <w:ind w:firstLine="284"/>
        <w:jc w:val="both"/>
        <w:rPr>
          <w:rFonts w:ascii="Times New Roman CYR" w:hAnsi="Times New Roman CYR"/>
        </w:rPr>
      </w:pPr>
      <w:r>
        <w:rPr>
          <w:rFonts w:ascii="Times New Roman CYR" w:hAnsi="Times New Roman CYR"/>
        </w:rPr>
        <w:t>5.6. Технико-экономический анализ вариантов разработки, обоснование выбора рекомендуемого к утверждению варианта</w:t>
      </w:r>
    </w:p>
    <w:p w:rsidR="00B342AC" w:rsidRDefault="00C76EF3">
      <w:pPr>
        <w:ind w:firstLine="284"/>
        <w:jc w:val="both"/>
        <w:rPr>
          <w:rFonts w:ascii="Times New Roman CYR" w:hAnsi="Times New Roman CYR"/>
        </w:rPr>
      </w:pPr>
      <w:r>
        <w:rPr>
          <w:rFonts w:ascii="Times New Roman CYR" w:hAnsi="Times New Roman CYR"/>
        </w:rPr>
        <w:t>5.7. Технико-экономическая эффективность новых технологических и технических решений</w:t>
      </w:r>
    </w:p>
    <w:p w:rsidR="00B342AC" w:rsidRDefault="00C76EF3">
      <w:pPr>
        <w:ind w:firstLine="284"/>
        <w:jc w:val="both"/>
        <w:rPr>
          <w:rFonts w:ascii="Times New Roman CYR" w:hAnsi="Times New Roman CYR"/>
        </w:rPr>
      </w:pPr>
      <w:r>
        <w:rPr>
          <w:rFonts w:ascii="Times New Roman CYR" w:hAnsi="Times New Roman CYR"/>
        </w:rPr>
        <w:t>5.8. Практическое осуществление рекомендуемого варианта разработки</w:t>
      </w:r>
    </w:p>
    <w:p w:rsidR="00B342AC" w:rsidRDefault="00C76EF3">
      <w:pPr>
        <w:ind w:firstLine="284"/>
        <w:jc w:val="both"/>
        <w:rPr>
          <w:rFonts w:ascii="Times New Roman CYR" w:hAnsi="Times New Roman CYR"/>
        </w:rPr>
      </w:pPr>
      <w:r>
        <w:rPr>
          <w:rFonts w:ascii="Times New Roman CYR" w:hAnsi="Times New Roman CYR"/>
        </w:rPr>
        <w:t>6. Технология и техника добычи нефти и газа</w:t>
      </w:r>
    </w:p>
    <w:p w:rsidR="00B342AC" w:rsidRDefault="00C76EF3">
      <w:pPr>
        <w:ind w:firstLine="284"/>
        <w:jc w:val="both"/>
        <w:rPr>
          <w:rFonts w:ascii="Times New Roman CYR" w:hAnsi="Times New Roman CYR"/>
        </w:rPr>
      </w:pPr>
      <w:r>
        <w:rPr>
          <w:rFonts w:ascii="Times New Roman CYR" w:hAnsi="Times New Roman CYR"/>
        </w:rPr>
        <w:t xml:space="preserve">6.1. Обоснование выбора рационального способа подъема жидкости в скважинах, устьевого </w:t>
      </w:r>
      <w:r>
        <w:rPr>
          <w:rFonts w:ascii="Times New Roman CYR" w:hAnsi="Times New Roman CYR"/>
        </w:rPr>
        <w:lastRenderedPageBreak/>
        <w:t>и внутрискважинного оборудования</w:t>
      </w:r>
    </w:p>
    <w:p w:rsidR="00B342AC" w:rsidRDefault="00C76EF3">
      <w:pPr>
        <w:ind w:firstLine="284"/>
        <w:jc w:val="both"/>
        <w:rPr>
          <w:rFonts w:ascii="Times New Roman CYR" w:hAnsi="Times New Roman CYR"/>
        </w:rPr>
      </w:pPr>
      <w:r>
        <w:rPr>
          <w:rFonts w:ascii="Times New Roman CYR" w:hAnsi="Times New Roman CYR"/>
        </w:rPr>
        <w:t>6.2. Мероприятия по предупреждению и борьбе с осложнениями при эксплуатации скважин</w:t>
      </w:r>
    </w:p>
    <w:p w:rsidR="00B342AC" w:rsidRDefault="00C76EF3">
      <w:pPr>
        <w:ind w:firstLine="284"/>
        <w:jc w:val="both"/>
        <w:rPr>
          <w:rFonts w:ascii="Times New Roman CYR" w:hAnsi="Times New Roman CYR"/>
        </w:rPr>
      </w:pPr>
      <w:r>
        <w:rPr>
          <w:rFonts w:ascii="Times New Roman CYR" w:hAnsi="Times New Roman CYR"/>
        </w:rPr>
        <w:t>6.3. Требования и рекомендации к системе сбора и промысловой подготовки продукции скважин</w:t>
      </w:r>
    </w:p>
    <w:p w:rsidR="00B342AC" w:rsidRDefault="00C76EF3">
      <w:pPr>
        <w:ind w:firstLine="284"/>
        <w:jc w:val="both"/>
        <w:rPr>
          <w:rFonts w:ascii="Times New Roman CYR" w:hAnsi="Times New Roman CYR"/>
        </w:rPr>
      </w:pPr>
      <w:r>
        <w:rPr>
          <w:rFonts w:ascii="Times New Roman CYR" w:hAnsi="Times New Roman CYR"/>
        </w:rPr>
        <w:t>6.4. Техника и технология добычи природного газа и конденсата</w:t>
      </w:r>
    </w:p>
    <w:p w:rsidR="00B342AC" w:rsidRDefault="00C76EF3">
      <w:pPr>
        <w:ind w:firstLine="284"/>
        <w:jc w:val="both"/>
        <w:rPr>
          <w:rFonts w:ascii="Times New Roman CYR" w:hAnsi="Times New Roman CYR"/>
        </w:rPr>
      </w:pPr>
      <w:r>
        <w:rPr>
          <w:rFonts w:ascii="Times New Roman CYR" w:hAnsi="Times New Roman CYR"/>
        </w:rPr>
        <w:t>6.5. Требования и рекомендации к системе ППД</w:t>
      </w:r>
    </w:p>
    <w:p w:rsidR="00B342AC" w:rsidRDefault="00C76EF3">
      <w:pPr>
        <w:ind w:firstLine="284"/>
        <w:jc w:val="both"/>
        <w:rPr>
          <w:rFonts w:ascii="Times New Roman CYR" w:hAnsi="Times New Roman CYR"/>
        </w:rPr>
      </w:pPr>
      <w:r>
        <w:rPr>
          <w:rFonts w:ascii="Times New Roman CYR" w:hAnsi="Times New Roman CYR"/>
        </w:rPr>
        <w:t>6.6. Требования к технологии и технике приготовления и закачки рабочих агентов в пласт при внедрении методов повышения нефтеизвлечения</w:t>
      </w:r>
    </w:p>
    <w:p w:rsidR="00B342AC" w:rsidRDefault="00C76EF3">
      <w:pPr>
        <w:ind w:firstLine="284"/>
        <w:jc w:val="both"/>
        <w:rPr>
          <w:rFonts w:ascii="Times New Roman CYR" w:hAnsi="Times New Roman CYR"/>
        </w:rPr>
      </w:pPr>
      <w:r>
        <w:rPr>
          <w:rFonts w:ascii="Times New Roman CYR" w:hAnsi="Times New Roman CYR"/>
        </w:rPr>
        <w:t>7. Требования к конструкциям скважин и производству буровых работ, методам вскрытия пластов и освоения скважин</w:t>
      </w:r>
    </w:p>
    <w:p w:rsidR="00B342AC" w:rsidRDefault="00C76EF3">
      <w:pPr>
        <w:ind w:firstLine="284"/>
        <w:jc w:val="both"/>
        <w:rPr>
          <w:rFonts w:ascii="Times New Roman CYR" w:hAnsi="Times New Roman CYR"/>
        </w:rPr>
      </w:pPr>
      <w:r>
        <w:rPr>
          <w:rFonts w:ascii="Times New Roman CYR" w:hAnsi="Times New Roman CYR"/>
        </w:rPr>
        <w:t>7.1. Требования к конструкциям скважин, технологиям и производству буровых работ</w:t>
      </w:r>
    </w:p>
    <w:p w:rsidR="00B342AC" w:rsidRDefault="00C76EF3">
      <w:pPr>
        <w:ind w:firstLine="284"/>
        <w:jc w:val="both"/>
        <w:rPr>
          <w:rFonts w:ascii="Times New Roman CYR" w:hAnsi="Times New Roman CYR"/>
        </w:rPr>
      </w:pPr>
      <w:r>
        <w:rPr>
          <w:rFonts w:ascii="Times New Roman CYR" w:hAnsi="Times New Roman CYR"/>
        </w:rPr>
        <w:t>7.2. Требования к методам вскрытия продуктивных пластов и освоения скважин</w:t>
      </w:r>
    </w:p>
    <w:p w:rsidR="00B342AC" w:rsidRDefault="00C76EF3">
      <w:pPr>
        <w:ind w:firstLine="284"/>
        <w:jc w:val="both"/>
        <w:rPr>
          <w:rFonts w:ascii="Times New Roman CYR" w:hAnsi="Times New Roman CYR"/>
        </w:rPr>
      </w:pPr>
      <w:r>
        <w:rPr>
          <w:rFonts w:ascii="Times New Roman CYR" w:hAnsi="Times New Roman CYR"/>
        </w:rPr>
        <w:t>8. Обоснование проекта прогноза добычи нефти, газа, конденсата, объемов буровых работ и закачки воды в пласт</w:t>
      </w:r>
    </w:p>
    <w:p w:rsidR="00B342AC" w:rsidRDefault="00C76EF3">
      <w:pPr>
        <w:ind w:firstLine="284"/>
        <w:jc w:val="both"/>
        <w:rPr>
          <w:rFonts w:ascii="Times New Roman CYR" w:hAnsi="Times New Roman CYR"/>
        </w:rPr>
      </w:pPr>
      <w:r>
        <w:rPr>
          <w:rFonts w:ascii="Times New Roman CYR" w:hAnsi="Times New Roman CYR"/>
        </w:rPr>
        <w:t>9. Проектирование систем контроля и регулирования</w:t>
      </w:r>
    </w:p>
    <w:p w:rsidR="00B342AC" w:rsidRDefault="00C76EF3">
      <w:pPr>
        <w:ind w:firstLine="284"/>
        <w:jc w:val="both"/>
        <w:rPr>
          <w:rFonts w:ascii="Times New Roman CYR" w:hAnsi="Times New Roman CYR"/>
        </w:rPr>
      </w:pPr>
      <w:r>
        <w:rPr>
          <w:rFonts w:ascii="Times New Roman CYR" w:hAnsi="Times New Roman CYR"/>
        </w:rPr>
        <w:t xml:space="preserve">9.1. </w:t>
      </w:r>
      <w:proofErr w:type="gramStart"/>
      <w:r>
        <w:rPr>
          <w:rFonts w:ascii="Times New Roman CYR" w:hAnsi="Times New Roman CYR"/>
        </w:rPr>
        <w:t>Контроль за</w:t>
      </w:r>
      <w:proofErr w:type="gramEnd"/>
      <w:r>
        <w:rPr>
          <w:rFonts w:ascii="Times New Roman CYR" w:hAnsi="Times New Roman CYR"/>
        </w:rPr>
        <w:t xml:space="preserve"> разработкой нефтяных и газонефтяных месторождений</w:t>
      </w:r>
    </w:p>
    <w:p w:rsidR="00B342AC" w:rsidRDefault="00C76EF3">
      <w:pPr>
        <w:ind w:firstLine="284"/>
        <w:jc w:val="both"/>
        <w:rPr>
          <w:rFonts w:ascii="Times New Roman CYR" w:hAnsi="Times New Roman CYR"/>
        </w:rPr>
      </w:pPr>
      <w:r>
        <w:rPr>
          <w:rFonts w:ascii="Times New Roman CYR" w:hAnsi="Times New Roman CYR"/>
        </w:rPr>
        <w:t>9.2. Регулирование процесса разработки нефтяных и газонефтяных залежей</w:t>
      </w:r>
    </w:p>
    <w:p w:rsidR="00B342AC" w:rsidRDefault="00C76EF3">
      <w:pPr>
        <w:ind w:firstLine="284"/>
        <w:jc w:val="both"/>
        <w:rPr>
          <w:rFonts w:ascii="Times New Roman CYR" w:hAnsi="Times New Roman CYR"/>
        </w:rPr>
      </w:pPr>
      <w:r>
        <w:rPr>
          <w:rFonts w:ascii="Times New Roman CYR" w:hAnsi="Times New Roman CYR"/>
        </w:rPr>
        <w:t>10. Охрана окружающей среды и недр</w:t>
      </w:r>
    </w:p>
    <w:p w:rsidR="00B342AC" w:rsidRDefault="00C76EF3">
      <w:pPr>
        <w:ind w:firstLine="284"/>
        <w:jc w:val="both"/>
        <w:rPr>
          <w:rFonts w:ascii="Times New Roman CYR" w:hAnsi="Times New Roman CYR"/>
        </w:rPr>
      </w:pPr>
      <w:r>
        <w:rPr>
          <w:rFonts w:ascii="Times New Roman CYR" w:hAnsi="Times New Roman CYR"/>
        </w:rPr>
        <w:t>10.1. Охрана окружающей среды</w:t>
      </w:r>
    </w:p>
    <w:p w:rsidR="00B342AC" w:rsidRDefault="00C76EF3">
      <w:pPr>
        <w:ind w:firstLine="284"/>
        <w:jc w:val="both"/>
        <w:rPr>
          <w:rFonts w:ascii="Times New Roman CYR" w:hAnsi="Times New Roman CYR"/>
        </w:rPr>
      </w:pPr>
      <w:r>
        <w:rPr>
          <w:rFonts w:ascii="Times New Roman CYR" w:hAnsi="Times New Roman CYR"/>
        </w:rPr>
        <w:t>10.2. Охрана недр</w:t>
      </w:r>
    </w:p>
    <w:p w:rsidR="00B342AC" w:rsidRDefault="00C76EF3">
      <w:pPr>
        <w:ind w:firstLine="284"/>
        <w:jc w:val="both"/>
        <w:rPr>
          <w:rFonts w:ascii="Times New Roman CYR" w:hAnsi="Times New Roman CYR"/>
        </w:rPr>
      </w:pPr>
      <w:r>
        <w:rPr>
          <w:rFonts w:ascii="Times New Roman CYR" w:hAnsi="Times New Roman CYR"/>
        </w:rPr>
        <w:t>11. Методика экономической оценки технологических вариантов разработки нефтяных (газонефтяных) месторождений</w:t>
      </w:r>
    </w:p>
    <w:p w:rsidR="00B342AC" w:rsidRDefault="00C76EF3">
      <w:pPr>
        <w:ind w:firstLine="284"/>
        <w:jc w:val="both"/>
        <w:rPr>
          <w:rFonts w:ascii="Times New Roman CYR" w:hAnsi="Times New Roman CYR"/>
        </w:rPr>
      </w:pPr>
      <w:r>
        <w:rPr>
          <w:rFonts w:ascii="Times New Roman CYR" w:hAnsi="Times New Roman CYR"/>
        </w:rPr>
        <w:t>Введение</w:t>
      </w:r>
    </w:p>
    <w:p w:rsidR="00B342AC" w:rsidRDefault="00C76EF3">
      <w:pPr>
        <w:ind w:firstLine="284"/>
        <w:jc w:val="both"/>
        <w:rPr>
          <w:rFonts w:ascii="Times New Roman CYR" w:hAnsi="Times New Roman CYR"/>
        </w:rPr>
      </w:pPr>
      <w:r>
        <w:rPr>
          <w:rFonts w:ascii="Times New Roman CYR" w:hAnsi="Times New Roman CYR"/>
        </w:rPr>
        <w:t>11.1. Общие положения</w:t>
      </w:r>
    </w:p>
    <w:p w:rsidR="00B342AC" w:rsidRDefault="00C76EF3">
      <w:pPr>
        <w:ind w:firstLine="284"/>
        <w:jc w:val="both"/>
        <w:rPr>
          <w:rFonts w:ascii="Times New Roman CYR" w:hAnsi="Times New Roman CYR"/>
        </w:rPr>
      </w:pPr>
      <w:r>
        <w:rPr>
          <w:rFonts w:ascii="Times New Roman CYR" w:hAnsi="Times New Roman CYR"/>
        </w:rPr>
        <w:t>11.2. Основные понятия</w:t>
      </w:r>
    </w:p>
    <w:p w:rsidR="00B342AC" w:rsidRDefault="00C76EF3">
      <w:pPr>
        <w:ind w:firstLine="284"/>
        <w:jc w:val="both"/>
        <w:rPr>
          <w:rFonts w:ascii="Times New Roman CYR" w:hAnsi="Times New Roman CYR"/>
        </w:rPr>
      </w:pPr>
      <w:r>
        <w:rPr>
          <w:rFonts w:ascii="Times New Roman CYR" w:hAnsi="Times New Roman CYR"/>
        </w:rPr>
        <w:t>11.2.1. Экономические критерии</w:t>
      </w:r>
    </w:p>
    <w:p w:rsidR="00B342AC" w:rsidRDefault="00C76EF3">
      <w:pPr>
        <w:ind w:firstLine="284"/>
        <w:jc w:val="both"/>
        <w:rPr>
          <w:rFonts w:ascii="Times New Roman CYR" w:hAnsi="Times New Roman CYR"/>
        </w:rPr>
      </w:pPr>
      <w:r>
        <w:rPr>
          <w:rFonts w:ascii="Times New Roman CYR" w:hAnsi="Times New Roman CYR"/>
        </w:rPr>
        <w:t>11.2.2. Инфляция</w:t>
      </w:r>
    </w:p>
    <w:p w:rsidR="00B342AC" w:rsidRDefault="00C76EF3">
      <w:pPr>
        <w:ind w:firstLine="284"/>
        <w:jc w:val="both"/>
        <w:rPr>
          <w:rFonts w:ascii="Times New Roman CYR" w:hAnsi="Times New Roman CYR"/>
        </w:rPr>
      </w:pPr>
      <w:r>
        <w:rPr>
          <w:rFonts w:ascii="Times New Roman CYR" w:hAnsi="Times New Roman CYR"/>
        </w:rPr>
        <w:t>11.2.3. Дисконтирование</w:t>
      </w:r>
    </w:p>
    <w:p w:rsidR="00B342AC" w:rsidRDefault="00C76EF3">
      <w:pPr>
        <w:ind w:firstLine="284"/>
        <w:jc w:val="both"/>
        <w:rPr>
          <w:rFonts w:ascii="Times New Roman CYR" w:hAnsi="Times New Roman CYR"/>
        </w:rPr>
      </w:pPr>
      <w:r>
        <w:rPr>
          <w:rFonts w:ascii="Times New Roman CYR" w:hAnsi="Times New Roman CYR"/>
        </w:rPr>
        <w:t>11.2.4. Риск</w:t>
      </w:r>
    </w:p>
    <w:p w:rsidR="00B342AC" w:rsidRDefault="00C76EF3">
      <w:pPr>
        <w:ind w:firstLine="284"/>
        <w:jc w:val="both"/>
        <w:rPr>
          <w:rFonts w:ascii="Times New Roman CYR" w:hAnsi="Times New Roman CYR"/>
        </w:rPr>
      </w:pPr>
      <w:r>
        <w:rPr>
          <w:rFonts w:ascii="Times New Roman CYR" w:hAnsi="Times New Roman CYR"/>
        </w:rPr>
        <w:t>11.2.5. Кредит</w:t>
      </w:r>
    </w:p>
    <w:p w:rsidR="00B342AC" w:rsidRDefault="00C76EF3">
      <w:pPr>
        <w:ind w:firstLine="284"/>
        <w:jc w:val="both"/>
        <w:rPr>
          <w:rFonts w:ascii="Times New Roman CYR" w:hAnsi="Times New Roman CYR"/>
        </w:rPr>
      </w:pPr>
      <w:r>
        <w:rPr>
          <w:rFonts w:ascii="Times New Roman CYR" w:hAnsi="Times New Roman CYR"/>
        </w:rPr>
        <w:t>11.2.6. Цены</w:t>
      </w:r>
    </w:p>
    <w:p w:rsidR="00B342AC" w:rsidRDefault="00C76EF3">
      <w:pPr>
        <w:ind w:firstLine="284"/>
        <w:jc w:val="both"/>
        <w:rPr>
          <w:rFonts w:ascii="Times New Roman CYR" w:hAnsi="Times New Roman CYR"/>
        </w:rPr>
      </w:pPr>
      <w:r>
        <w:rPr>
          <w:rFonts w:ascii="Times New Roman CYR" w:hAnsi="Times New Roman CYR"/>
        </w:rPr>
        <w:t>11.3. Показатели экономической оценки</w:t>
      </w:r>
    </w:p>
    <w:p w:rsidR="00B342AC" w:rsidRDefault="00C76EF3">
      <w:pPr>
        <w:ind w:firstLine="284"/>
        <w:jc w:val="both"/>
        <w:rPr>
          <w:rFonts w:ascii="Times New Roman CYR" w:hAnsi="Times New Roman CYR"/>
        </w:rPr>
      </w:pPr>
      <w:r>
        <w:rPr>
          <w:rFonts w:ascii="Times New Roman CYR" w:hAnsi="Times New Roman CYR"/>
        </w:rPr>
        <w:t>11.3.1. Поток наличности (NPV)</w:t>
      </w:r>
    </w:p>
    <w:p w:rsidR="00B342AC" w:rsidRDefault="00C76EF3">
      <w:pPr>
        <w:ind w:firstLine="284"/>
        <w:jc w:val="both"/>
        <w:rPr>
          <w:rFonts w:ascii="Times New Roman CYR" w:hAnsi="Times New Roman CYR"/>
        </w:rPr>
      </w:pPr>
      <w:r>
        <w:rPr>
          <w:rFonts w:ascii="Times New Roman CYR" w:hAnsi="Times New Roman CYR"/>
        </w:rPr>
        <w:t>11.3.2. Внутренняя норма возврата капитальных вложений (IRR)</w:t>
      </w:r>
    </w:p>
    <w:p w:rsidR="00B342AC" w:rsidRDefault="00C76EF3">
      <w:pPr>
        <w:ind w:firstLine="284"/>
        <w:jc w:val="both"/>
        <w:rPr>
          <w:rFonts w:ascii="Times New Roman CYR" w:hAnsi="Times New Roman CYR"/>
        </w:rPr>
      </w:pPr>
      <w:r>
        <w:rPr>
          <w:rFonts w:ascii="Times New Roman CYR" w:hAnsi="Times New Roman CYR"/>
        </w:rPr>
        <w:t>11.3.3. Индекс доходности (PI)</w:t>
      </w:r>
    </w:p>
    <w:p w:rsidR="00B342AC" w:rsidRDefault="00C76EF3">
      <w:pPr>
        <w:ind w:firstLine="284"/>
        <w:jc w:val="both"/>
        <w:rPr>
          <w:rFonts w:ascii="Times New Roman CYR" w:hAnsi="Times New Roman CYR"/>
        </w:rPr>
      </w:pPr>
      <w:r>
        <w:rPr>
          <w:rFonts w:ascii="Times New Roman CYR" w:hAnsi="Times New Roman CYR"/>
        </w:rPr>
        <w:t>11.3.4. Период окупаемости вложенных средств</w:t>
      </w:r>
    </w:p>
    <w:p w:rsidR="00B342AC" w:rsidRDefault="00C76EF3">
      <w:pPr>
        <w:ind w:firstLine="284"/>
        <w:jc w:val="both"/>
        <w:rPr>
          <w:rFonts w:ascii="Times New Roman CYR" w:hAnsi="Times New Roman CYR"/>
        </w:rPr>
      </w:pPr>
      <w:r>
        <w:rPr>
          <w:rFonts w:ascii="Times New Roman CYR" w:hAnsi="Times New Roman CYR"/>
        </w:rPr>
        <w:t>11.3.5. Капитальные вложения</w:t>
      </w:r>
    </w:p>
    <w:p w:rsidR="00B342AC" w:rsidRDefault="00C76EF3">
      <w:pPr>
        <w:ind w:firstLine="284"/>
        <w:jc w:val="both"/>
        <w:rPr>
          <w:rFonts w:ascii="Times New Roman CYR" w:hAnsi="Times New Roman CYR"/>
        </w:rPr>
      </w:pPr>
      <w:r>
        <w:rPr>
          <w:rFonts w:ascii="Times New Roman CYR" w:hAnsi="Times New Roman CYR"/>
        </w:rPr>
        <w:t>11.3.6. Эксплуатационные затраты</w:t>
      </w:r>
    </w:p>
    <w:p w:rsidR="00B342AC" w:rsidRDefault="00C76EF3">
      <w:pPr>
        <w:ind w:firstLine="284"/>
        <w:jc w:val="both"/>
        <w:rPr>
          <w:rFonts w:ascii="Times New Roman CYR" w:hAnsi="Times New Roman CYR"/>
        </w:rPr>
      </w:pPr>
      <w:r>
        <w:rPr>
          <w:rFonts w:ascii="Times New Roman CYR" w:hAnsi="Times New Roman CYR"/>
        </w:rPr>
        <w:t>11.3.7. Методы начисления амортизации</w:t>
      </w:r>
    </w:p>
    <w:p w:rsidR="00B342AC" w:rsidRDefault="00C76EF3">
      <w:pPr>
        <w:ind w:firstLine="284"/>
        <w:jc w:val="both"/>
        <w:rPr>
          <w:rFonts w:ascii="Times New Roman CYR" w:hAnsi="Times New Roman CYR"/>
        </w:rPr>
      </w:pPr>
      <w:r>
        <w:rPr>
          <w:rFonts w:ascii="Times New Roman CYR" w:hAnsi="Times New Roman CYR"/>
        </w:rPr>
        <w:t>11.3.8. Налоговая система</w:t>
      </w:r>
    </w:p>
    <w:p w:rsidR="00B342AC" w:rsidRDefault="00C76EF3">
      <w:pPr>
        <w:ind w:firstLine="284"/>
        <w:jc w:val="both"/>
        <w:rPr>
          <w:rFonts w:ascii="Times New Roman CYR" w:hAnsi="Times New Roman CYR"/>
        </w:rPr>
      </w:pPr>
      <w:r>
        <w:rPr>
          <w:rFonts w:ascii="Times New Roman CYR" w:hAnsi="Times New Roman CYR"/>
        </w:rPr>
        <w:t>11.3.9. Источники финансирования</w:t>
      </w:r>
    </w:p>
    <w:p w:rsidR="00B342AC" w:rsidRDefault="00C76EF3">
      <w:pPr>
        <w:ind w:firstLine="284"/>
        <w:jc w:val="both"/>
        <w:rPr>
          <w:rFonts w:ascii="Times New Roman CYR" w:hAnsi="Times New Roman CYR"/>
        </w:rPr>
      </w:pPr>
      <w:r>
        <w:rPr>
          <w:rFonts w:ascii="Times New Roman CYR" w:hAnsi="Times New Roman CYR"/>
        </w:rPr>
        <w:t>11.4. Выбор варианта, рекомендуемого к реализации</w:t>
      </w:r>
    </w:p>
    <w:p w:rsidR="00B342AC" w:rsidRDefault="00C76EF3">
      <w:pPr>
        <w:ind w:firstLine="284"/>
        <w:jc w:val="both"/>
        <w:rPr>
          <w:rFonts w:ascii="Times New Roman CYR" w:hAnsi="Times New Roman CYR"/>
        </w:rPr>
      </w:pPr>
      <w:r>
        <w:rPr>
          <w:rFonts w:ascii="Times New Roman CYR" w:hAnsi="Times New Roman CYR"/>
        </w:rPr>
        <w:t>11.5. Алгоритм расчета экономических показателей</w:t>
      </w:r>
    </w:p>
    <w:p w:rsidR="00B342AC" w:rsidRDefault="00C76EF3">
      <w:pPr>
        <w:ind w:firstLine="284"/>
        <w:jc w:val="both"/>
        <w:rPr>
          <w:rFonts w:ascii="Times New Roman CYR" w:hAnsi="Times New Roman CYR"/>
        </w:rPr>
      </w:pPr>
      <w:r>
        <w:rPr>
          <w:rFonts w:ascii="Times New Roman CYR" w:hAnsi="Times New Roman CYR"/>
        </w:rPr>
        <w:t>11.5.1. Капитальные вложения</w:t>
      </w:r>
    </w:p>
    <w:p w:rsidR="00B342AC" w:rsidRDefault="00C76EF3">
      <w:pPr>
        <w:ind w:firstLine="284"/>
        <w:jc w:val="both"/>
        <w:rPr>
          <w:rFonts w:ascii="Times New Roman CYR" w:hAnsi="Times New Roman CYR"/>
        </w:rPr>
      </w:pPr>
      <w:r>
        <w:rPr>
          <w:rFonts w:ascii="Times New Roman CYR" w:hAnsi="Times New Roman CYR"/>
        </w:rPr>
        <w:t>11.5.2. Эксплуатационные затраты</w:t>
      </w:r>
    </w:p>
    <w:p w:rsidR="00B342AC" w:rsidRDefault="00C76EF3">
      <w:pPr>
        <w:ind w:firstLine="284"/>
        <w:jc w:val="both"/>
        <w:rPr>
          <w:rFonts w:ascii="Times New Roman CYR" w:hAnsi="Times New Roman CYR"/>
        </w:rPr>
      </w:pPr>
      <w:r>
        <w:rPr>
          <w:rFonts w:ascii="Times New Roman CYR" w:hAnsi="Times New Roman CYR"/>
        </w:rPr>
        <w:t>11.5.3. Интегральные показатели эффективности</w:t>
      </w:r>
    </w:p>
    <w:p w:rsidR="00B342AC" w:rsidRDefault="00C76EF3">
      <w:pPr>
        <w:ind w:firstLine="284"/>
        <w:jc w:val="both"/>
        <w:rPr>
          <w:rFonts w:ascii="Times New Roman CYR" w:hAnsi="Times New Roman CYR"/>
        </w:rPr>
      </w:pPr>
      <w:r>
        <w:rPr>
          <w:rFonts w:ascii="Times New Roman CYR" w:hAnsi="Times New Roman CYR"/>
        </w:rPr>
        <w:t>11.5.4. Погашение кредитных средств</w:t>
      </w:r>
    </w:p>
    <w:p w:rsidR="00B342AC" w:rsidRDefault="00C76EF3">
      <w:pPr>
        <w:ind w:firstLine="284"/>
        <w:jc w:val="both"/>
        <w:rPr>
          <w:rFonts w:ascii="Times New Roman CYR" w:hAnsi="Times New Roman CYR"/>
        </w:rPr>
      </w:pPr>
      <w:r>
        <w:rPr>
          <w:rFonts w:ascii="Times New Roman CYR" w:hAnsi="Times New Roman CYR"/>
        </w:rPr>
        <w:t>Литература</w:t>
      </w:r>
    </w:p>
    <w:p w:rsidR="00B342AC" w:rsidRDefault="00C76EF3">
      <w:pPr>
        <w:ind w:firstLine="284"/>
        <w:jc w:val="both"/>
        <w:rPr>
          <w:rFonts w:ascii="Times New Roman CYR" w:hAnsi="Times New Roman CYR"/>
        </w:rPr>
      </w:pPr>
      <w:r>
        <w:rPr>
          <w:rFonts w:ascii="Times New Roman CYR" w:hAnsi="Times New Roman CYR"/>
        </w:rPr>
        <w:t>Табличные приложения</w:t>
      </w:r>
    </w:p>
    <w:p w:rsidR="00B342AC" w:rsidRDefault="00C76EF3">
      <w:pPr>
        <w:ind w:firstLine="284"/>
        <w:jc w:val="center"/>
        <w:rPr>
          <w:rFonts w:ascii="Times New Roman CYR" w:hAnsi="Times New Roman CYR"/>
        </w:rPr>
      </w:pPr>
      <w:r>
        <w:rPr>
          <w:rFonts w:ascii="Times New Roman CYR" w:hAnsi="Times New Roman CYR"/>
        </w:rPr>
        <w:t>Перечень рекомендуемых табличных приложений</w:t>
      </w:r>
    </w:p>
    <w:p w:rsidR="00B342AC" w:rsidRDefault="00C76EF3">
      <w:pPr>
        <w:ind w:firstLine="284"/>
        <w:jc w:val="both"/>
        <w:rPr>
          <w:rFonts w:ascii="Times New Roman CYR" w:hAnsi="Times New Roman CYR"/>
        </w:rPr>
      </w:pPr>
      <w:r>
        <w:rPr>
          <w:rFonts w:ascii="Times New Roman CYR" w:hAnsi="Times New Roman CYR"/>
        </w:rPr>
        <w:t xml:space="preserve">Табл. </w:t>
      </w:r>
      <w:proofErr w:type="gramStart"/>
      <w:r>
        <w:rPr>
          <w:rFonts w:ascii="Times New Roman CYR" w:hAnsi="Times New Roman CYR"/>
        </w:rPr>
        <w:t>П(</w:t>
      </w:r>
      <w:proofErr w:type="gramEnd"/>
      <w:r>
        <w:rPr>
          <w:rFonts w:ascii="Times New Roman CYR" w:hAnsi="Times New Roman CYR"/>
        </w:rPr>
        <w:t>ОТ).1. Результаты испытания разведочных скважин</w:t>
      </w:r>
    </w:p>
    <w:p w:rsidR="00B342AC" w:rsidRDefault="00C76EF3">
      <w:pPr>
        <w:ind w:firstLine="284"/>
        <w:jc w:val="both"/>
        <w:rPr>
          <w:rFonts w:ascii="Times New Roman CYR" w:hAnsi="Times New Roman CYR"/>
        </w:rPr>
      </w:pPr>
      <w:r>
        <w:rPr>
          <w:rFonts w:ascii="Times New Roman CYR" w:hAnsi="Times New Roman CYR"/>
        </w:rPr>
        <w:t xml:space="preserve">Табл. </w:t>
      </w:r>
      <w:proofErr w:type="gramStart"/>
      <w:r>
        <w:rPr>
          <w:rFonts w:ascii="Times New Roman CYR" w:hAnsi="Times New Roman CYR"/>
        </w:rPr>
        <w:t>П(</w:t>
      </w:r>
      <w:proofErr w:type="gramEnd"/>
      <w:r>
        <w:rPr>
          <w:rFonts w:ascii="Times New Roman CYR" w:hAnsi="Times New Roman CYR"/>
        </w:rPr>
        <w:t>ОТ).2. 3апасы нефти и растворенного газа, принятые для расчетов</w:t>
      </w:r>
    </w:p>
    <w:p w:rsidR="00B342AC" w:rsidRDefault="00C76EF3">
      <w:pPr>
        <w:ind w:firstLine="284"/>
        <w:jc w:val="both"/>
        <w:rPr>
          <w:rFonts w:ascii="Times New Roman CYR" w:hAnsi="Times New Roman CYR"/>
        </w:rPr>
      </w:pPr>
      <w:r>
        <w:rPr>
          <w:rFonts w:ascii="Times New Roman CYR" w:hAnsi="Times New Roman CYR"/>
        </w:rPr>
        <w:t xml:space="preserve">Табл. </w:t>
      </w:r>
      <w:proofErr w:type="gramStart"/>
      <w:r>
        <w:rPr>
          <w:rFonts w:ascii="Times New Roman CYR" w:hAnsi="Times New Roman CYR"/>
        </w:rPr>
        <w:t>П(</w:t>
      </w:r>
      <w:proofErr w:type="gramEnd"/>
      <w:r>
        <w:rPr>
          <w:rFonts w:ascii="Times New Roman CYR" w:hAnsi="Times New Roman CYR"/>
        </w:rPr>
        <w:t>ОТ).3. План-график разбуривания участка</w:t>
      </w:r>
    </w:p>
    <w:p w:rsidR="00B342AC" w:rsidRDefault="00C76EF3">
      <w:pPr>
        <w:ind w:firstLine="284"/>
        <w:jc w:val="both"/>
        <w:rPr>
          <w:rFonts w:ascii="Times New Roman CYR" w:hAnsi="Times New Roman CYR"/>
        </w:rPr>
      </w:pPr>
      <w:r>
        <w:rPr>
          <w:rFonts w:ascii="Times New Roman CYR" w:hAnsi="Times New Roman CYR"/>
        </w:rPr>
        <w:t xml:space="preserve">Табл. </w:t>
      </w:r>
      <w:proofErr w:type="gramStart"/>
      <w:r>
        <w:rPr>
          <w:rFonts w:ascii="Times New Roman CYR" w:hAnsi="Times New Roman CYR"/>
        </w:rPr>
        <w:t>П(</w:t>
      </w:r>
      <w:proofErr w:type="gramEnd"/>
      <w:r>
        <w:rPr>
          <w:rFonts w:ascii="Times New Roman CYR" w:hAnsi="Times New Roman CYR"/>
        </w:rPr>
        <w:t>ОТ).4. Показатели разработки месторождения (участка) по вариантам</w:t>
      </w:r>
    </w:p>
    <w:p w:rsidR="00B342AC" w:rsidRDefault="00C76EF3">
      <w:pPr>
        <w:ind w:firstLine="284"/>
        <w:jc w:val="both"/>
        <w:rPr>
          <w:rFonts w:ascii="Times New Roman CYR" w:hAnsi="Times New Roman CYR"/>
        </w:rPr>
      </w:pPr>
      <w:r>
        <w:rPr>
          <w:rFonts w:ascii="Times New Roman CYR" w:hAnsi="Times New Roman CYR"/>
        </w:rPr>
        <w:t>Табл. П.2.1. Глубины, отметки и толщины продуктивных пластов (горизонтов) по скважинам</w:t>
      </w:r>
    </w:p>
    <w:p w:rsidR="00B342AC" w:rsidRDefault="00C76EF3">
      <w:pPr>
        <w:ind w:firstLine="284"/>
        <w:jc w:val="both"/>
        <w:rPr>
          <w:rFonts w:ascii="Times New Roman CYR" w:hAnsi="Times New Roman CYR"/>
        </w:rPr>
      </w:pPr>
      <w:r>
        <w:rPr>
          <w:rFonts w:ascii="Times New Roman CYR" w:hAnsi="Times New Roman CYR"/>
        </w:rPr>
        <w:t>Табл. П.2.2. Характеристики толщин продуктивных пластов (эксплуатационных объектов)</w:t>
      </w:r>
    </w:p>
    <w:p w:rsidR="00B342AC" w:rsidRDefault="00C76EF3">
      <w:pPr>
        <w:ind w:firstLine="284"/>
        <w:jc w:val="both"/>
        <w:rPr>
          <w:rFonts w:ascii="Times New Roman CYR" w:hAnsi="Times New Roman CYR"/>
        </w:rPr>
      </w:pPr>
      <w:r>
        <w:rPr>
          <w:rFonts w:ascii="Times New Roman CYR" w:hAnsi="Times New Roman CYR"/>
        </w:rPr>
        <w:t>Табл. П.2.3. Статистические показатели характеристик неоднородности пластов (горизонтов)</w:t>
      </w:r>
    </w:p>
    <w:p w:rsidR="00B342AC" w:rsidRDefault="00C76EF3">
      <w:pPr>
        <w:ind w:firstLine="284"/>
        <w:jc w:val="both"/>
        <w:rPr>
          <w:rFonts w:ascii="Times New Roman CYR" w:hAnsi="Times New Roman CYR"/>
        </w:rPr>
      </w:pPr>
      <w:r>
        <w:rPr>
          <w:rFonts w:ascii="Times New Roman CYR" w:hAnsi="Times New Roman CYR"/>
        </w:rPr>
        <w:t>Табл. П.2.4. Характеристика коллекторских свойств и нефтегазонасыщенности</w:t>
      </w:r>
    </w:p>
    <w:p w:rsidR="00B342AC" w:rsidRDefault="00C76EF3">
      <w:pPr>
        <w:ind w:firstLine="284"/>
        <w:jc w:val="both"/>
        <w:rPr>
          <w:rFonts w:ascii="Times New Roman CYR" w:hAnsi="Times New Roman CYR"/>
        </w:rPr>
      </w:pPr>
      <w:r>
        <w:rPr>
          <w:rFonts w:ascii="Times New Roman CYR" w:hAnsi="Times New Roman CYR"/>
        </w:rPr>
        <w:t>Табл. П.2.5. Статистические ряды распределения проницаемости</w:t>
      </w:r>
    </w:p>
    <w:p w:rsidR="00B342AC" w:rsidRDefault="00C76EF3">
      <w:pPr>
        <w:ind w:firstLine="284"/>
        <w:jc w:val="both"/>
        <w:rPr>
          <w:rFonts w:ascii="Times New Roman CYR" w:hAnsi="Times New Roman CYR"/>
        </w:rPr>
      </w:pPr>
      <w:r>
        <w:rPr>
          <w:rFonts w:ascii="Times New Roman CYR" w:hAnsi="Times New Roman CYR"/>
        </w:rPr>
        <w:t xml:space="preserve">Табл. П.2.6. Характеристики вытеснения нефти рабочим агентом (водой, газом) по зонам </w:t>
      </w:r>
      <w:r>
        <w:rPr>
          <w:rFonts w:ascii="Times New Roman CYR" w:hAnsi="Times New Roman CYR"/>
        </w:rPr>
        <w:lastRenderedPageBreak/>
        <w:t>продуктивных пластов</w:t>
      </w:r>
    </w:p>
    <w:p w:rsidR="00B342AC" w:rsidRDefault="00C76EF3">
      <w:pPr>
        <w:ind w:firstLine="284"/>
        <w:jc w:val="both"/>
        <w:rPr>
          <w:rFonts w:ascii="Times New Roman CYR" w:hAnsi="Times New Roman CYR"/>
        </w:rPr>
      </w:pPr>
      <w:r>
        <w:rPr>
          <w:rFonts w:ascii="Times New Roman CYR" w:hAnsi="Times New Roman CYR"/>
        </w:rPr>
        <w:t>Табл. П.2.7. Характеристика вытеснения газа водой (нефтью) по зонам продуктивных пластов</w:t>
      </w:r>
    </w:p>
    <w:p w:rsidR="00B342AC" w:rsidRDefault="00C76EF3">
      <w:pPr>
        <w:ind w:firstLine="284"/>
        <w:jc w:val="both"/>
        <w:rPr>
          <w:rFonts w:ascii="Times New Roman CYR" w:hAnsi="Times New Roman CYR"/>
        </w:rPr>
      </w:pPr>
      <w:r>
        <w:rPr>
          <w:rFonts w:ascii="Times New Roman CYR" w:hAnsi="Times New Roman CYR"/>
        </w:rPr>
        <w:t>Табл. П.2.8. Свойства нефти, газа, конденсата и воды</w:t>
      </w:r>
    </w:p>
    <w:p w:rsidR="00B342AC" w:rsidRDefault="00C76EF3">
      <w:pPr>
        <w:ind w:firstLine="284"/>
        <w:jc w:val="both"/>
        <w:rPr>
          <w:rFonts w:ascii="Times New Roman CYR" w:hAnsi="Times New Roman CYR"/>
        </w:rPr>
      </w:pPr>
      <w:r>
        <w:rPr>
          <w:rFonts w:ascii="Times New Roman CYR" w:hAnsi="Times New Roman CYR"/>
        </w:rPr>
        <w:t>Табл. П.2.9. Компонентный состав нефтяного газа, разгазированной и пластовой нефти</w:t>
      </w:r>
    </w:p>
    <w:p w:rsidR="00B342AC" w:rsidRDefault="00C76EF3">
      <w:pPr>
        <w:ind w:firstLine="284"/>
        <w:jc w:val="both"/>
        <w:rPr>
          <w:rFonts w:ascii="Times New Roman CYR" w:hAnsi="Times New Roman CYR"/>
        </w:rPr>
      </w:pPr>
      <w:r>
        <w:rPr>
          <w:rFonts w:ascii="Times New Roman CYR" w:hAnsi="Times New Roman CYR"/>
        </w:rPr>
        <w:t>Табл. П.2.10. Компонентный состав газов и конденсата</w:t>
      </w:r>
    </w:p>
    <w:p w:rsidR="00B342AC" w:rsidRDefault="00C76EF3">
      <w:pPr>
        <w:ind w:firstLine="284"/>
        <w:jc w:val="both"/>
        <w:rPr>
          <w:rFonts w:ascii="Times New Roman CYR" w:hAnsi="Times New Roman CYR"/>
        </w:rPr>
      </w:pPr>
      <w:r>
        <w:rPr>
          <w:rFonts w:ascii="Times New Roman CYR" w:hAnsi="Times New Roman CYR"/>
        </w:rPr>
        <w:t>Табл. П.2.11. Физико-химические свойства и фракционный состав разгазированной нефти</w:t>
      </w:r>
    </w:p>
    <w:p w:rsidR="00B342AC" w:rsidRDefault="00C76EF3">
      <w:pPr>
        <w:ind w:firstLine="284"/>
        <w:jc w:val="both"/>
        <w:rPr>
          <w:rFonts w:ascii="Times New Roman CYR" w:hAnsi="Times New Roman CYR"/>
        </w:rPr>
      </w:pPr>
      <w:r>
        <w:rPr>
          <w:rFonts w:ascii="Times New Roman CYR" w:hAnsi="Times New Roman CYR"/>
        </w:rPr>
        <w:t>Табл. П.2.12. Содержание ионов и примесей в пластовой воде</w:t>
      </w:r>
    </w:p>
    <w:p w:rsidR="00B342AC" w:rsidRDefault="00C76EF3">
      <w:pPr>
        <w:ind w:firstLine="284"/>
        <w:jc w:val="both"/>
        <w:rPr>
          <w:rFonts w:ascii="Times New Roman CYR" w:hAnsi="Times New Roman CYR"/>
        </w:rPr>
      </w:pPr>
      <w:r>
        <w:rPr>
          <w:rFonts w:ascii="Times New Roman CYR" w:hAnsi="Times New Roman CYR"/>
        </w:rPr>
        <w:t xml:space="preserve">Табл. П.2.13. Теплофизические свойства пород </w:t>
      </w:r>
      <w:proofErr w:type="gramStart"/>
      <w:r>
        <w:rPr>
          <w:rFonts w:ascii="Times New Roman CYR" w:hAnsi="Times New Roman CYR"/>
        </w:rPr>
        <w:t>-и</w:t>
      </w:r>
      <w:proofErr w:type="gramEnd"/>
      <w:r>
        <w:rPr>
          <w:rFonts w:ascii="Times New Roman CYR" w:hAnsi="Times New Roman CYR"/>
        </w:rPr>
        <w:t xml:space="preserve"> пластовых жидкостей</w:t>
      </w:r>
    </w:p>
    <w:p w:rsidR="00B342AC" w:rsidRDefault="00C76EF3">
      <w:pPr>
        <w:ind w:firstLine="284"/>
        <w:jc w:val="both"/>
        <w:rPr>
          <w:rFonts w:ascii="Times New Roman CYR" w:hAnsi="Times New Roman CYR"/>
        </w:rPr>
      </w:pPr>
      <w:r>
        <w:rPr>
          <w:rFonts w:ascii="Times New Roman CYR" w:hAnsi="Times New Roman CYR"/>
        </w:rPr>
        <w:t>Табл. П.2.14. Сводная таблица подсчетных параметров, запасов нефти и растворенного газа</w:t>
      </w:r>
    </w:p>
    <w:p w:rsidR="00B342AC" w:rsidRDefault="00C76EF3">
      <w:pPr>
        <w:ind w:firstLine="284"/>
        <w:jc w:val="both"/>
        <w:rPr>
          <w:rFonts w:ascii="Times New Roman CYR" w:hAnsi="Times New Roman CYR"/>
        </w:rPr>
      </w:pPr>
      <w:r>
        <w:rPr>
          <w:rFonts w:ascii="Times New Roman CYR" w:hAnsi="Times New Roman CYR"/>
        </w:rPr>
        <w:t>Табл. П.2.15. Сводная таблица подсчетных параметров, запасов свободного газа, конденсата и компонентов</w:t>
      </w:r>
    </w:p>
    <w:p w:rsidR="00B342AC" w:rsidRDefault="00C76EF3">
      <w:pPr>
        <w:ind w:firstLine="284"/>
        <w:jc w:val="both"/>
        <w:rPr>
          <w:rFonts w:ascii="Times New Roman CYR" w:hAnsi="Times New Roman CYR"/>
        </w:rPr>
      </w:pPr>
      <w:r>
        <w:rPr>
          <w:rFonts w:ascii="Times New Roman CYR" w:hAnsi="Times New Roman CYR"/>
        </w:rPr>
        <w:t>Табл. П.3.1. Результаты исследования скважин и пластов</w:t>
      </w:r>
    </w:p>
    <w:p w:rsidR="00B342AC" w:rsidRDefault="00C76EF3">
      <w:pPr>
        <w:ind w:firstLine="284"/>
        <w:jc w:val="both"/>
        <w:rPr>
          <w:rFonts w:ascii="Times New Roman CYR" w:hAnsi="Times New Roman CYR"/>
        </w:rPr>
      </w:pPr>
      <w:r>
        <w:rPr>
          <w:rFonts w:ascii="Times New Roman CYR" w:hAnsi="Times New Roman CYR"/>
        </w:rPr>
        <w:t>Табл. П.3.2  Характеристика фонда скважин (объект)</w:t>
      </w:r>
    </w:p>
    <w:p w:rsidR="00B342AC" w:rsidRDefault="00C76EF3">
      <w:pPr>
        <w:ind w:firstLine="284"/>
        <w:jc w:val="both"/>
        <w:rPr>
          <w:rFonts w:ascii="Times New Roman CYR" w:hAnsi="Times New Roman CYR"/>
        </w:rPr>
      </w:pPr>
      <w:r>
        <w:rPr>
          <w:rFonts w:ascii="Times New Roman CYR" w:hAnsi="Times New Roman CYR"/>
        </w:rPr>
        <w:t>Табл. П.3.3. Сравнение проектных и фактических показателей разработки</w:t>
      </w:r>
    </w:p>
    <w:p w:rsidR="00B342AC" w:rsidRDefault="00C76EF3">
      <w:pPr>
        <w:ind w:firstLine="284"/>
        <w:jc w:val="both"/>
        <w:rPr>
          <w:rFonts w:ascii="Times New Roman CYR" w:hAnsi="Times New Roman CYR"/>
        </w:rPr>
      </w:pPr>
      <w:r>
        <w:rPr>
          <w:rFonts w:ascii="Times New Roman CYR" w:hAnsi="Times New Roman CYR"/>
        </w:rPr>
        <w:t>Табл. П.3.4. Сравнение проектных и фактических показателей разработки по месторождению в целом</w:t>
      </w:r>
    </w:p>
    <w:p w:rsidR="00B342AC" w:rsidRDefault="00C76EF3">
      <w:pPr>
        <w:ind w:firstLine="284"/>
        <w:jc w:val="both"/>
        <w:rPr>
          <w:rFonts w:ascii="Times New Roman CYR" w:hAnsi="Times New Roman CYR"/>
        </w:rPr>
      </w:pPr>
      <w:r>
        <w:rPr>
          <w:rFonts w:ascii="Times New Roman CYR" w:hAnsi="Times New Roman CYR"/>
        </w:rPr>
        <w:t>Табл. П.3.5. Расчетная модель слоистого пласта</w:t>
      </w:r>
    </w:p>
    <w:p w:rsidR="00B342AC" w:rsidRDefault="00C76EF3">
      <w:pPr>
        <w:ind w:firstLine="284"/>
        <w:jc w:val="both"/>
        <w:rPr>
          <w:rFonts w:ascii="Times New Roman CYR" w:hAnsi="Times New Roman CYR"/>
        </w:rPr>
      </w:pPr>
      <w:r>
        <w:rPr>
          <w:rFonts w:ascii="Times New Roman CYR" w:hAnsi="Times New Roman CYR"/>
        </w:rPr>
        <w:t xml:space="preserve">Табл. П.3.6. Характеристика модифицированных фазовых проницаемостей </w:t>
      </w:r>
    </w:p>
    <w:p w:rsidR="00B342AC" w:rsidRDefault="00C76EF3">
      <w:pPr>
        <w:ind w:firstLine="284"/>
        <w:jc w:val="both"/>
        <w:rPr>
          <w:rFonts w:ascii="Times New Roman CYR" w:hAnsi="Times New Roman CYR"/>
        </w:rPr>
      </w:pPr>
      <w:r>
        <w:rPr>
          <w:rFonts w:ascii="Times New Roman CYR" w:hAnsi="Times New Roman CYR"/>
        </w:rPr>
        <w:t>Табл. П.3.7. Сопоставление фактических и расчетных технологических показателей истории разработки</w:t>
      </w:r>
    </w:p>
    <w:p w:rsidR="00B342AC" w:rsidRDefault="00C76EF3">
      <w:pPr>
        <w:ind w:firstLine="284"/>
        <w:jc w:val="both"/>
        <w:rPr>
          <w:rFonts w:ascii="Times New Roman CYR" w:hAnsi="Times New Roman CYR"/>
        </w:rPr>
      </w:pPr>
      <w:r>
        <w:rPr>
          <w:rFonts w:ascii="Times New Roman CYR" w:hAnsi="Times New Roman CYR"/>
        </w:rPr>
        <w:t>Табл. П.3.8. Геолого-физические характеристики продуктивных пластов месторождения</w:t>
      </w:r>
    </w:p>
    <w:p w:rsidR="00B342AC" w:rsidRDefault="00C76EF3">
      <w:pPr>
        <w:ind w:firstLine="284"/>
        <w:jc w:val="both"/>
        <w:rPr>
          <w:rFonts w:ascii="Times New Roman CYR" w:hAnsi="Times New Roman CYR"/>
        </w:rPr>
      </w:pPr>
      <w:r>
        <w:rPr>
          <w:rFonts w:ascii="Times New Roman CYR" w:hAnsi="Times New Roman CYR"/>
        </w:rPr>
        <w:t>Табл. П.3.9. Основные исходные характеристики расчетных вариантов разработки</w:t>
      </w:r>
    </w:p>
    <w:p w:rsidR="00B342AC" w:rsidRDefault="00C76EF3">
      <w:pPr>
        <w:ind w:firstLine="284"/>
        <w:jc w:val="both"/>
        <w:rPr>
          <w:rFonts w:ascii="Times New Roman CYR" w:hAnsi="Times New Roman CYR"/>
        </w:rPr>
      </w:pPr>
      <w:r>
        <w:rPr>
          <w:rFonts w:ascii="Times New Roman CYR" w:hAnsi="Times New Roman CYR"/>
        </w:rPr>
        <w:t>Табл. П.4.1. Результаты гидродинамических расчетов технологических показателей разработки характерного элемента</w:t>
      </w:r>
    </w:p>
    <w:p w:rsidR="00B342AC" w:rsidRDefault="00C76EF3">
      <w:pPr>
        <w:ind w:firstLine="284"/>
        <w:jc w:val="both"/>
        <w:rPr>
          <w:rFonts w:ascii="Times New Roman CYR" w:hAnsi="Times New Roman CYR"/>
        </w:rPr>
      </w:pPr>
      <w:r>
        <w:rPr>
          <w:rFonts w:ascii="Times New Roman CYR" w:hAnsi="Times New Roman CYR"/>
        </w:rPr>
        <w:t>Табл. П.4.2. Предельные толщины пласта для размещения скважин</w:t>
      </w:r>
    </w:p>
    <w:p w:rsidR="00B342AC" w:rsidRDefault="00C76EF3">
      <w:pPr>
        <w:ind w:firstLine="284"/>
        <w:jc w:val="both"/>
        <w:rPr>
          <w:rFonts w:ascii="Times New Roman CYR" w:hAnsi="Times New Roman CYR"/>
        </w:rPr>
      </w:pPr>
      <w:r>
        <w:rPr>
          <w:rFonts w:ascii="Times New Roman CYR" w:hAnsi="Times New Roman CYR"/>
        </w:rPr>
        <w:t xml:space="preserve">Табл. П.4.3. Срок выработки извлекаемых запасов расчетного элемента и </w:t>
      </w:r>
      <w:proofErr w:type="gramStart"/>
      <w:r>
        <w:rPr>
          <w:rFonts w:ascii="Times New Roman CYR" w:hAnsi="Times New Roman CYR"/>
        </w:rPr>
        <w:t>предельная</w:t>
      </w:r>
      <w:proofErr w:type="gramEnd"/>
      <w:r>
        <w:rPr>
          <w:rFonts w:ascii="Times New Roman CYR" w:hAnsi="Times New Roman CYR"/>
        </w:rPr>
        <w:t xml:space="preserve"> обводненностъ продукции при отключении скважин</w:t>
      </w:r>
    </w:p>
    <w:p w:rsidR="00B342AC" w:rsidRDefault="00C76EF3">
      <w:pPr>
        <w:ind w:firstLine="284"/>
        <w:jc w:val="both"/>
        <w:rPr>
          <w:rFonts w:ascii="Times New Roman CYR" w:hAnsi="Times New Roman CYR"/>
        </w:rPr>
      </w:pPr>
      <w:r>
        <w:rPr>
          <w:rFonts w:ascii="Times New Roman CYR" w:hAnsi="Times New Roman CYR"/>
        </w:rPr>
        <w:t>Табл. П.4.4. Характеристика основного фонда скважин</w:t>
      </w:r>
    </w:p>
    <w:p w:rsidR="00B342AC" w:rsidRDefault="00C76EF3">
      <w:pPr>
        <w:ind w:firstLine="284"/>
        <w:jc w:val="both"/>
        <w:rPr>
          <w:rFonts w:ascii="Times New Roman CYR" w:hAnsi="Times New Roman CYR"/>
        </w:rPr>
      </w:pPr>
      <w:r>
        <w:rPr>
          <w:rFonts w:ascii="Times New Roman CYR" w:hAnsi="Times New Roman CYR"/>
        </w:rPr>
        <w:t>Табл. П.4.5: Характеристика основных показателей разработки по отбору нефти и жидкости</w:t>
      </w:r>
    </w:p>
    <w:p w:rsidR="00B342AC" w:rsidRDefault="00C76EF3">
      <w:pPr>
        <w:ind w:firstLine="284"/>
        <w:jc w:val="both"/>
        <w:rPr>
          <w:rFonts w:ascii="Times New Roman CYR" w:hAnsi="Times New Roman CYR"/>
        </w:rPr>
      </w:pPr>
      <w:r>
        <w:rPr>
          <w:rFonts w:ascii="Times New Roman CYR" w:hAnsi="Times New Roman CYR"/>
        </w:rPr>
        <w:t>Табл. П.4.6. Технологические показатели разработки рекомендуемого варианта по объектам</w:t>
      </w:r>
    </w:p>
    <w:p w:rsidR="00B342AC" w:rsidRDefault="00C76EF3">
      <w:pPr>
        <w:ind w:firstLine="284"/>
        <w:jc w:val="both"/>
        <w:rPr>
          <w:rFonts w:ascii="Times New Roman CYR" w:hAnsi="Times New Roman CYR"/>
        </w:rPr>
      </w:pPr>
      <w:r>
        <w:rPr>
          <w:rFonts w:ascii="Times New Roman CYR" w:hAnsi="Times New Roman CYR"/>
        </w:rPr>
        <w:t>Табл. П.4.7. Характеристика основного фонда скважин</w:t>
      </w:r>
    </w:p>
    <w:p w:rsidR="00B342AC" w:rsidRDefault="00C76EF3">
      <w:pPr>
        <w:ind w:firstLine="284"/>
        <w:jc w:val="both"/>
        <w:rPr>
          <w:rFonts w:ascii="Times New Roman CYR" w:hAnsi="Times New Roman CYR"/>
        </w:rPr>
      </w:pPr>
      <w:r>
        <w:rPr>
          <w:rFonts w:ascii="Times New Roman CYR" w:hAnsi="Times New Roman CYR"/>
        </w:rPr>
        <w:t>Табл. П.4.8. Характеристика основных показателей разработки по отбору нефти и жидкости</w:t>
      </w:r>
    </w:p>
    <w:p w:rsidR="00B342AC" w:rsidRDefault="00C76EF3">
      <w:pPr>
        <w:ind w:firstLine="284"/>
        <w:jc w:val="both"/>
        <w:rPr>
          <w:rFonts w:ascii="Times New Roman CYR" w:hAnsi="Times New Roman CYR"/>
        </w:rPr>
      </w:pPr>
      <w:r>
        <w:rPr>
          <w:rFonts w:ascii="Times New Roman CYR" w:hAnsi="Times New Roman CYR"/>
        </w:rPr>
        <w:t>Табл. П.4.9. Сопоставление утвержденных и расчетных коэффициентов извлечения нефти (КИН) из недр</w:t>
      </w:r>
    </w:p>
    <w:p w:rsidR="00B342AC" w:rsidRDefault="00C76EF3">
      <w:pPr>
        <w:ind w:firstLine="284"/>
        <w:jc w:val="both"/>
        <w:rPr>
          <w:rFonts w:ascii="Times New Roman CYR" w:hAnsi="Times New Roman CYR"/>
        </w:rPr>
      </w:pPr>
      <w:r>
        <w:rPr>
          <w:rFonts w:ascii="Times New Roman CYR" w:hAnsi="Times New Roman CYR"/>
        </w:rPr>
        <w:t>Табл. П.5.1. Исходные данные для расчета экономических показателей при разработке нефтяного (газонефтяного) месторождения</w:t>
      </w:r>
    </w:p>
    <w:p w:rsidR="00B342AC" w:rsidRDefault="00C76EF3">
      <w:pPr>
        <w:ind w:firstLine="284"/>
        <w:jc w:val="both"/>
        <w:rPr>
          <w:rFonts w:ascii="Times New Roman CYR" w:hAnsi="Times New Roman CYR"/>
        </w:rPr>
      </w:pPr>
      <w:r>
        <w:rPr>
          <w:rFonts w:ascii="Times New Roman CYR" w:hAnsi="Times New Roman CYR"/>
        </w:rPr>
        <w:t>Табл. П.5.2. Капитальные вложения в бурение скважин и нефт</w:t>
      </w:r>
      <w:proofErr w:type="gramStart"/>
      <w:r>
        <w:rPr>
          <w:rFonts w:ascii="Times New Roman CYR" w:hAnsi="Times New Roman CYR"/>
        </w:rPr>
        <w:t>е(</w:t>
      </w:r>
      <w:proofErr w:type="gramEnd"/>
      <w:r>
        <w:rPr>
          <w:rFonts w:ascii="Times New Roman CYR" w:hAnsi="Times New Roman CYR"/>
        </w:rPr>
        <w:t>газо-)промысловое обустройство</w:t>
      </w:r>
    </w:p>
    <w:p w:rsidR="00B342AC" w:rsidRDefault="00C76EF3">
      <w:pPr>
        <w:ind w:firstLine="284"/>
        <w:jc w:val="both"/>
        <w:rPr>
          <w:rFonts w:ascii="Times New Roman CYR" w:hAnsi="Times New Roman CYR"/>
        </w:rPr>
      </w:pPr>
      <w:r>
        <w:rPr>
          <w:rFonts w:ascii="Times New Roman CYR" w:hAnsi="Times New Roman CYR"/>
        </w:rPr>
        <w:t>Табл. П.5.3. Эксплуатационные затраты на добычу нефти (газа)</w:t>
      </w:r>
    </w:p>
    <w:p w:rsidR="00B342AC" w:rsidRDefault="00C76EF3">
      <w:pPr>
        <w:ind w:firstLine="284"/>
        <w:jc w:val="both"/>
        <w:rPr>
          <w:rFonts w:ascii="Times New Roman CYR" w:hAnsi="Times New Roman CYR"/>
        </w:rPr>
      </w:pPr>
      <w:r>
        <w:rPr>
          <w:rFonts w:ascii="Times New Roman CYR" w:hAnsi="Times New Roman CYR"/>
        </w:rPr>
        <w:t>Табл. П.5.4. Расчет прибыли от реализации продукции на внутреннем рынке</w:t>
      </w:r>
    </w:p>
    <w:p w:rsidR="00B342AC" w:rsidRDefault="00C76EF3">
      <w:pPr>
        <w:ind w:firstLine="284"/>
        <w:jc w:val="both"/>
        <w:rPr>
          <w:rFonts w:ascii="Times New Roman CYR" w:hAnsi="Times New Roman CYR"/>
        </w:rPr>
      </w:pPr>
      <w:r>
        <w:rPr>
          <w:rFonts w:ascii="Times New Roman CYR" w:hAnsi="Times New Roman CYR"/>
        </w:rPr>
        <w:t>Табл. П.5.5. Расчет прибыли от реализации продукции на внешнем рынке</w:t>
      </w:r>
    </w:p>
    <w:p w:rsidR="00B342AC" w:rsidRDefault="00C76EF3">
      <w:pPr>
        <w:ind w:firstLine="284"/>
        <w:jc w:val="both"/>
        <w:rPr>
          <w:rFonts w:ascii="Times New Roman CYR" w:hAnsi="Times New Roman CYR"/>
        </w:rPr>
      </w:pPr>
      <w:r>
        <w:rPr>
          <w:rFonts w:ascii="Times New Roman CYR" w:hAnsi="Times New Roman CYR"/>
        </w:rPr>
        <w:t>Табл. П.5.6. Поток наличности</w:t>
      </w:r>
    </w:p>
    <w:p w:rsidR="00B342AC" w:rsidRDefault="00C76EF3">
      <w:pPr>
        <w:ind w:firstLine="284"/>
        <w:jc w:val="both"/>
        <w:rPr>
          <w:rFonts w:ascii="Times New Roman CYR" w:hAnsi="Times New Roman CYR"/>
        </w:rPr>
      </w:pPr>
      <w:r>
        <w:rPr>
          <w:rFonts w:ascii="Times New Roman CYR" w:hAnsi="Times New Roman CYR"/>
        </w:rPr>
        <w:t>Табл. П.5.7. Расчет возврата кредита</w:t>
      </w:r>
    </w:p>
    <w:p w:rsidR="00B342AC" w:rsidRDefault="00C76EF3">
      <w:pPr>
        <w:ind w:firstLine="284"/>
        <w:jc w:val="both"/>
        <w:rPr>
          <w:rFonts w:ascii="Times New Roman CYR" w:hAnsi="Times New Roman CYR"/>
        </w:rPr>
      </w:pPr>
      <w:r>
        <w:rPr>
          <w:rFonts w:ascii="Times New Roman CYR" w:hAnsi="Times New Roman CYR"/>
        </w:rPr>
        <w:t>Табл. П.5.8. Поток наличности (с учетом кредита)</w:t>
      </w:r>
    </w:p>
    <w:p w:rsidR="00B342AC" w:rsidRDefault="00C76EF3">
      <w:pPr>
        <w:ind w:firstLine="284"/>
        <w:jc w:val="both"/>
        <w:rPr>
          <w:rFonts w:ascii="Times New Roman CYR" w:hAnsi="Times New Roman CYR"/>
        </w:rPr>
      </w:pPr>
      <w:r>
        <w:rPr>
          <w:rFonts w:ascii="Times New Roman CYR" w:hAnsi="Times New Roman CYR"/>
        </w:rPr>
        <w:t>Табл. П.5.9. Доход государства от реализации проекта</w:t>
      </w:r>
    </w:p>
    <w:p w:rsidR="00B342AC" w:rsidRDefault="00C76EF3">
      <w:pPr>
        <w:ind w:firstLine="284"/>
        <w:jc w:val="both"/>
        <w:rPr>
          <w:rFonts w:ascii="Times New Roman CYR" w:hAnsi="Times New Roman CYR"/>
        </w:rPr>
      </w:pPr>
      <w:r>
        <w:rPr>
          <w:rFonts w:ascii="Times New Roman CYR" w:hAnsi="Times New Roman CYR"/>
        </w:rPr>
        <w:t>Табл. П.5.10. Сопоставление основных технико-экономических показателей вариантов разработки нефтяного (газонефтяного) месторождения</w:t>
      </w:r>
    </w:p>
    <w:p w:rsidR="00B342AC" w:rsidRDefault="00C76EF3">
      <w:pPr>
        <w:ind w:firstLine="284"/>
        <w:jc w:val="both"/>
        <w:rPr>
          <w:rFonts w:ascii="Times New Roman CYR" w:hAnsi="Times New Roman CYR"/>
        </w:rPr>
      </w:pPr>
      <w:r>
        <w:rPr>
          <w:rFonts w:ascii="Times New Roman CYR" w:hAnsi="Times New Roman CYR"/>
        </w:rPr>
        <w:t>Табл. П.6.1. Показатели эксплуатации скважин</w:t>
      </w:r>
    </w:p>
    <w:p w:rsidR="00B342AC" w:rsidRDefault="00C76EF3">
      <w:pPr>
        <w:ind w:firstLine="284"/>
        <w:jc w:val="both"/>
        <w:rPr>
          <w:rFonts w:ascii="Times New Roman CYR" w:hAnsi="Times New Roman CYR"/>
        </w:rPr>
      </w:pPr>
      <w:r>
        <w:rPr>
          <w:rFonts w:ascii="Times New Roman CYR" w:hAnsi="Times New Roman CYR"/>
        </w:rPr>
        <w:t>Табл. П.6.2. Мероприятия по предотвращению осложнений при эксплуатации скважин по рекомендуемому варианту разработки</w:t>
      </w:r>
    </w:p>
    <w:p w:rsidR="00B342AC" w:rsidRDefault="00C76EF3">
      <w:pPr>
        <w:ind w:firstLine="284"/>
        <w:jc w:val="both"/>
        <w:rPr>
          <w:rFonts w:ascii="Times New Roman CYR" w:hAnsi="Times New Roman CYR"/>
        </w:rPr>
      </w:pPr>
      <w:r>
        <w:rPr>
          <w:rFonts w:ascii="Times New Roman CYR" w:hAnsi="Times New Roman CYR"/>
        </w:rPr>
        <w:t>Табл. П.6.3. Состав и физико-химические свойства воды, рекомендуемой для заводнения</w:t>
      </w:r>
    </w:p>
    <w:p w:rsidR="00B342AC" w:rsidRDefault="00C76EF3">
      <w:pPr>
        <w:ind w:firstLine="284"/>
        <w:jc w:val="both"/>
        <w:rPr>
          <w:rFonts w:ascii="Times New Roman CYR" w:hAnsi="Times New Roman CYR"/>
        </w:rPr>
      </w:pPr>
      <w:r>
        <w:rPr>
          <w:rFonts w:ascii="Times New Roman CYR" w:hAnsi="Times New Roman CYR"/>
        </w:rPr>
        <w:t>Табл. П.8.1. Обоснование прогноза добычи нефти, объема буровых работ</w:t>
      </w:r>
    </w:p>
    <w:p w:rsidR="00B342AC" w:rsidRDefault="00C76EF3">
      <w:pPr>
        <w:ind w:firstLine="284"/>
        <w:jc w:val="both"/>
        <w:rPr>
          <w:rFonts w:ascii="Times New Roman CYR" w:hAnsi="Times New Roman CYR"/>
        </w:rPr>
      </w:pPr>
      <w:r>
        <w:rPr>
          <w:rFonts w:ascii="Times New Roman CYR" w:hAnsi="Times New Roman CYR"/>
        </w:rPr>
        <w:t>Табл. П.8.2. Обоснование прогноза добычи нефтяного и природного газа, газового конденсата, объема буровых работ</w:t>
      </w:r>
    </w:p>
    <w:p w:rsidR="00B342AC" w:rsidRDefault="00C76EF3">
      <w:pPr>
        <w:ind w:firstLine="284"/>
        <w:jc w:val="both"/>
        <w:rPr>
          <w:rFonts w:ascii="Times New Roman CYR" w:hAnsi="Times New Roman CYR"/>
        </w:rPr>
      </w:pPr>
      <w:r>
        <w:rPr>
          <w:rFonts w:ascii="Times New Roman CYR" w:hAnsi="Times New Roman CYR"/>
        </w:rPr>
        <w:t>Табл. П.9.1. Виды и объемы исследовательских работ по месторождению</w:t>
      </w:r>
    </w:p>
    <w:p w:rsidR="00B342AC" w:rsidRDefault="00C76EF3">
      <w:pPr>
        <w:ind w:firstLine="284"/>
        <w:jc w:val="both"/>
        <w:rPr>
          <w:rFonts w:ascii="Times New Roman CYR" w:hAnsi="Times New Roman CYR"/>
        </w:rPr>
      </w:pPr>
      <w:r>
        <w:rPr>
          <w:rFonts w:ascii="Times New Roman CYR" w:hAnsi="Times New Roman CYR"/>
        </w:rPr>
        <w:t>Табл. П.10. Структура технологических документов по разработке нефтяных и газонефтяных месторождений</w:t>
      </w:r>
    </w:p>
    <w:p w:rsidR="00B342AC" w:rsidRDefault="00C76EF3">
      <w:pPr>
        <w:ind w:firstLine="284"/>
        <w:jc w:val="both"/>
        <w:rPr>
          <w:rFonts w:ascii="Times New Roman CYR" w:hAnsi="Times New Roman CYR"/>
        </w:rPr>
      </w:pPr>
      <w:r>
        <w:rPr>
          <w:rFonts w:ascii="Times New Roman CYR" w:hAnsi="Times New Roman CYR"/>
        </w:rPr>
        <w:t xml:space="preserve">Примечание:   табл. П.4.7 </w:t>
      </w:r>
      <w:proofErr w:type="gramStart"/>
      <w:r>
        <w:rPr>
          <w:rFonts w:ascii="Times New Roman CYR" w:hAnsi="Times New Roman CYR"/>
        </w:rPr>
        <w:t>аналогична</w:t>
      </w:r>
      <w:proofErr w:type="gramEnd"/>
      <w:r>
        <w:rPr>
          <w:rFonts w:ascii="Times New Roman CYR" w:hAnsi="Times New Roman CYR"/>
        </w:rPr>
        <w:t xml:space="preserve"> табл. П.4.4 </w:t>
      </w:r>
    </w:p>
    <w:p w:rsidR="00C76EF3" w:rsidRDefault="00C76EF3">
      <w:pPr>
        <w:ind w:firstLine="1560"/>
        <w:jc w:val="both"/>
        <w:rPr>
          <w:rFonts w:ascii="Times New Roman CYR" w:hAnsi="Times New Roman CYR"/>
        </w:rPr>
      </w:pPr>
      <w:r>
        <w:rPr>
          <w:rFonts w:ascii="Times New Roman CYR" w:hAnsi="Times New Roman CYR"/>
        </w:rPr>
        <w:t>табл. П.4.8 аналогична табл. П.4.5</w:t>
      </w:r>
    </w:p>
    <w:sectPr w:rsidR="00C76EF3" w:rsidSect="00B342AC">
      <w:type w:val="continuous"/>
      <w:pgSz w:w="11907" w:h="16840" w:code="9"/>
      <w:pgMar w:top="1440" w:right="1797" w:bottom="1440" w:left="179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oNotHyphenateCaps/>
  <w:drawingGridHorizontalSpacing w:val="120"/>
  <w:drawingGridVerticalSpacing w:val="120"/>
  <w:displayVerticalDrawingGridEvery w:val="0"/>
  <w:doNotUseMarginsForDrawingGridOrigin/>
  <w:doNotShadeFormData/>
  <w:characterSpacingControl w:val="doNotCompress"/>
  <w:compat>
    <w:spaceForUL/>
    <w:balanceSingleByteDoubleByteWidth/>
    <w:doNotLeaveBackslashAlone/>
    <w:ulTrailSpace/>
    <w:doNotExpandShiftReturn/>
  </w:compat>
  <w:rsids>
    <w:rsidRoot w:val="0011093F"/>
    <w:rsid w:val="0011093F"/>
    <w:rsid w:val="00B342AC"/>
    <w:rsid w:val="00C76EF3"/>
    <w:rsid w:val="00E233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CYR" w:eastAsia="Times New Roman" w:hAnsi="Times New Roman CYR"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2AC"/>
    <w:pPr>
      <w:widowControl w:val="0"/>
      <w:overflowPunct w:val="0"/>
      <w:autoSpaceDE w:val="0"/>
      <w:autoSpaceDN w:val="0"/>
      <w:adjustRightInd w:val="0"/>
      <w:textAlignment w:val="baseline"/>
    </w:pPr>
    <w:rPr>
      <w:rFonts w:ascii="Times New Roman" w:hAnsi="Times New Roman"/>
    </w:rPr>
  </w:style>
  <w:style w:type="paragraph" w:styleId="3">
    <w:name w:val="heading 3"/>
    <w:basedOn w:val="a"/>
    <w:next w:val="a"/>
    <w:qFormat/>
    <w:rsid w:val="00B342AC"/>
    <w:pPr>
      <w:keepNext/>
      <w:spacing w:before="20"/>
      <w:outlineLvl w:val="2"/>
    </w:pPr>
    <w:rPr>
      <w:b/>
      <w:sz w:val="1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png"/><Relationship Id="rId26" Type="http://schemas.openxmlformats.org/officeDocument/2006/relationships/image" Target="media/image12.png"/><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63" Type="http://schemas.openxmlformats.org/officeDocument/2006/relationships/oleObject" Target="embeddings/oleObject30.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image" Target="media/image9.png"/><Relationship Id="rId29" Type="http://schemas.openxmlformats.org/officeDocument/2006/relationships/oleObject" Target="embeddings/oleObject13.bin"/><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oleObject" Target="embeddings/oleObject4.bin"/><Relationship Id="rId24" Type="http://schemas.openxmlformats.org/officeDocument/2006/relationships/image" Target="media/image11.png"/><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png"/><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61" Type="http://schemas.openxmlformats.org/officeDocument/2006/relationships/oleObject" Target="embeddings/oleObject29.bin"/><Relationship Id="rId10" Type="http://schemas.openxmlformats.org/officeDocument/2006/relationships/image" Target="media/image4.png"/><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png"/><Relationship Id="rId22" Type="http://schemas.openxmlformats.org/officeDocument/2006/relationships/image" Target="media/image10.png"/><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fontTable" Target="fontTable.xml"/><Relationship Id="rId8" Type="http://schemas.openxmlformats.org/officeDocument/2006/relationships/image" Target="media/image3.png"/><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100</Pages>
  <Words>43324</Words>
  <Characters>246948</Characters>
  <Application>Microsoft Office Word</Application>
  <DocSecurity>0</DocSecurity>
  <Lines>2057</Lines>
  <Paragraphs>579</Paragraphs>
  <ScaleCrop>false</ScaleCrop>
  <HeadingPairs>
    <vt:vector size="2" baseType="variant">
      <vt:variant>
        <vt:lpstr/>
      </vt:variant>
      <vt:variant>
        <vt:i4>0</vt:i4>
      </vt:variant>
    </vt:vector>
  </HeadingPairs>
  <Company>Служба НТИ</Company>
  <LinksUpToDate>false</LinksUpToDate>
  <CharactersWithSpaces>289693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РД 153-39-007-96</dc:title>
  <dc:subject/>
  <dc:creator>Попов Андрей Леонидович</dc:creator>
  <cp:keywords/>
  <dc:description/>
  <cp:lastModifiedBy>1</cp:lastModifiedBy>
  <cp:revision>3</cp:revision>
  <dcterms:created xsi:type="dcterms:W3CDTF">2011-09-01T12:14:00Z</dcterms:created>
  <dcterms:modified xsi:type="dcterms:W3CDTF">2013-02-18T18:28:00Z</dcterms:modified>
</cp:coreProperties>
</file>